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E2" w:rsidRDefault="00D02DE2" w:rsidP="00D02DE2">
      <w:pPr>
        <w:pStyle w:val="a4"/>
        <w:spacing w:before="0"/>
        <w:ind w:left="0"/>
        <w:jc w:val="center"/>
        <w:rPr>
          <w:b/>
          <w:bCs/>
          <w:sz w:val="24"/>
          <w:szCs w:val="24"/>
        </w:rPr>
      </w:pPr>
    </w:p>
    <w:p w:rsidR="00D02DE2" w:rsidRDefault="00D02DE2" w:rsidP="00D02DE2">
      <w:pPr>
        <w:pStyle w:val="a4"/>
        <w:spacing w:before="0"/>
        <w:ind w:left="0"/>
        <w:jc w:val="center"/>
        <w:rPr>
          <w:b/>
          <w:bCs/>
          <w:sz w:val="24"/>
          <w:szCs w:val="24"/>
        </w:rPr>
      </w:pPr>
    </w:p>
    <w:p w:rsidR="00D02DE2" w:rsidRDefault="00D02DE2" w:rsidP="00D02DE2">
      <w:pPr>
        <w:pStyle w:val="a4"/>
        <w:spacing w:before="0"/>
        <w:ind w:left="0"/>
        <w:jc w:val="center"/>
        <w:rPr>
          <w:b/>
          <w:bCs/>
          <w:sz w:val="24"/>
          <w:szCs w:val="24"/>
        </w:rPr>
      </w:pPr>
    </w:p>
    <w:p w:rsidR="00D02DE2" w:rsidRDefault="00D02DE2" w:rsidP="00D02DE2">
      <w:pPr>
        <w:pStyle w:val="a4"/>
        <w:spacing w:before="0"/>
        <w:ind w:left="0"/>
        <w:jc w:val="center"/>
        <w:rPr>
          <w:b/>
          <w:bCs/>
          <w:sz w:val="24"/>
          <w:szCs w:val="24"/>
        </w:rPr>
      </w:pPr>
    </w:p>
    <w:p w:rsidR="00D02DE2" w:rsidRDefault="00D02DE2" w:rsidP="00D02DE2">
      <w:pPr>
        <w:pStyle w:val="a4"/>
        <w:spacing w:before="0"/>
        <w:ind w:left="0"/>
        <w:jc w:val="center"/>
        <w:rPr>
          <w:b/>
          <w:bCs/>
          <w:sz w:val="24"/>
          <w:szCs w:val="24"/>
        </w:rPr>
      </w:pPr>
      <w:r w:rsidRPr="00D02DE2">
        <w:rPr>
          <w:b/>
          <w:bCs/>
          <w:sz w:val="24"/>
          <w:szCs w:val="24"/>
        </w:rPr>
        <w:t xml:space="preserve">ГОСУДАРСТВЕННОЕ БЮДЖЕТНОЕ ПРОФЕССИОНАЛЬНОЕ </w:t>
      </w:r>
    </w:p>
    <w:p w:rsidR="00D02DE2" w:rsidRPr="00D02DE2" w:rsidRDefault="00D02DE2" w:rsidP="00D02DE2">
      <w:pPr>
        <w:pStyle w:val="a4"/>
        <w:spacing w:before="0"/>
        <w:ind w:left="0"/>
        <w:jc w:val="center"/>
        <w:rPr>
          <w:b/>
          <w:bCs/>
          <w:sz w:val="24"/>
          <w:szCs w:val="24"/>
        </w:rPr>
      </w:pPr>
      <w:r w:rsidRPr="00D02DE2">
        <w:rPr>
          <w:b/>
          <w:bCs/>
          <w:sz w:val="24"/>
          <w:szCs w:val="24"/>
        </w:rPr>
        <w:t>ОБРАЗОВАТЕЛЬНОЕ УЧРЕЖДЕНИЕ КАЛУЖСКОЙ ОБЛАСТИ</w:t>
      </w:r>
    </w:p>
    <w:p w:rsidR="00D02DE2" w:rsidRPr="00D02DE2" w:rsidRDefault="00D02DE2" w:rsidP="00D02DE2">
      <w:pPr>
        <w:jc w:val="center"/>
        <w:rPr>
          <w:b/>
          <w:bCs/>
          <w:sz w:val="24"/>
          <w:szCs w:val="24"/>
        </w:rPr>
      </w:pPr>
      <w:r w:rsidRPr="00D02DE2">
        <w:rPr>
          <w:b/>
          <w:bCs/>
          <w:sz w:val="24"/>
          <w:szCs w:val="24"/>
        </w:rPr>
        <w:t>«ТАРУССКИЙ МНОГОПРОФИЛЬНЫЙ ТЕХНИКУМ».</w:t>
      </w:r>
    </w:p>
    <w:p w:rsidR="00D02DE2" w:rsidRPr="00D02DE2" w:rsidRDefault="00D02DE2" w:rsidP="00D02DE2">
      <w:pPr>
        <w:pStyle w:val="a4"/>
        <w:ind w:left="396" w:right="-259"/>
        <w:rPr>
          <w:b/>
          <w:bCs/>
        </w:rPr>
      </w:pPr>
    </w:p>
    <w:p w:rsidR="00D02DE2" w:rsidRDefault="00D02DE2" w:rsidP="00D02DE2">
      <w:pPr>
        <w:pStyle w:val="a4"/>
        <w:ind w:left="396" w:right="-259"/>
        <w:rPr>
          <w:b/>
          <w:bCs/>
        </w:rPr>
      </w:pPr>
    </w:p>
    <w:p w:rsidR="00D02DE2" w:rsidRDefault="00D02DE2" w:rsidP="00D02DE2">
      <w:pPr>
        <w:pStyle w:val="a4"/>
        <w:ind w:left="396" w:right="-259"/>
        <w:rPr>
          <w:b/>
          <w:bCs/>
        </w:rPr>
      </w:pPr>
    </w:p>
    <w:p w:rsidR="00D02DE2" w:rsidRPr="00D02DE2" w:rsidRDefault="00D02DE2" w:rsidP="00D02DE2">
      <w:pPr>
        <w:pStyle w:val="a4"/>
        <w:ind w:left="396" w:right="-259"/>
        <w:rPr>
          <w:b/>
          <w:bCs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9"/>
        <w:gridCol w:w="4892"/>
      </w:tblGrid>
      <w:tr w:rsidR="00D02DE2" w:rsidRPr="003C47B4" w:rsidTr="00CF76EC">
        <w:trPr>
          <w:trHeight w:val="1550"/>
        </w:trPr>
        <w:tc>
          <w:tcPr>
            <w:tcW w:w="4889" w:type="dxa"/>
          </w:tcPr>
          <w:p w:rsidR="00D02DE2" w:rsidRPr="003C47B4" w:rsidRDefault="00D02DE2" w:rsidP="00CF76EC">
            <w:pPr>
              <w:pStyle w:val="a7"/>
              <w:spacing w:before="0" w:beforeAutospacing="0" w:after="120" w:afterAutospacing="0"/>
              <w:contextualSpacing/>
              <w:jc w:val="center"/>
              <w:rPr>
                <w:rStyle w:val="a8"/>
                <w:b w:val="0"/>
              </w:rPr>
            </w:pPr>
            <w:r w:rsidRPr="003C47B4">
              <w:rPr>
                <w:rStyle w:val="a8"/>
              </w:rPr>
              <w:t>Принято на заседании</w:t>
            </w:r>
          </w:p>
          <w:p w:rsidR="00D02DE2" w:rsidRPr="003C47B4" w:rsidRDefault="00D02DE2" w:rsidP="00CF76EC">
            <w:pPr>
              <w:pStyle w:val="a7"/>
              <w:spacing w:before="0" w:beforeAutospacing="0" w:after="120" w:afterAutospacing="0"/>
              <w:contextualSpacing/>
              <w:jc w:val="center"/>
              <w:rPr>
                <w:rStyle w:val="a8"/>
                <w:b w:val="0"/>
              </w:rPr>
            </w:pPr>
            <w:r w:rsidRPr="003C47B4">
              <w:rPr>
                <w:rStyle w:val="a8"/>
              </w:rPr>
              <w:t>Педагогического совета</w:t>
            </w:r>
          </w:p>
          <w:p w:rsidR="00D02DE2" w:rsidRPr="003C47B4" w:rsidRDefault="00D02DE2" w:rsidP="00CF76EC">
            <w:pPr>
              <w:pStyle w:val="a7"/>
              <w:spacing w:before="0" w:beforeAutospacing="0" w:after="120" w:afterAutospacing="0"/>
              <w:contextualSpacing/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 xml:space="preserve">Протокол № 1 «28» января </w:t>
            </w:r>
            <w:r w:rsidRPr="003C47B4">
              <w:rPr>
                <w:rStyle w:val="a8"/>
              </w:rPr>
              <w:t>2019  г.</w:t>
            </w:r>
          </w:p>
          <w:p w:rsidR="00D02DE2" w:rsidRDefault="00D02DE2" w:rsidP="00CF76EC">
            <w:pPr>
              <w:pStyle w:val="a7"/>
              <w:spacing w:before="0" w:after="0" w:line="276" w:lineRule="auto"/>
              <w:contextualSpacing/>
              <w:jc w:val="center"/>
              <w:rPr>
                <w:rStyle w:val="a8"/>
                <w:b w:val="0"/>
              </w:rPr>
            </w:pPr>
          </w:p>
          <w:p w:rsidR="00D02DE2" w:rsidRPr="003C47B4" w:rsidRDefault="00D02DE2" w:rsidP="00CF76EC">
            <w:pPr>
              <w:pStyle w:val="a7"/>
              <w:spacing w:before="0" w:after="0" w:line="276" w:lineRule="auto"/>
              <w:contextualSpacing/>
              <w:jc w:val="center"/>
              <w:rPr>
                <w:rStyle w:val="a8"/>
                <w:b w:val="0"/>
              </w:rPr>
            </w:pPr>
          </w:p>
          <w:p w:rsidR="00D02DE2" w:rsidRPr="003C47B4" w:rsidRDefault="00D02DE2" w:rsidP="00CF76EC">
            <w:pPr>
              <w:pStyle w:val="a7"/>
              <w:spacing w:before="0" w:after="0" w:line="276" w:lineRule="auto"/>
              <w:contextualSpacing/>
              <w:jc w:val="center"/>
              <w:rPr>
                <w:rStyle w:val="a8"/>
                <w:b w:val="0"/>
              </w:rPr>
            </w:pPr>
          </w:p>
        </w:tc>
        <w:tc>
          <w:tcPr>
            <w:tcW w:w="4892" w:type="dxa"/>
          </w:tcPr>
          <w:p w:rsidR="00D02DE2" w:rsidRPr="003C47B4" w:rsidRDefault="00D02DE2" w:rsidP="00CF76EC">
            <w:pPr>
              <w:pStyle w:val="a7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  <w:b w:val="0"/>
              </w:rPr>
            </w:pPr>
            <w:r>
              <w:rPr>
                <w:rStyle w:val="a8"/>
              </w:rPr>
              <w:t>Утверждаю</w:t>
            </w:r>
          </w:p>
          <w:p w:rsidR="00D02DE2" w:rsidRPr="003C47B4" w:rsidRDefault="00D02DE2" w:rsidP="00CF76EC">
            <w:pPr>
              <w:pStyle w:val="a7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  <w:b w:val="0"/>
              </w:rPr>
            </w:pPr>
            <w:r w:rsidRPr="003C47B4">
              <w:rPr>
                <w:rStyle w:val="a8"/>
              </w:rPr>
              <w:t>Директор ГБПОУ КО «ТМТ»                                                                                                        ________________ С.А. Петров</w:t>
            </w:r>
          </w:p>
          <w:p w:rsidR="00D02DE2" w:rsidRPr="00EE7B1C" w:rsidRDefault="00D02DE2" w:rsidP="00CF76EC">
            <w:pPr>
              <w:pStyle w:val="a7"/>
              <w:spacing w:before="0" w:beforeAutospacing="0" w:after="0" w:afterAutospacing="0" w:line="276" w:lineRule="auto"/>
              <w:contextualSpacing/>
              <w:jc w:val="center"/>
              <w:rPr>
                <w:rStyle w:val="a8"/>
                <w:b w:val="0"/>
                <w:sz w:val="20"/>
                <w:szCs w:val="20"/>
              </w:rPr>
            </w:pPr>
            <w:r>
              <w:rPr>
                <w:rStyle w:val="a8"/>
                <w:sz w:val="20"/>
                <w:szCs w:val="20"/>
              </w:rPr>
              <w:t>Приказ № 12 от 18 февраля 2019 г.</w:t>
            </w:r>
          </w:p>
          <w:p w:rsidR="00D02DE2" w:rsidRPr="003C47B4" w:rsidRDefault="00D02DE2" w:rsidP="00CF76EC">
            <w:pPr>
              <w:pStyle w:val="a7"/>
              <w:spacing w:line="276" w:lineRule="auto"/>
              <w:contextualSpacing/>
              <w:jc w:val="center"/>
              <w:rPr>
                <w:rStyle w:val="a8"/>
                <w:b w:val="0"/>
              </w:rPr>
            </w:pPr>
          </w:p>
        </w:tc>
      </w:tr>
    </w:tbl>
    <w:p w:rsidR="00D02DE2" w:rsidRDefault="00D02DE2" w:rsidP="00D02DE2">
      <w:pPr>
        <w:pStyle w:val="a4"/>
        <w:ind w:left="396"/>
      </w:pPr>
    </w:p>
    <w:p w:rsidR="00D02DE2" w:rsidRDefault="00D02DE2" w:rsidP="00D02DE2">
      <w:pPr>
        <w:ind w:left="113"/>
      </w:pPr>
    </w:p>
    <w:p w:rsidR="00D02DE2" w:rsidRDefault="00D02DE2" w:rsidP="00D02DE2">
      <w:pPr>
        <w:ind w:left="113"/>
      </w:pPr>
    </w:p>
    <w:p w:rsidR="00D02DE2" w:rsidRDefault="00D02DE2" w:rsidP="00D02DE2">
      <w:pPr>
        <w:ind w:left="113"/>
      </w:pPr>
    </w:p>
    <w:p w:rsidR="00D02DE2" w:rsidRPr="00D02DE2" w:rsidRDefault="00D02DE2" w:rsidP="00D02DE2">
      <w:pPr>
        <w:pStyle w:val="a4"/>
        <w:ind w:left="396"/>
        <w:rPr>
          <w:rFonts w:eastAsia="Calibri"/>
        </w:rPr>
      </w:pPr>
      <w:r w:rsidRPr="00D02DE2">
        <w:rPr>
          <w:rFonts w:eastAsia="Calibri"/>
        </w:rPr>
        <w:tab/>
      </w:r>
      <w:r w:rsidRPr="00D02DE2">
        <w:rPr>
          <w:rFonts w:eastAsia="Calibri"/>
        </w:rPr>
        <w:tab/>
      </w:r>
      <w:r w:rsidRPr="00D02DE2">
        <w:rPr>
          <w:rFonts w:eastAsia="Calibri"/>
        </w:rPr>
        <w:tab/>
      </w:r>
      <w:r w:rsidRPr="00D02DE2">
        <w:rPr>
          <w:rFonts w:eastAsia="Calibri"/>
        </w:rPr>
        <w:tab/>
      </w:r>
    </w:p>
    <w:p w:rsidR="00D02DE2" w:rsidRPr="00D02DE2" w:rsidRDefault="00D02DE2" w:rsidP="00D02DE2">
      <w:pPr>
        <w:pStyle w:val="a4"/>
        <w:ind w:left="396"/>
        <w:rPr>
          <w:rFonts w:eastAsia="Calibri"/>
        </w:rPr>
      </w:pPr>
    </w:p>
    <w:p w:rsidR="00D02DE2" w:rsidRPr="00D02DE2" w:rsidRDefault="00D02DE2" w:rsidP="00D02DE2">
      <w:pPr>
        <w:pStyle w:val="a4"/>
        <w:shd w:val="clear" w:color="auto" w:fill="FFFFFF"/>
        <w:spacing w:before="468" w:after="281"/>
        <w:ind w:left="396"/>
        <w:jc w:val="center"/>
        <w:outlineLvl w:val="1"/>
        <w:rPr>
          <w:b/>
          <w:sz w:val="24"/>
          <w:szCs w:val="24"/>
        </w:rPr>
      </w:pPr>
      <w:r w:rsidRPr="00D02DE2">
        <w:rPr>
          <w:b/>
          <w:sz w:val="24"/>
          <w:szCs w:val="24"/>
        </w:rPr>
        <w:t>ПОЛОЖЕНИЕ</w:t>
      </w:r>
    </w:p>
    <w:p w:rsidR="00D02DE2" w:rsidRPr="00D02DE2" w:rsidRDefault="00D02DE2" w:rsidP="00D02DE2">
      <w:pPr>
        <w:shd w:val="clear" w:color="auto" w:fill="FFFFFF"/>
        <w:ind w:left="11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оказании платных образовательных услуг</w:t>
      </w:r>
    </w:p>
    <w:p w:rsidR="00D02DE2" w:rsidRPr="00D02DE2" w:rsidRDefault="00D02DE2" w:rsidP="00D02DE2">
      <w:pPr>
        <w:shd w:val="clear" w:color="auto" w:fill="FFFFFF"/>
        <w:spacing w:before="468" w:after="281" w:line="449" w:lineRule="atLeast"/>
        <w:ind w:left="113"/>
        <w:jc w:val="center"/>
        <w:outlineLvl w:val="1"/>
        <w:rPr>
          <w:b/>
          <w:sz w:val="40"/>
          <w:szCs w:val="40"/>
        </w:rPr>
      </w:pPr>
    </w:p>
    <w:p w:rsidR="00D02DE2" w:rsidRPr="00D02DE2" w:rsidRDefault="00D02DE2" w:rsidP="00D02DE2">
      <w:pPr>
        <w:pStyle w:val="a4"/>
        <w:shd w:val="clear" w:color="auto" w:fill="FFFFFF"/>
        <w:spacing w:before="468" w:after="281" w:line="449" w:lineRule="atLeast"/>
        <w:ind w:left="396"/>
        <w:outlineLvl w:val="1"/>
        <w:rPr>
          <w:b/>
          <w:sz w:val="40"/>
          <w:szCs w:val="40"/>
        </w:rPr>
      </w:pPr>
    </w:p>
    <w:p w:rsidR="00D02DE2" w:rsidRPr="00D02DE2" w:rsidRDefault="00D02DE2" w:rsidP="00D02DE2">
      <w:pPr>
        <w:pStyle w:val="a4"/>
        <w:shd w:val="clear" w:color="auto" w:fill="FFFFFF"/>
        <w:spacing w:before="468" w:after="281" w:line="449" w:lineRule="atLeast"/>
        <w:ind w:left="396"/>
        <w:outlineLvl w:val="1"/>
        <w:rPr>
          <w:b/>
          <w:sz w:val="40"/>
          <w:szCs w:val="40"/>
        </w:rPr>
      </w:pPr>
    </w:p>
    <w:p w:rsidR="00D02DE2" w:rsidRPr="00D02DE2" w:rsidRDefault="00D02DE2" w:rsidP="00D02DE2">
      <w:pPr>
        <w:pStyle w:val="a4"/>
        <w:shd w:val="clear" w:color="auto" w:fill="FFFFFF"/>
        <w:spacing w:before="468" w:after="281" w:line="449" w:lineRule="atLeast"/>
        <w:ind w:left="396"/>
        <w:outlineLvl w:val="1"/>
        <w:rPr>
          <w:b/>
          <w:sz w:val="40"/>
          <w:szCs w:val="40"/>
        </w:rPr>
      </w:pPr>
    </w:p>
    <w:p w:rsidR="00D02DE2" w:rsidRDefault="00D02DE2" w:rsidP="00D02DE2">
      <w:pPr>
        <w:pStyle w:val="a4"/>
        <w:shd w:val="clear" w:color="auto" w:fill="FFFFFF"/>
        <w:spacing w:before="468" w:after="281" w:line="449" w:lineRule="atLeast"/>
        <w:ind w:left="396"/>
        <w:outlineLvl w:val="1"/>
        <w:rPr>
          <w:b/>
          <w:sz w:val="40"/>
          <w:szCs w:val="40"/>
        </w:rPr>
      </w:pPr>
    </w:p>
    <w:p w:rsidR="002C3A17" w:rsidRPr="00D02DE2" w:rsidRDefault="002C3A17" w:rsidP="00D02DE2">
      <w:pPr>
        <w:pStyle w:val="a4"/>
        <w:shd w:val="clear" w:color="auto" w:fill="FFFFFF"/>
        <w:spacing w:before="468" w:after="281" w:line="449" w:lineRule="atLeast"/>
        <w:ind w:left="396"/>
        <w:outlineLvl w:val="1"/>
        <w:rPr>
          <w:b/>
          <w:sz w:val="40"/>
          <w:szCs w:val="40"/>
        </w:rPr>
      </w:pPr>
    </w:p>
    <w:p w:rsidR="00D02DE2" w:rsidRDefault="00D02DE2" w:rsidP="00D02DE2">
      <w:pPr>
        <w:shd w:val="clear" w:color="auto" w:fill="FFFFFF"/>
        <w:spacing w:before="468" w:after="281" w:line="449" w:lineRule="atLeast"/>
        <w:ind w:left="113"/>
        <w:jc w:val="center"/>
        <w:outlineLvl w:val="1"/>
        <w:rPr>
          <w:sz w:val="24"/>
          <w:szCs w:val="24"/>
        </w:rPr>
      </w:pPr>
      <w:r w:rsidRPr="00D02DE2">
        <w:rPr>
          <w:sz w:val="24"/>
          <w:szCs w:val="24"/>
        </w:rPr>
        <w:t>Таруса 2019</w:t>
      </w:r>
    </w:p>
    <w:p w:rsidR="00D02DE2" w:rsidRPr="00D02DE2" w:rsidRDefault="00D02DE2" w:rsidP="00D02DE2">
      <w:pPr>
        <w:shd w:val="clear" w:color="auto" w:fill="FFFFFF"/>
        <w:spacing w:before="468" w:after="281" w:line="449" w:lineRule="atLeast"/>
        <w:ind w:left="113"/>
        <w:jc w:val="center"/>
        <w:outlineLvl w:val="1"/>
        <w:rPr>
          <w:sz w:val="24"/>
          <w:szCs w:val="24"/>
        </w:rPr>
      </w:pPr>
      <w:bookmarkStart w:id="0" w:name="_GoBack"/>
      <w:bookmarkEnd w:id="0"/>
    </w:p>
    <w:p w:rsidR="001D3C79" w:rsidRDefault="00A126BF" w:rsidP="00D02DE2">
      <w:pPr>
        <w:pStyle w:val="1"/>
        <w:numPr>
          <w:ilvl w:val="0"/>
          <w:numId w:val="6"/>
        </w:numPr>
        <w:tabs>
          <w:tab w:val="left" w:pos="397"/>
        </w:tabs>
        <w:spacing w:before="66"/>
        <w:ind w:hanging="284"/>
        <w:jc w:val="center"/>
      </w:pPr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1D3C79" w:rsidRDefault="001D3C79">
      <w:pPr>
        <w:pStyle w:val="a3"/>
        <w:spacing w:before="9"/>
        <w:ind w:left="0"/>
        <w:jc w:val="left"/>
        <w:rPr>
          <w:b/>
          <w:sz w:val="23"/>
        </w:rPr>
      </w:pPr>
    </w:p>
    <w:p w:rsidR="001D3C79" w:rsidRDefault="00A126BF">
      <w:pPr>
        <w:pStyle w:val="a4"/>
        <w:numPr>
          <w:ilvl w:val="1"/>
          <w:numId w:val="6"/>
        </w:numPr>
        <w:tabs>
          <w:tab w:val="left" w:pos="852"/>
        </w:tabs>
        <w:spacing w:before="0"/>
        <w:ind w:right="144" w:firstLine="0"/>
        <w:jc w:val="both"/>
        <w:rPr>
          <w:sz w:val="28"/>
        </w:rPr>
      </w:pPr>
      <w:r>
        <w:rPr>
          <w:sz w:val="28"/>
        </w:rPr>
        <w:t>Настоящее Положение регламентирует правила оказания платных образовательных услуг в государственном бюджетном профессиональном образовательном учреждении Калужск</w:t>
      </w:r>
      <w:r w:rsidR="00D02DE2">
        <w:rPr>
          <w:sz w:val="28"/>
        </w:rPr>
        <w:t>ой области «Тарусский многопрофильный техникум</w:t>
      </w:r>
      <w:r>
        <w:rPr>
          <w:sz w:val="28"/>
        </w:rPr>
        <w:t>» (далее –</w:t>
      </w:r>
      <w:r>
        <w:rPr>
          <w:spacing w:val="5"/>
          <w:sz w:val="28"/>
        </w:rPr>
        <w:t xml:space="preserve"> </w:t>
      </w:r>
      <w:r>
        <w:rPr>
          <w:sz w:val="28"/>
        </w:rPr>
        <w:t>техникум).</w:t>
      </w:r>
    </w:p>
    <w:p w:rsidR="001D3C79" w:rsidRDefault="001D3C79">
      <w:pPr>
        <w:pStyle w:val="a3"/>
        <w:spacing w:before="7"/>
        <w:ind w:left="0"/>
        <w:jc w:val="left"/>
        <w:rPr>
          <w:sz w:val="24"/>
        </w:rPr>
      </w:pPr>
    </w:p>
    <w:p w:rsidR="001D3C79" w:rsidRDefault="00A126BF">
      <w:pPr>
        <w:pStyle w:val="a4"/>
        <w:numPr>
          <w:ilvl w:val="1"/>
          <w:numId w:val="6"/>
        </w:numPr>
        <w:tabs>
          <w:tab w:val="left" w:pos="799"/>
        </w:tabs>
        <w:spacing w:before="0"/>
        <w:ind w:right="161" w:firstLine="0"/>
        <w:jc w:val="both"/>
        <w:rPr>
          <w:sz w:val="28"/>
        </w:rPr>
      </w:pPr>
      <w:r>
        <w:rPr>
          <w:sz w:val="28"/>
        </w:rPr>
        <w:t>Настоящее Положение разработано в соответствии со следующими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актами:</w:t>
      </w:r>
    </w:p>
    <w:p w:rsidR="001D3C79" w:rsidRDefault="001D3C79">
      <w:pPr>
        <w:pStyle w:val="a3"/>
        <w:spacing w:before="1"/>
        <w:ind w:left="0"/>
        <w:jc w:val="left"/>
        <w:rPr>
          <w:sz w:val="24"/>
        </w:rPr>
      </w:pPr>
    </w:p>
    <w:p w:rsidR="001D3C79" w:rsidRDefault="00A126BF">
      <w:pPr>
        <w:pStyle w:val="a4"/>
        <w:numPr>
          <w:ilvl w:val="0"/>
          <w:numId w:val="5"/>
        </w:numPr>
        <w:tabs>
          <w:tab w:val="left" w:pos="277"/>
        </w:tabs>
        <w:spacing w:before="0" w:line="322" w:lineRule="exact"/>
        <w:ind w:left="276"/>
        <w:jc w:val="left"/>
        <w:rPr>
          <w:sz w:val="28"/>
        </w:rPr>
      </w:pPr>
      <w:r>
        <w:rPr>
          <w:sz w:val="28"/>
        </w:rPr>
        <w:t>Гражданским кодексом Российской Федерации (главы 4, 22, 25 – 29, 39, 54,</w:t>
      </w:r>
      <w:r>
        <w:rPr>
          <w:spacing w:val="-9"/>
          <w:sz w:val="28"/>
        </w:rPr>
        <w:t xml:space="preserve"> </w:t>
      </w:r>
      <w:r>
        <w:rPr>
          <w:sz w:val="28"/>
        </w:rPr>
        <w:t>59);</w:t>
      </w:r>
    </w:p>
    <w:p w:rsidR="001D3C79" w:rsidRDefault="00A126BF">
      <w:pPr>
        <w:pStyle w:val="a4"/>
        <w:numPr>
          <w:ilvl w:val="0"/>
          <w:numId w:val="5"/>
        </w:numPr>
        <w:tabs>
          <w:tab w:val="left" w:pos="306"/>
        </w:tabs>
        <w:spacing w:before="0"/>
        <w:ind w:left="305" w:hanging="193"/>
        <w:jc w:val="left"/>
        <w:rPr>
          <w:sz w:val="28"/>
        </w:rPr>
      </w:pPr>
      <w:r>
        <w:rPr>
          <w:sz w:val="28"/>
        </w:rPr>
        <w:t>Законом Российской Федерации «О защите прав потребителей» от 07.02.1992г.</w:t>
      </w:r>
    </w:p>
    <w:p w:rsidR="001D3C79" w:rsidRDefault="00A126BF">
      <w:pPr>
        <w:pStyle w:val="a3"/>
        <w:spacing w:before="0"/>
        <w:jc w:val="left"/>
      </w:pPr>
      <w:r>
        <w:t>№2300-1;</w:t>
      </w:r>
    </w:p>
    <w:p w:rsidR="001D3C79" w:rsidRDefault="00A126BF">
      <w:pPr>
        <w:pStyle w:val="a4"/>
        <w:numPr>
          <w:ilvl w:val="0"/>
          <w:numId w:val="5"/>
        </w:numPr>
        <w:tabs>
          <w:tab w:val="left" w:pos="453"/>
          <w:tab w:val="left" w:pos="455"/>
        </w:tabs>
        <w:spacing w:before="5" w:line="322" w:lineRule="exact"/>
        <w:ind w:left="454" w:hanging="342"/>
        <w:jc w:val="left"/>
        <w:rPr>
          <w:sz w:val="28"/>
        </w:rPr>
      </w:pPr>
      <w:r>
        <w:rPr>
          <w:sz w:val="28"/>
        </w:rPr>
        <w:t>Законом Российской Федерации «Об образовании в Российской</w:t>
      </w:r>
      <w:r>
        <w:rPr>
          <w:spacing w:val="10"/>
          <w:sz w:val="28"/>
        </w:rPr>
        <w:t xml:space="preserve"> </w:t>
      </w:r>
      <w:r>
        <w:rPr>
          <w:sz w:val="28"/>
        </w:rPr>
        <w:t>Федерации»</w:t>
      </w:r>
    </w:p>
    <w:p w:rsidR="001D3C79" w:rsidRDefault="00A126BF">
      <w:pPr>
        <w:pStyle w:val="a3"/>
        <w:spacing w:before="0" w:line="322" w:lineRule="exact"/>
        <w:jc w:val="left"/>
      </w:pPr>
      <w:r>
        <w:t>№273-ФЗ от 29.12.2012г.;</w:t>
      </w:r>
    </w:p>
    <w:p w:rsidR="001D3C79" w:rsidRDefault="00A126BF">
      <w:pPr>
        <w:pStyle w:val="a4"/>
        <w:numPr>
          <w:ilvl w:val="0"/>
          <w:numId w:val="5"/>
        </w:numPr>
        <w:tabs>
          <w:tab w:val="left" w:pos="363"/>
        </w:tabs>
        <w:spacing w:before="0"/>
        <w:ind w:right="146" w:firstLine="0"/>
        <w:rPr>
          <w:sz w:val="28"/>
        </w:rPr>
      </w:pPr>
      <w:r>
        <w:rPr>
          <w:sz w:val="28"/>
        </w:rPr>
        <w:t>Постановлением Правительства РФ от 15.08.2013 № 706 «Об утверждении Правил оказания платных образовательных услуг», с изменениями и дополнениями от 29 ноября 2018</w:t>
      </w:r>
      <w:r>
        <w:rPr>
          <w:spacing w:val="6"/>
          <w:sz w:val="28"/>
        </w:rPr>
        <w:t xml:space="preserve"> </w:t>
      </w:r>
      <w:r>
        <w:rPr>
          <w:sz w:val="28"/>
        </w:rPr>
        <w:t>г.;</w:t>
      </w:r>
    </w:p>
    <w:p w:rsidR="001D3C79" w:rsidRDefault="00A126BF">
      <w:pPr>
        <w:pStyle w:val="a4"/>
        <w:numPr>
          <w:ilvl w:val="0"/>
          <w:numId w:val="5"/>
        </w:numPr>
        <w:tabs>
          <w:tab w:val="left" w:pos="277"/>
        </w:tabs>
        <w:spacing w:before="0" w:line="321" w:lineRule="exact"/>
        <w:ind w:left="276"/>
        <w:jc w:val="left"/>
        <w:rPr>
          <w:sz w:val="28"/>
        </w:rPr>
      </w:pPr>
      <w:r>
        <w:rPr>
          <w:sz w:val="28"/>
        </w:rPr>
        <w:t>Уставом ГБПОУ КО</w:t>
      </w:r>
      <w:r>
        <w:rPr>
          <w:spacing w:val="10"/>
          <w:sz w:val="28"/>
        </w:rPr>
        <w:t xml:space="preserve"> </w:t>
      </w:r>
      <w:r w:rsidR="00D02DE2">
        <w:rPr>
          <w:sz w:val="28"/>
        </w:rPr>
        <w:t>«ТМТ</w:t>
      </w:r>
      <w:r>
        <w:rPr>
          <w:sz w:val="28"/>
        </w:rPr>
        <w:t>».</w:t>
      </w:r>
    </w:p>
    <w:p w:rsidR="001D3C79" w:rsidRDefault="00A126BF">
      <w:pPr>
        <w:pStyle w:val="a3"/>
        <w:tabs>
          <w:tab w:val="left" w:pos="722"/>
          <w:tab w:val="left" w:pos="3767"/>
          <w:tab w:val="left" w:pos="7829"/>
        </w:tabs>
        <w:spacing w:before="0" w:line="276" w:lineRule="auto"/>
        <w:ind w:right="146"/>
        <w:jc w:val="left"/>
      </w:pPr>
      <w:r>
        <w:t>1.3</w:t>
      </w:r>
      <w:r>
        <w:tab/>
        <w:t>Настоящее</w:t>
      </w:r>
      <w:r>
        <w:rPr>
          <w:spacing w:val="50"/>
        </w:rPr>
        <w:t xml:space="preserve"> </w:t>
      </w:r>
      <w:r>
        <w:t>Положение</w:t>
      </w:r>
      <w:r>
        <w:tab/>
        <w:t>определяет  порядок</w:t>
      </w:r>
      <w:r>
        <w:rPr>
          <w:spacing w:val="4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условия</w:t>
      </w:r>
      <w:r>
        <w:tab/>
        <w:t>оказания платных образовательных услуг.</w:t>
      </w:r>
    </w:p>
    <w:p w:rsidR="001D3C79" w:rsidRPr="00DF4264" w:rsidRDefault="00DF4264" w:rsidP="00DF4264">
      <w:pPr>
        <w:tabs>
          <w:tab w:val="left" w:pos="397"/>
        </w:tabs>
        <w:ind w:left="113"/>
        <w:rPr>
          <w:sz w:val="28"/>
        </w:rPr>
      </w:pPr>
      <w:r>
        <w:rPr>
          <w:sz w:val="28"/>
        </w:rPr>
        <w:t xml:space="preserve">- </w:t>
      </w:r>
      <w:r w:rsidR="00A126BF" w:rsidRPr="00DF4264">
        <w:rPr>
          <w:sz w:val="28"/>
        </w:rPr>
        <w:t>Понятия, используемые в</w:t>
      </w:r>
      <w:r w:rsidR="00A126BF" w:rsidRPr="00DF4264">
        <w:rPr>
          <w:spacing w:val="5"/>
          <w:sz w:val="28"/>
        </w:rPr>
        <w:t xml:space="preserve"> </w:t>
      </w:r>
      <w:r w:rsidR="00A126BF" w:rsidRPr="00DF4264">
        <w:rPr>
          <w:sz w:val="28"/>
        </w:rPr>
        <w:t>Положении:</w:t>
      </w:r>
    </w:p>
    <w:p w:rsidR="001D3C79" w:rsidRDefault="00A126BF">
      <w:pPr>
        <w:pStyle w:val="a3"/>
        <w:spacing w:before="249" w:line="276" w:lineRule="auto"/>
        <w:ind w:right="158"/>
      </w:pPr>
      <w:bookmarkStart w:id="1" w:name="_bookmark0"/>
      <w:bookmarkEnd w:id="1"/>
      <w:r>
        <w:rPr>
          <w:b/>
          <w:color w:val="25282E"/>
        </w:rPr>
        <w:t xml:space="preserve">"заказчик" </w:t>
      </w:r>
      <w:r>
        <w:t>- физическое и (или) юридическое лицо, имеющее намерение заказать либо заказывающее платные образовательные услуги для себя или иных лиц на основании</w:t>
      </w:r>
      <w:r>
        <w:rPr>
          <w:spacing w:val="3"/>
        </w:rPr>
        <w:t xml:space="preserve"> </w:t>
      </w:r>
      <w:r>
        <w:t>договора;</w:t>
      </w:r>
    </w:p>
    <w:p w:rsidR="001D3C79" w:rsidRDefault="00A126BF">
      <w:pPr>
        <w:spacing w:before="200"/>
        <w:ind w:left="113"/>
        <w:jc w:val="both"/>
        <w:rPr>
          <w:sz w:val="28"/>
        </w:rPr>
      </w:pPr>
      <w:bookmarkStart w:id="2" w:name="_bookmark1"/>
      <w:bookmarkEnd w:id="2"/>
      <w:r>
        <w:rPr>
          <w:b/>
          <w:color w:val="25282E"/>
          <w:sz w:val="28"/>
        </w:rPr>
        <w:t xml:space="preserve">"исполнитель" </w:t>
      </w:r>
      <w:r w:rsidR="00D02DE2">
        <w:rPr>
          <w:sz w:val="28"/>
        </w:rPr>
        <w:t>– ГБПОУ КО «ТМТ</w:t>
      </w:r>
      <w:r>
        <w:rPr>
          <w:sz w:val="28"/>
        </w:rPr>
        <w:t>»;</w:t>
      </w:r>
    </w:p>
    <w:p w:rsidR="001D3C79" w:rsidRDefault="00A126BF">
      <w:pPr>
        <w:pStyle w:val="a3"/>
        <w:spacing w:before="249" w:line="276" w:lineRule="auto"/>
        <w:ind w:right="144"/>
      </w:pPr>
      <w:bookmarkStart w:id="3" w:name="_bookmark2"/>
      <w:bookmarkEnd w:id="3"/>
      <w:r>
        <w:rPr>
          <w:b/>
          <w:color w:val="25282E"/>
        </w:rPr>
        <w:t xml:space="preserve">"недостаток платных образовательных услуг" </w:t>
      </w:r>
      <w:r>
        <w:t>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1D3C79" w:rsidRDefault="00A126BF">
      <w:pPr>
        <w:pStyle w:val="a3"/>
        <w:spacing w:before="202"/>
        <w:jc w:val="left"/>
      </w:pPr>
      <w:bookmarkStart w:id="4" w:name="_bookmark3"/>
      <w:bookmarkEnd w:id="4"/>
      <w:r>
        <w:rPr>
          <w:b/>
          <w:color w:val="25282E"/>
        </w:rPr>
        <w:t xml:space="preserve">"обучающийся" </w:t>
      </w:r>
      <w:r>
        <w:t>- физическое лицо, осваивающее образовательную программу;</w:t>
      </w:r>
    </w:p>
    <w:p w:rsidR="001D3C79" w:rsidRDefault="00A126BF">
      <w:pPr>
        <w:pStyle w:val="a3"/>
        <w:spacing w:before="244" w:line="276" w:lineRule="auto"/>
        <w:ind w:right="141"/>
      </w:pPr>
      <w:bookmarkStart w:id="5" w:name="_bookmark4"/>
      <w:bookmarkEnd w:id="5"/>
      <w:r>
        <w:rPr>
          <w:b/>
          <w:color w:val="25282E"/>
        </w:rPr>
        <w:t xml:space="preserve">"платные образовательные услуги" </w:t>
      </w:r>
      <w:r>
        <w:t>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D02DE2" w:rsidRDefault="00D02DE2" w:rsidP="00D02DE2">
      <w:pPr>
        <w:spacing w:before="205" w:line="276" w:lineRule="auto"/>
        <w:ind w:left="113" w:right="150"/>
        <w:jc w:val="both"/>
        <w:rPr>
          <w:sz w:val="28"/>
        </w:rPr>
      </w:pPr>
      <w:r>
        <w:rPr>
          <w:b/>
          <w:color w:val="25282E"/>
          <w:sz w:val="28"/>
        </w:rPr>
        <w:t xml:space="preserve">"существенный недостаток платных образовательных услуг" </w:t>
      </w:r>
      <w:r>
        <w:rPr>
          <w:sz w:val="28"/>
        </w:rPr>
        <w:t xml:space="preserve">- неустранимый </w:t>
      </w:r>
      <w:r>
        <w:rPr>
          <w:sz w:val="28"/>
        </w:rPr>
        <w:lastRenderedPageBreak/>
        <w:t>недостаток, или недостаток, который не может быть устранен без несоразмерных</w:t>
      </w:r>
    </w:p>
    <w:p w:rsidR="00D02DE2" w:rsidRDefault="00D02DE2" w:rsidP="00D02DE2">
      <w:pPr>
        <w:pStyle w:val="a3"/>
        <w:spacing w:before="61" w:line="276" w:lineRule="auto"/>
        <w:ind w:right="146"/>
        <w:jc w:val="left"/>
      </w:pPr>
      <w:r>
        <w:t>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D02DE2" w:rsidRDefault="00DF4264" w:rsidP="00DF4264">
      <w:pPr>
        <w:pStyle w:val="a4"/>
        <w:tabs>
          <w:tab w:val="left" w:pos="637"/>
        </w:tabs>
        <w:spacing w:before="201" w:line="276" w:lineRule="auto"/>
        <w:ind w:right="146"/>
        <w:jc w:val="left"/>
        <w:rPr>
          <w:sz w:val="28"/>
        </w:rPr>
      </w:pPr>
      <w:r>
        <w:rPr>
          <w:sz w:val="28"/>
        </w:rPr>
        <w:t xml:space="preserve">- </w:t>
      </w:r>
      <w:r w:rsidR="00D02DE2">
        <w:rPr>
          <w:sz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 Средства, полученные при оказании таких платных образовательных услуг, возвращаются лицам, оплатившим эти</w:t>
      </w:r>
      <w:r w:rsidR="00D02DE2">
        <w:rPr>
          <w:spacing w:val="-20"/>
          <w:sz w:val="28"/>
        </w:rPr>
        <w:t xml:space="preserve"> </w:t>
      </w:r>
      <w:r w:rsidR="00D02DE2">
        <w:rPr>
          <w:sz w:val="28"/>
        </w:rPr>
        <w:t>услуги.</w:t>
      </w:r>
    </w:p>
    <w:p w:rsidR="00D02DE2" w:rsidRDefault="00DF4264" w:rsidP="00DF4264">
      <w:pPr>
        <w:pStyle w:val="a4"/>
        <w:tabs>
          <w:tab w:val="left" w:pos="512"/>
        </w:tabs>
        <w:spacing w:line="276" w:lineRule="auto"/>
        <w:ind w:right="151"/>
        <w:jc w:val="left"/>
        <w:rPr>
          <w:sz w:val="28"/>
        </w:rPr>
      </w:pPr>
      <w:r>
        <w:rPr>
          <w:sz w:val="28"/>
        </w:rPr>
        <w:t xml:space="preserve">- </w:t>
      </w:r>
      <w:r w:rsidR="00D02DE2">
        <w:rPr>
          <w:sz w:val="28"/>
        </w:rPr>
        <w:t>Исполнитель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заданием, на одинаковых при оказании одних и тех же услуг</w:t>
      </w:r>
      <w:r w:rsidR="00D02DE2">
        <w:rPr>
          <w:spacing w:val="5"/>
          <w:sz w:val="28"/>
        </w:rPr>
        <w:t xml:space="preserve"> </w:t>
      </w:r>
      <w:r w:rsidR="00D02DE2">
        <w:rPr>
          <w:sz w:val="28"/>
        </w:rPr>
        <w:t>условиях.</w:t>
      </w:r>
    </w:p>
    <w:p w:rsidR="00D02DE2" w:rsidRPr="00DF4264" w:rsidRDefault="00DF4264" w:rsidP="00DF4264">
      <w:pPr>
        <w:tabs>
          <w:tab w:val="left" w:pos="397"/>
        </w:tabs>
        <w:spacing w:before="199" w:line="276" w:lineRule="auto"/>
        <w:ind w:left="113" w:right="153"/>
        <w:jc w:val="both"/>
        <w:rPr>
          <w:sz w:val="28"/>
        </w:rPr>
      </w:pPr>
      <w:r>
        <w:rPr>
          <w:sz w:val="28"/>
        </w:rPr>
        <w:t xml:space="preserve">- </w:t>
      </w:r>
      <w:r w:rsidR="00D02DE2" w:rsidRPr="00DF4264">
        <w:rPr>
          <w:sz w:val="28"/>
        </w:rPr>
        <w:t xml:space="preserve">Отказ </w:t>
      </w:r>
      <w:hyperlink w:anchor="_bookmark0" w:history="1">
        <w:r w:rsidR="00D02DE2" w:rsidRPr="00DF4264">
          <w:rPr>
            <w:sz w:val="28"/>
          </w:rPr>
          <w:t xml:space="preserve">заказчика </w:t>
        </w:r>
      </w:hyperlink>
      <w:r w:rsidR="00D02DE2" w:rsidRPr="00DF4264">
        <w:rPr>
          <w:sz w:val="28"/>
        </w:rPr>
        <w:t>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</w:t>
      </w:r>
      <w:r w:rsidR="00D02DE2" w:rsidRPr="00DF4264">
        <w:rPr>
          <w:spacing w:val="3"/>
          <w:sz w:val="28"/>
        </w:rPr>
        <w:t xml:space="preserve"> </w:t>
      </w:r>
      <w:r w:rsidR="00D02DE2" w:rsidRPr="00DF4264">
        <w:rPr>
          <w:sz w:val="28"/>
        </w:rPr>
        <w:t>услуг.</w:t>
      </w:r>
    </w:p>
    <w:p w:rsidR="00D02DE2" w:rsidRDefault="00DF4264" w:rsidP="00DF4264">
      <w:pPr>
        <w:pStyle w:val="a4"/>
        <w:tabs>
          <w:tab w:val="left" w:pos="430"/>
        </w:tabs>
        <w:spacing w:line="278" w:lineRule="auto"/>
        <w:ind w:right="157"/>
        <w:jc w:val="left"/>
        <w:rPr>
          <w:sz w:val="28"/>
        </w:rPr>
      </w:pPr>
      <w:r>
        <w:rPr>
          <w:sz w:val="28"/>
        </w:rPr>
        <w:t xml:space="preserve">- </w:t>
      </w:r>
      <w:r w:rsidR="00D02DE2">
        <w:rPr>
          <w:sz w:val="28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D02DE2" w:rsidRDefault="00DF4264" w:rsidP="00DF4264">
      <w:pPr>
        <w:pStyle w:val="a4"/>
        <w:tabs>
          <w:tab w:val="left" w:pos="473"/>
        </w:tabs>
        <w:spacing w:before="191" w:line="276" w:lineRule="auto"/>
        <w:ind w:right="146"/>
        <w:jc w:val="left"/>
        <w:rPr>
          <w:sz w:val="28"/>
        </w:rPr>
      </w:pPr>
      <w:r>
        <w:rPr>
          <w:sz w:val="28"/>
        </w:rPr>
        <w:t xml:space="preserve">- </w:t>
      </w:r>
      <w:r w:rsidR="00D02DE2">
        <w:rPr>
          <w:sz w:val="2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</w:t>
      </w:r>
      <w:r w:rsidR="00D02DE2">
        <w:rPr>
          <w:spacing w:val="-19"/>
          <w:sz w:val="28"/>
        </w:rPr>
        <w:t xml:space="preserve"> </w:t>
      </w:r>
      <w:r w:rsidR="00D02DE2">
        <w:rPr>
          <w:sz w:val="28"/>
        </w:rPr>
        <w:t>обучающегося.</w:t>
      </w:r>
    </w:p>
    <w:p w:rsidR="00D02DE2" w:rsidRDefault="00DF4264" w:rsidP="00DF4264">
      <w:pPr>
        <w:pStyle w:val="a4"/>
        <w:tabs>
          <w:tab w:val="left" w:pos="502"/>
        </w:tabs>
        <w:spacing w:before="202" w:line="276" w:lineRule="auto"/>
        <w:ind w:right="154"/>
        <w:jc w:val="left"/>
        <w:rPr>
          <w:sz w:val="28"/>
        </w:rPr>
      </w:pPr>
      <w:r>
        <w:rPr>
          <w:sz w:val="28"/>
        </w:rPr>
        <w:t xml:space="preserve">- </w:t>
      </w:r>
      <w:r w:rsidR="00D02DE2">
        <w:rPr>
          <w:sz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="00D02DE2">
        <w:rPr>
          <w:spacing w:val="3"/>
          <w:sz w:val="28"/>
        </w:rPr>
        <w:t xml:space="preserve"> </w:t>
      </w:r>
      <w:r w:rsidR="00D02DE2">
        <w:rPr>
          <w:sz w:val="28"/>
        </w:rPr>
        <w:t>период.</w:t>
      </w:r>
    </w:p>
    <w:p w:rsidR="00D02DE2" w:rsidRDefault="00D02DE2" w:rsidP="00A126BF">
      <w:pPr>
        <w:pStyle w:val="1"/>
        <w:spacing w:before="0"/>
        <w:ind w:right="158"/>
        <w:jc w:val="center"/>
      </w:pPr>
      <w:r>
        <w:rPr>
          <w:color w:val="25282E"/>
        </w:rPr>
        <w:t>2. Информация о платных образовательных услугах, порядок заключения договоров</w:t>
      </w:r>
    </w:p>
    <w:p w:rsidR="00D02DE2" w:rsidRDefault="00DF4264" w:rsidP="00DF4264">
      <w:pPr>
        <w:pStyle w:val="a4"/>
        <w:tabs>
          <w:tab w:val="left" w:pos="527"/>
        </w:tabs>
        <w:spacing w:before="105" w:line="276" w:lineRule="auto"/>
        <w:ind w:right="154"/>
        <w:jc w:val="left"/>
        <w:rPr>
          <w:sz w:val="28"/>
        </w:rPr>
      </w:pPr>
      <w:r>
        <w:t xml:space="preserve">2.1 </w:t>
      </w:r>
      <w:hyperlink w:anchor="_bookmark1" w:history="1">
        <w:r w:rsidR="00D02DE2">
          <w:rPr>
            <w:sz w:val="28"/>
          </w:rPr>
          <w:t>Исполнитель</w:t>
        </w:r>
      </w:hyperlink>
      <w:r w:rsidR="00D02DE2">
        <w:rPr>
          <w:sz w:val="28"/>
        </w:rPr>
        <w:t xml:space="preserve">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02DE2" w:rsidRDefault="00DF4264" w:rsidP="00DF4264">
      <w:pPr>
        <w:pStyle w:val="a4"/>
        <w:tabs>
          <w:tab w:val="left" w:pos="536"/>
        </w:tabs>
        <w:spacing w:before="199" w:line="276" w:lineRule="auto"/>
        <w:ind w:right="150"/>
        <w:jc w:val="left"/>
        <w:rPr>
          <w:sz w:val="28"/>
        </w:rPr>
      </w:pPr>
      <w:r>
        <w:rPr>
          <w:sz w:val="28"/>
        </w:rPr>
        <w:t xml:space="preserve">2.2 </w:t>
      </w:r>
      <w:r w:rsidR="00D02DE2">
        <w:rPr>
          <w:sz w:val="28"/>
        </w:rPr>
        <w:t xml:space="preserve"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>
        <w:r w:rsidR="00D02DE2">
          <w:rPr>
            <w:sz w:val="28"/>
          </w:rPr>
          <w:t xml:space="preserve">Законом </w:t>
        </w:r>
      </w:hyperlink>
      <w:r w:rsidR="00D02DE2">
        <w:rPr>
          <w:sz w:val="28"/>
        </w:rPr>
        <w:t>Российской Федерации "О защите прав потребителей" и</w:t>
      </w:r>
      <w:hyperlink r:id="rId6">
        <w:r w:rsidR="00D02DE2">
          <w:rPr>
            <w:sz w:val="28"/>
          </w:rPr>
          <w:t xml:space="preserve"> Федеральным законом </w:t>
        </w:r>
      </w:hyperlink>
      <w:r w:rsidR="00D02DE2">
        <w:rPr>
          <w:sz w:val="28"/>
        </w:rPr>
        <w:t>"Об образовании в Российской</w:t>
      </w:r>
      <w:r w:rsidR="00D02DE2">
        <w:rPr>
          <w:spacing w:val="3"/>
          <w:sz w:val="28"/>
        </w:rPr>
        <w:t xml:space="preserve"> </w:t>
      </w:r>
      <w:r w:rsidR="00D02DE2">
        <w:rPr>
          <w:sz w:val="28"/>
        </w:rPr>
        <w:t>Федерации".</w:t>
      </w:r>
    </w:p>
    <w:p w:rsidR="001D3C79" w:rsidRDefault="00DF4264" w:rsidP="00DF4264">
      <w:pPr>
        <w:pStyle w:val="a4"/>
        <w:tabs>
          <w:tab w:val="left" w:pos="608"/>
        </w:tabs>
        <w:spacing w:before="61" w:line="276" w:lineRule="auto"/>
        <w:ind w:right="150"/>
        <w:jc w:val="left"/>
        <w:rPr>
          <w:sz w:val="28"/>
        </w:rPr>
      </w:pPr>
      <w:r>
        <w:rPr>
          <w:sz w:val="28"/>
        </w:rPr>
        <w:t xml:space="preserve">2.3 </w:t>
      </w:r>
      <w:r w:rsidR="00A126BF">
        <w:rPr>
          <w:sz w:val="28"/>
        </w:rPr>
        <w:t xml:space="preserve">Исполнитель оказывает платные образовательные услуги в соответствии с </w:t>
      </w:r>
      <w:r w:rsidR="00A126BF">
        <w:rPr>
          <w:sz w:val="28"/>
        </w:rPr>
        <w:lastRenderedPageBreak/>
        <w:t>разработанной и утвержденной директором и согласованной с Учредителем калькуляцией и на основании договора на оказание платных образовательных услуг, который заключается до начала оказания</w:t>
      </w:r>
      <w:r w:rsidR="00A126BF">
        <w:rPr>
          <w:spacing w:val="7"/>
          <w:sz w:val="28"/>
        </w:rPr>
        <w:t xml:space="preserve"> </w:t>
      </w:r>
      <w:r w:rsidR="00A126BF">
        <w:rPr>
          <w:sz w:val="28"/>
        </w:rPr>
        <w:t>услуг.</w:t>
      </w:r>
    </w:p>
    <w:p w:rsidR="001D3C79" w:rsidRDefault="00DF4264" w:rsidP="00DF4264">
      <w:pPr>
        <w:pStyle w:val="a4"/>
        <w:tabs>
          <w:tab w:val="left" w:pos="593"/>
        </w:tabs>
        <w:spacing w:line="276" w:lineRule="auto"/>
        <w:ind w:right="156"/>
        <w:jc w:val="left"/>
        <w:rPr>
          <w:sz w:val="28"/>
        </w:rPr>
      </w:pPr>
      <w:r>
        <w:rPr>
          <w:sz w:val="28"/>
        </w:rPr>
        <w:t xml:space="preserve">2.4 </w:t>
      </w:r>
      <w:r w:rsidR="00A126BF">
        <w:rPr>
          <w:sz w:val="28"/>
        </w:rPr>
        <w:t>Договор заключается в простой письменной форме и содержит следующие сведения:</w:t>
      </w:r>
    </w:p>
    <w:p w:rsidR="001D3C79" w:rsidRDefault="00A126BF">
      <w:pPr>
        <w:pStyle w:val="a3"/>
        <w:spacing w:before="201" w:line="424" w:lineRule="auto"/>
        <w:ind w:right="2719"/>
        <w:jc w:val="left"/>
      </w:pPr>
      <w:r>
        <w:t>а) полное наименование исполнителя - юридического лица; б) место нахождения исполнителя;</w:t>
      </w:r>
    </w:p>
    <w:p w:rsidR="001D3C79" w:rsidRDefault="00A126BF">
      <w:pPr>
        <w:pStyle w:val="a3"/>
        <w:spacing w:before="3" w:line="276" w:lineRule="auto"/>
        <w:jc w:val="left"/>
      </w:pPr>
      <w:r>
        <w:t>в) наименование или фамилия, имя, отчество (при наличии) заказчика, телефон заказчика;</w:t>
      </w:r>
    </w:p>
    <w:p w:rsidR="001D3C79" w:rsidRDefault="00A126BF">
      <w:pPr>
        <w:pStyle w:val="a3"/>
        <w:spacing w:before="195"/>
        <w:jc w:val="left"/>
      </w:pPr>
      <w:r>
        <w:t>г) место нахождения или место жительства заказчика;</w:t>
      </w:r>
    </w:p>
    <w:p w:rsidR="001D3C79" w:rsidRDefault="00A126BF">
      <w:pPr>
        <w:pStyle w:val="a3"/>
        <w:spacing w:before="250" w:line="278" w:lineRule="auto"/>
        <w:ind w:right="158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1D3C79" w:rsidRDefault="00A126BF">
      <w:pPr>
        <w:pStyle w:val="a3"/>
        <w:spacing w:before="190" w:line="278" w:lineRule="auto"/>
        <w:ind w:right="148"/>
      </w:pPr>
      <w:r>
        <w:t>е) фамилия, имя, отчество (при наличии</w:t>
      </w:r>
      <w:r>
        <w:rPr>
          <w:b/>
        </w:rPr>
        <w:t xml:space="preserve">) </w:t>
      </w:r>
      <w:hyperlink w:anchor="_bookmark3" w:history="1">
        <w:r>
          <w:t>обучающегося</w:t>
        </w:r>
      </w:hyperlink>
      <w:r>
        <w:t>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1D3C79" w:rsidRDefault="00A126BF">
      <w:pPr>
        <w:pStyle w:val="a3"/>
        <w:spacing w:before="190" w:line="424" w:lineRule="auto"/>
        <w:ind w:right="185"/>
      </w:pPr>
      <w:r>
        <w:t>ж) права, обязанности и ответственность исполнителя, заказчика и</w:t>
      </w:r>
      <w:r>
        <w:rPr>
          <w:spacing w:val="-44"/>
        </w:rPr>
        <w:t xml:space="preserve"> </w:t>
      </w:r>
      <w:r>
        <w:t>обучающегося; з) полная стоимость образовательных услуг, порядок их</w:t>
      </w:r>
      <w:r>
        <w:rPr>
          <w:spacing w:val="-3"/>
        </w:rPr>
        <w:t xml:space="preserve"> </w:t>
      </w:r>
      <w:r>
        <w:t>оплаты;</w:t>
      </w:r>
    </w:p>
    <w:p w:rsidR="001D3C79" w:rsidRDefault="00A126BF">
      <w:pPr>
        <w:pStyle w:val="a3"/>
        <w:spacing w:before="3" w:line="276" w:lineRule="auto"/>
        <w:ind w:right="150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1D3C79" w:rsidRDefault="00A126BF">
      <w:pPr>
        <w:pStyle w:val="a3"/>
        <w:spacing w:before="201" w:line="276" w:lineRule="auto"/>
        <w:ind w:right="158"/>
      </w:pPr>
      <w: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1D3C79" w:rsidRDefault="00A126BF">
      <w:pPr>
        <w:pStyle w:val="a3"/>
        <w:jc w:val="left"/>
      </w:pPr>
      <w:r>
        <w:t>л) форма обучения;</w:t>
      </w:r>
    </w:p>
    <w:p w:rsidR="001D3C79" w:rsidRDefault="00A126BF">
      <w:pPr>
        <w:pStyle w:val="a3"/>
        <w:spacing w:before="249"/>
        <w:jc w:val="left"/>
      </w:pPr>
      <w:r>
        <w:t>м) сроки освоения образовательной программы (продолжительность обучения);</w:t>
      </w:r>
    </w:p>
    <w:p w:rsidR="001D3C79" w:rsidRDefault="00A126BF">
      <w:pPr>
        <w:pStyle w:val="a3"/>
        <w:spacing w:before="250" w:line="276" w:lineRule="auto"/>
        <w:ind w:right="156"/>
      </w:pPr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1D3C79" w:rsidRDefault="00A126BF">
      <w:pPr>
        <w:pStyle w:val="a3"/>
        <w:jc w:val="left"/>
      </w:pPr>
      <w:r>
        <w:t>о) порядок изменения и расторжения договора;</w:t>
      </w:r>
    </w:p>
    <w:p w:rsidR="001D3C79" w:rsidRDefault="00A126BF">
      <w:pPr>
        <w:pStyle w:val="a3"/>
        <w:spacing w:before="249" w:line="276" w:lineRule="auto"/>
        <w:ind w:right="158"/>
        <w:rPr>
          <w:b/>
        </w:rPr>
      </w:pPr>
      <w:r>
        <w:t xml:space="preserve">п) другие необходимые сведения, связанные со спецификой оказываемых </w:t>
      </w:r>
      <w:hyperlink w:anchor="_bookmark4" w:history="1">
        <w:r>
          <w:t>платных образовательных</w:t>
        </w:r>
        <w:r>
          <w:rPr>
            <w:spacing w:val="-3"/>
          </w:rPr>
          <w:t xml:space="preserve"> </w:t>
        </w:r>
        <w:r>
          <w:t>услуг</w:t>
        </w:r>
      </w:hyperlink>
      <w:r>
        <w:rPr>
          <w:b/>
        </w:rPr>
        <w:t>.</w:t>
      </w:r>
    </w:p>
    <w:p w:rsidR="001D3C79" w:rsidRDefault="00DF4264" w:rsidP="00DF4264">
      <w:pPr>
        <w:pStyle w:val="a4"/>
        <w:tabs>
          <w:tab w:val="left" w:pos="622"/>
          <w:tab w:val="left" w:pos="1604"/>
          <w:tab w:val="left" w:pos="2616"/>
          <w:tab w:val="left" w:pos="3221"/>
          <w:tab w:val="left" w:pos="4804"/>
          <w:tab w:val="left" w:pos="6612"/>
          <w:tab w:val="left" w:pos="8717"/>
          <w:tab w:val="left" w:pos="9878"/>
        </w:tabs>
        <w:spacing w:line="276" w:lineRule="auto"/>
        <w:ind w:right="154"/>
        <w:jc w:val="left"/>
        <w:rPr>
          <w:sz w:val="28"/>
        </w:rPr>
      </w:pPr>
      <w:r>
        <w:rPr>
          <w:sz w:val="28"/>
        </w:rPr>
        <w:t xml:space="preserve">2.5 </w:t>
      </w:r>
      <w:r w:rsidR="00A126BF">
        <w:rPr>
          <w:sz w:val="28"/>
        </w:rPr>
        <w:t>Договор не может содержать условия, которые ограничивают права лиц, имеющих</w:t>
      </w:r>
      <w:r w:rsidR="00A126BF">
        <w:rPr>
          <w:sz w:val="28"/>
        </w:rPr>
        <w:tab/>
        <w:t>право</w:t>
      </w:r>
      <w:r w:rsidR="00A126BF">
        <w:rPr>
          <w:sz w:val="28"/>
        </w:rPr>
        <w:tab/>
        <w:t>на</w:t>
      </w:r>
      <w:r w:rsidR="00A126BF">
        <w:rPr>
          <w:sz w:val="28"/>
        </w:rPr>
        <w:tab/>
        <w:t>получение</w:t>
      </w:r>
      <w:r w:rsidR="00A126BF">
        <w:rPr>
          <w:sz w:val="28"/>
        </w:rPr>
        <w:tab/>
        <w:t>образования</w:t>
      </w:r>
      <w:r w:rsidR="00A126BF">
        <w:rPr>
          <w:sz w:val="28"/>
        </w:rPr>
        <w:tab/>
        <w:t>определенного</w:t>
      </w:r>
      <w:r w:rsidR="00A126BF">
        <w:rPr>
          <w:sz w:val="28"/>
        </w:rPr>
        <w:tab/>
        <w:t>уровня</w:t>
      </w:r>
      <w:r w:rsidR="00A126BF">
        <w:rPr>
          <w:sz w:val="28"/>
        </w:rPr>
        <w:tab/>
      </w:r>
      <w:r w:rsidR="00A126BF">
        <w:rPr>
          <w:spacing w:val="-17"/>
          <w:sz w:val="28"/>
        </w:rPr>
        <w:t>и</w:t>
      </w:r>
    </w:p>
    <w:p w:rsidR="001D3C79" w:rsidRDefault="001D3C79">
      <w:pPr>
        <w:spacing w:line="276" w:lineRule="auto"/>
        <w:rPr>
          <w:sz w:val="28"/>
        </w:rPr>
        <w:sectPr w:rsidR="001D3C79">
          <w:pgSz w:w="11910" w:h="16840"/>
          <w:pgMar w:top="340" w:right="700" w:bottom="280" w:left="1020" w:header="720" w:footer="720" w:gutter="0"/>
          <w:cols w:space="720"/>
        </w:sectPr>
      </w:pPr>
    </w:p>
    <w:p w:rsidR="001D3C79" w:rsidRDefault="00A126BF">
      <w:pPr>
        <w:pStyle w:val="a3"/>
        <w:spacing w:before="61" w:line="276" w:lineRule="auto"/>
        <w:ind w:right="141"/>
      </w:pPr>
      <w:r>
        <w:lastRenderedPageBreak/>
        <w:t xml:space="preserve">направленности и подавших заявление о приеме на обучение (далее - поступающие), и обучающихся или снижают уровень предоставления </w:t>
      </w:r>
      <w:proofErr w:type="gramStart"/>
      <w:r>
        <w:t>им  гарантий</w:t>
      </w:r>
      <w:proofErr w:type="gramEnd"/>
      <w:r>
        <w:t xml:space="preserve">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</w:t>
      </w:r>
      <w:r>
        <w:rPr>
          <w:spacing w:val="1"/>
        </w:rPr>
        <w:t xml:space="preserve"> </w:t>
      </w:r>
      <w:r>
        <w:t>применению.</w:t>
      </w:r>
    </w:p>
    <w:p w:rsidR="001D3C79" w:rsidRDefault="00DF4264" w:rsidP="00DF4264">
      <w:pPr>
        <w:pStyle w:val="a4"/>
        <w:tabs>
          <w:tab w:val="left" w:pos="690"/>
        </w:tabs>
        <w:spacing w:before="199" w:line="276" w:lineRule="auto"/>
        <w:ind w:right="151"/>
        <w:jc w:val="left"/>
        <w:rPr>
          <w:sz w:val="28"/>
        </w:rPr>
      </w:pPr>
      <w:r>
        <w:rPr>
          <w:sz w:val="28"/>
        </w:rPr>
        <w:t xml:space="preserve">2.6 </w:t>
      </w:r>
      <w:r w:rsidR="00A126BF">
        <w:rPr>
          <w:sz w:val="28"/>
        </w:rPr>
        <w:t>Форма договоров об образовании на обучение по образовательным программам среднего профессионального образования (с совершеннолетним</w:t>
      </w:r>
      <w:proofErr w:type="gramStart"/>
      <w:r w:rsidR="00A126BF">
        <w:rPr>
          <w:sz w:val="28"/>
        </w:rPr>
        <w:t>) ,</w:t>
      </w:r>
      <w:proofErr w:type="gramEnd"/>
      <w:r w:rsidR="00A126BF">
        <w:rPr>
          <w:sz w:val="28"/>
        </w:rPr>
        <w:t xml:space="preserve"> форма договора об образовании на обучение по образовательным программам среднего профессионального образования (с несовершеннолетним) расположены на официальном сайте</w:t>
      </w:r>
      <w:r w:rsidR="00A126BF">
        <w:rPr>
          <w:spacing w:val="4"/>
          <w:sz w:val="28"/>
        </w:rPr>
        <w:t xml:space="preserve"> </w:t>
      </w:r>
      <w:r w:rsidR="00A126BF">
        <w:rPr>
          <w:sz w:val="28"/>
        </w:rPr>
        <w:t>техникума.</w:t>
      </w:r>
    </w:p>
    <w:p w:rsidR="001D3C79" w:rsidRDefault="00DF4264" w:rsidP="00DF4264">
      <w:pPr>
        <w:pStyle w:val="a4"/>
        <w:tabs>
          <w:tab w:val="left" w:pos="661"/>
        </w:tabs>
        <w:spacing w:before="204" w:line="276" w:lineRule="auto"/>
        <w:ind w:right="146"/>
        <w:jc w:val="left"/>
        <w:rPr>
          <w:sz w:val="28"/>
        </w:rPr>
      </w:pPr>
      <w:r>
        <w:rPr>
          <w:sz w:val="28"/>
        </w:rPr>
        <w:t xml:space="preserve">2.7 </w:t>
      </w:r>
      <w:r w:rsidR="00A126BF">
        <w:rPr>
          <w:sz w:val="28"/>
        </w:rPr>
        <w:t>Сведения, указанные в договоре, должны соответствовать информации, размещенной на официальном сайте техникума в информационно- телекоммуникационной сети "Интернет" на дату заключения</w:t>
      </w:r>
      <w:r w:rsidR="00A126BF">
        <w:rPr>
          <w:spacing w:val="-5"/>
          <w:sz w:val="28"/>
        </w:rPr>
        <w:t xml:space="preserve"> </w:t>
      </w:r>
      <w:r w:rsidR="00A126BF">
        <w:rPr>
          <w:sz w:val="28"/>
        </w:rPr>
        <w:t>договора.</w:t>
      </w:r>
    </w:p>
    <w:p w:rsidR="001D3C79" w:rsidRDefault="00DF4264" w:rsidP="00DF4264">
      <w:pPr>
        <w:pStyle w:val="a4"/>
        <w:tabs>
          <w:tab w:val="left" w:pos="742"/>
        </w:tabs>
        <w:spacing w:line="276" w:lineRule="auto"/>
        <w:ind w:right="147"/>
        <w:jc w:val="left"/>
        <w:rPr>
          <w:sz w:val="28"/>
        </w:rPr>
      </w:pPr>
      <w:r>
        <w:rPr>
          <w:sz w:val="28"/>
        </w:rPr>
        <w:t xml:space="preserve">2.8 </w:t>
      </w:r>
      <w:r w:rsidR="00A126BF">
        <w:rPr>
          <w:sz w:val="28"/>
        </w:rPr>
        <w:t xml:space="preserve">Договор составляется в количестве </w:t>
      </w:r>
      <w:r w:rsidR="00524CF1">
        <w:rPr>
          <w:sz w:val="28"/>
        </w:rPr>
        <w:t xml:space="preserve">2 </w:t>
      </w:r>
      <w:r w:rsidR="00A126BF">
        <w:rPr>
          <w:sz w:val="28"/>
        </w:rPr>
        <w:t>экземпляров по числу сторон, подписывается всеми сторонами. От имени техникума договор подписывается директором.</w:t>
      </w:r>
    </w:p>
    <w:p w:rsidR="001D3C79" w:rsidRDefault="00DF4264" w:rsidP="00DF4264">
      <w:pPr>
        <w:pStyle w:val="a4"/>
        <w:tabs>
          <w:tab w:val="left" w:pos="651"/>
        </w:tabs>
        <w:spacing w:line="276" w:lineRule="auto"/>
        <w:ind w:right="155"/>
        <w:jc w:val="left"/>
        <w:rPr>
          <w:sz w:val="28"/>
        </w:rPr>
      </w:pPr>
      <w:r>
        <w:rPr>
          <w:sz w:val="28"/>
        </w:rPr>
        <w:t xml:space="preserve">2.9 </w:t>
      </w:r>
      <w:r w:rsidR="00A126BF">
        <w:rPr>
          <w:sz w:val="28"/>
        </w:rPr>
        <w:t>Зачисление на обучение производится на основании приказа директора техникума.</w:t>
      </w:r>
    </w:p>
    <w:p w:rsidR="001D3C79" w:rsidRDefault="00A126BF" w:rsidP="00A126BF">
      <w:pPr>
        <w:pStyle w:val="1"/>
        <w:spacing w:before="205"/>
        <w:jc w:val="center"/>
      </w:pPr>
      <w:bookmarkStart w:id="6" w:name="3._Ответственность_исполнителя_и_заказчи"/>
      <w:bookmarkEnd w:id="6"/>
      <w:r>
        <w:rPr>
          <w:color w:val="25282E"/>
        </w:rPr>
        <w:t>3. Ответственность исполнителя и заказчика</w:t>
      </w:r>
    </w:p>
    <w:p w:rsidR="001D3C79" w:rsidRDefault="00A126BF" w:rsidP="00A126BF">
      <w:pPr>
        <w:pStyle w:val="a4"/>
        <w:tabs>
          <w:tab w:val="left" w:pos="593"/>
        </w:tabs>
        <w:spacing w:before="100" w:line="278" w:lineRule="auto"/>
        <w:ind w:right="155"/>
        <w:jc w:val="left"/>
        <w:rPr>
          <w:sz w:val="28"/>
        </w:rPr>
      </w:pPr>
      <w:r>
        <w:rPr>
          <w:sz w:val="28"/>
        </w:rPr>
        <w:t>3.1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:rsidR="001D3C79" w:rsidRDefault="00A126BF" w:rsidP="00A126BF">
      <w:pPr>
        <w:pStyle w:val="a4"/>
        <w:tabs>
          <w:tab w:val="left" w:pos="588"/>
        </w:tabs>
        <w:spacing w:before="191" w:line="276" w:lineRule="auto"/>
        <w:ind w:right="146"/>
        <w:jc w:val="left"/>
        <w:rPr>
          <w:sz w:val="28"/>
        </w:rPr>
      </w:pPr>
      <w:r>
        <w:rPr>
          <w:sz w:val="28"/>
        </w:rPr>
        <w:t xml:space="preserve">3.2 При обнаружении </w:t>
      </w:r>
      <w:hyperlink w:anchor="_bookmark2" w:history="1">
        <w:r>
          <w:rPr>
            <w:sz w:val="28"/>
          </w:rPr>
          <w:t>недостатка платных образовательных услуг</w:t>
        </w:r>
      </w:hyperlink>
      <w:r>
        <w:rPr>
          <w:sz w:val="28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потребовать:</w:t>
      </w:r>
    </w:p>
    <w:p w:rsidR="001D3C79" w:rsidRDefault="00A126BF">
      <w:pPr>
        <w:pStyle w:val="a3"/>
        <w:spacing w:before="204"/>
      </w:pPr>
      <w:r>
        <w:t>а) безвозмездного оказания образовательных услуг;</w:t>
      </w:r>
    </w:p>
    <w:p w:rsidR="001D3C79" w:rsidRDefault="00A126BF">
      <w:pPr>
        <w:pStyle w:val="a3"/>
        <w:spacing w:before="245" w:line="278" w:lineRule="auto"/>
        <w:ind w:right="158"/>
      </w:pPr>
      <w:r>
        <w:t>б) соразмерного уменьшения стоимости оказанных платных образовательных услуг;</w:t>
      </w:r>
    </w:p>
    <w:p w:rsidR="001D3C79" w:rsidRDefault="00A126BF">
      <w:pPr>
        <w:pStyle w:val="a3"/>
        <w:spacing w:before="194" w:line="278" w:lineRule="auto"/>
        <w:ind w:right="157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D3C79" w:rsidRDefault="00A126BF" w:rsidP="00A126BF">
      <w:pPr>
        <w:pStyle w:val="a4"/>
        <w:tabs>
          <w:tab w:val="left" w:pos="588"/>
        </w:tabs>
        <w:spacing w:before="194" w:line="276" w:lineRule="auto"/>
        <w:ind w:right="151"/>
        <w:jc w:val="left"/>
        <w:rPr>
          <w:sz w:val="28"/>
        </w:rPr>
      </w:pPr>
      <w:r>
        <w:rPr>
          <w:sz w:val="28"/>
        </w:rPr>
        <w:t>3.3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</w:t>
      </w:r>
      <w:r>
        <w:rPr>
          <w:spacing w:val="7"/>
          <w:sz w:val="28"/>
        </w:rPr>
        <w:t xml:space="preserve"> </w:t>
      </w:r>
      <w:r>
        <w:rPr>
          <w:sz w:val="28"/>
        </w:rPr>
        <w:t>недостаток</w:t>
      </w:r>
    </w:p>
    <w:p w:rsidR="001D3C79" w:rsidRDefault="001D3C79">
      <w:pPr>
        <w:spacing w:line="276" w:lineRule="auto"/>
        <w:jc w:val="both"/>
        <w:rPr>
          <w:sz w:val="28"/>
        </w:rPr>
        <w:sectPr w:rsidR="001D3C79">
          <w:pgSz w:w="11910" w:h="16840"/>
          <w:pgMar w:top="340" w:right="700" w:bottom="280" w:left="1020" w:header="720" w:footer="720" w:gutter="0"/>
          <w:cols w:space="720"/>
        </w:sectPr>
      </w:pPr>
    </w:p>
    <w:p w:rsidR="001D3C79" w:rsidRDefault="00A126BF">
      <w:pPr>
        <w:pStyle w:val="a3"/>
        <w:spacing w:before="61" w:line="276" w:lineRule="auto"/>
        <w:ind w:right="157"/>
      </w:pPr>
      <w:r>
        <w:lastRenderedPageBreak/>
        <w:t>оказанных платных образовательных услуг или иные существенные отступления от условий договора.</w:t>
      </w:r>
    </w:p>
    <w:p w:rsidR="001D3C79" w:rsidRDefault="00A126BF" w:rsidP="00A126BF">
      <w:pPr>
        <w:pStyle w:val="a4"/>
        <w:tabs>
          <w:tab w:val="left" w:pos="584"/>
        </w:tabs>
        <w:spacing w:before="201" w:line="276" w:lineRule="auto"/>
        <w:ind w:right="150"/>
        <w:jc w:val="left"/>
        <w:rPr>
          <w:sz w:val="28"/>
        </w:rPr>
      </w:pPr>
      <w:r>
        <w:rPr>
          <w:sz w:val="28"/>
        </w:rPr>
        <w:t xml:space="preserve">3.4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</w:t>
      </w:r>
      <w:r>
        <w:rPr>
          <w:spacing w:val="-4"/>
          <w:sz w:val="28"/>
        </w:rPr>
        <w:t>во</w:t>
      </w:r>
      <w:r>
        <w:rPr>
          <w:spacing w:val="62"/>
          <w:sz w:val="28"/>
        </w:rPr>
        <w:t xml:space="preserve"> </w:t>
      </w:r>
      <w:r>
        <w:rPr>
          <w:sz w:val="28"/>
        </w:rPr>
        <w:t>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1D3C79" w:rsidRDefault="00A126BF">
      <w:pPr>
        <w:pStyle w:val="a3"/>
        <w:spacing w:before="199" w:line="276" w:lineRule="auto"/>
        <w:ind w:right="155"/>
      </w:pPr>
      <w: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D3C79" w:rsidRDefault="00A126BF">
      <w:pPr>
        <w:pStyle w:val="a3"/>
        <w:spacing w:line="276" w:lineRule="auto"/>
        <w:jc w:val="left"/>
      </w:pPr>
      <w: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1D3C79" w:rsidRDefault="00A126BF">
      <w:pPr>
        <w:pStyle w:val="a3"/>
        <w:spacing w:before="201" w:line="424" w:lineRule="auto"/>
        <w:ind w:right="1243"/>
        <w:jc w:val="left"/>
      </w:pPr>
      <w:r>
        <w:t>в) потребовать уменьшения стоимости платных образовательных услуг; г) расторгнуть договор.</w:t>
      </w:r>
    </w:p>
    <w:p w:rsidR="001D3C79" w:rsidRDefault="00A126BF" w:rsidP="00A126BF">
      <w:pPr>
        <w:pStyle w:val="a4"/>
        <w:tabs>
          <w:tab w:val="left" w:pos="550"/>
        </w:tabs>
        <w:spacing w:before="2" w:line="276" w:lineRule="auto"/>
        <w:ind w:right="146"/>
        <w:jc w:val="left"/>
        <w:rPr>
          <w:sz w:val="28"/>
        </w:rPr>
      </w:pPr>
      <w:r>
        <w:rPr>
          <w:sz w:val="28"/>
        </w:rPr>
        <w:t>3.5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1D3C79" w:rsidRDefault="00A126BF" w:rsidP="00A126BF">
      <w:pPr>
        <w:pStyle w:val="a4"/>
        <w:tabs>
          <w:tab w:val="left" w:pos="545"/>
        </w:tabs>
        <w:spacing w:line="276" w:lineRule="auto"/>
        <w:ind w:right="158"/>
        <w:jc w:val="left"/>
        <w:rPr>
          <w:sz w:val="28"/>
        </w:rPr>
      </w:pPr>
      <w:r>
        <w:rPr>
          <w:spacing w:val="-3"/>
          <w:sz w:val="28"/>
        </w:rPr>
        <w:t xml:space="preserve">3.6 По </w:t>
      </w:r>
      <w:r>
        <w:rPr>
          <w:sz w:val="28"/>
        </w:rPr>
        <w:t>инициативе исполнителя договор может быть расторгнут в одностороннем порядке в следующем</w:t>
      </w:r>
      <w:r>
        <w:rPr>
          <w:spacing w:val="4"/>
          <w:sz w:val="28"/>
        </w:rPr>
        <w:t xml:space="preserve"> </w:t>
      </w:r>
      <w:r>
        <w:rPr>
          <w:sz w:val="28"/>
        </w:rPr>
        <w:t>случае:</w:t>
      </w:r>
    </w:p>
    <w:p w:rsidR="001D3C79" w:rsidRDefault="00A126BF">
      <w:pPr>
        <w:pStyle w:val="a3"/>
        <w:spacing w:line="276" w:lineRule="auto"/>
        <w:ind w:right="176"/>
        <w:jc w:val="left"/>
      </w:pPr>
      <w:r>
        <w:t>а) применение к обучающемуся, достигшему возраста 15 лет, отчисления как меры дисциплинарного</w:t>
      </w:r>
      <w:r>
        <w:rPr>
          <w:spacing w:val="1"/>
        </w:rPr>
        <w:t xml:space="preserve"> </w:t>
      </w:r>
      <w:r>
        <w:t>взыскания;</w:t>
      </w:r>
    </w:p>
    <w:p w:rsidR="001D3C79" w:rsidRDefault="00A126BF">
      <w:pPr>
        <w:pStyle w:val="a3"/>
        <w:spacing w:before="201" w:line="276" w:lineRule="auto"/>
        <w:ind w:right="149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D3C79" w:rsidRDefault="00A126BF">
      <w:pPr>
        <w:pStyle w:val="a3"/>
        <w:spacing w:before="199" w:line="276" w:lineRule="auto"/>
        <w:ind w:right="145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1D3C79" w:rsidRDefault="00A126BF">
      <w:pPr>
        <w:pStyle w:val="a3"/>
        <w:jc w:val="left"/>
      </w:pPr>
      <w:r>
        <w:t>г) просрочка оплаты стоимости платных образовательных услуг;</w:t>
      </w:r>
    </w:p>
    <w:p w:rsidR="001D3C79" w:rsidRDefault="00A126BF">
      <w:pPr>
        <w:pStyle w:val="a3"/>
        <w:spacing w:before="249" w:line="276" w:lineRule="auto"/>
        <w:jc w:val="left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D3C79" w:rsidRDefault="00A126BF" w:rsidP="00A126BF">
      <w:pPr>
        <w:pStyle w:val="1"/>
        <w:jc w:val="center"/>
      </w:pPr>
      <w:r>
        <w:t>4. Кадровое обеспечение оказания платных образовательных услуг</w:t>
      </w:r>
    </w:p>
    <w:p w:rsidR="001D3C79" w:rsidRDefault="00A126BF" w:rsidP="00A126BF">
      <w:pPr>
        <w:pStyle w:val="a4"/>
        <w:tabs>
          <w:tab w:val="left" w:pos="536"/>
        </w:tabs>
        <w:spacing w:before="244" w:line="276" w:lineRule="auto"/>
        <w:ind w:right="1436"/>
        <w:jc w:val="left"/>
        <w:rPr>
          <w:sz w:val="28"/>
        </w:rPr>
      </w:pPr>
      <w:r>
        <w:rPr>
          <w:sz w:val="28"/>
        </w:rPr>
        <w:t>4.1 Для выполнения работ по оказанию платных образовательных</w:t>
      </w:r>
      <w:r>
        <w:rPr>
          <w:spacing w:val="-35"/>
          <w:sz w:val="28"/>
        </w:rPr>
        <w:t xml:space="preserve"> </w:t>
      </w:r>
      <w:r>
        <w:rPr>
          <w:sz w:val="28"/>
        </w:rPr>
        <w:t>услуг привлекаются основные сотрудники</w:t>
      </w:r>
      <w:r>
        <w:rPr>
          <w:spacing w:val="5"/>
          <w:sz w:val="28"/>
        </w:rPr>
        <w:t xml:space="preserve"> </w:t>
      </w:r>
      <w:r>
        <w:rPr>
          <w:sz w:val="28"/>
        </w:rPr>
        <w:t>техникума.</w:t>
      </w:r>
    </w:p>
    <w:p w:rsidR="001D3C79" w:rsidRDefault="001D3C79">
      <w:pPr>
        <w:spacing w:line="276" w:lineRule="auto"/>
        <w:rPr>
          <w:sz w:val="28"/>
        </w:rPr>
        <w:sectPr w:rsidR="001D3C79">
          <w:pgSz w:w="11910" w:h="16840"/>
          <w:pgMar w:top="340" w:right="700" w:bottom="280" w:left="1020" w:header="720" w:footer="720" w:gutter="0"/>
          <w:cols w:space="720"/>
        </w:sectPr>
      </w:pPr>
    </w:p>
    <w:p w:rsidR="001D3C79" w:rsidRDefault="00A126BF" w:rsidP="00A126BF">
      <w:pPr>
        <w:pStyle w:val="a4"/>
        <w:tabs>
          <w:tab w:val="left" w:pos="536"/>
        </w:tabs>
        <w:spacing w:before="61" w:line="276" w:lineRule="auto"/>
        <w:ind w:right="653"/>
        <w:jc w:val="left"/>
        <w:rPr>
          <w:sz w:val="28"/>
        </w:rPr>
      </w:pPr>
      <w:r>
        <w:rPr>
          <w:sz w:val="28"/>
        </w:rPr>
        <w:lastRenderedPageBreak/>
        <w:t>4.2 Рабочее время, привлекаемых к оказанию платных образовательных услуг сотрудников, устанавливается 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расписанием.</w:t>
      </w:r>
    </w:p>
    <w:p w:rsidR="001D3C79" w:rsidRDefault="00A126BF" w:rsidP="00A126BF">
      <w:pPr>
        <w:pStyle w:val="1"/>
        <w:spacing w:line="319" w:lineRule="exact"/>
        <w:jc w:val="center"/>
      </w:pPr>
      <w:r>
        <w:t>5. Заключительные положения</w:t>
      </w:r>
    </w:p>
    <w:p w:rsidR="001D3C79" w:rsidRDefault="00A126BF" w:rsidP="00A126BF">
      <w:pPr>
        <w:pStyle w:val="a4"/>
        <w:tabs>
          <w:tab w:val="left" w:pos="536"/>
        </w:tabs>
        <w:spacing w:before="0" w:line="319" w:lineRule="exact"/>
        <w:ind w:left="535" w:hanging="393"/>
        <w:jc w:val="left"/>
        <w:rPr>
          <w:sz w:val="28"/>
        </w:rPr>
      </w:pPr>
      <w:r>
        <w:rPr>
          <w:sz w:val="28"/>
        </w:rPr>
        <w:t>5.1 Срок действия положения не</w:t>
      </w:r>
      <w:r>
        <w:rPr>
          <w:spacing w:val="4"/>
          <w:sz w:val="28"/>
        </w:rPr>
        <w:t xml:space="preserve"> </w:t>
      </w:r>
      <w:r>
        <w:rPr>
          <w:sz w:val="28"/>
        </w:rPr>
        <w:t>ограничен.</w:t>
      </w:r>
    </w:p>
    <w:p w:rsidR="001D3C79" w:rsidRDefault="00A126BF" w:rsidP="00A126BF">
      <w:pPr>
        <w:pStyle w:val="a4"/>
        <w:tabs>
          <w:tab w:val="left" w:pos="683"/>
          <w:tab w:val="left" w:pos="684"/>
          <w:tab w:val="left" w:pos="1395"/>
          <w:tab w:val="left" w:pos="2896"/>
          <w:tab w:val="left" w:pos="5201"/>
          <w:tab w:val="left" w:pos="5556"/>
          <w:tab w:val="left" w:pos="7141"/>
          <w:tab w:val="left" w:pos="8411"/>
          <w:tab w:val="left" w:pos="9898"/>
        </w:tabs>
        <w:spacing w:before="48" w:line="276" w:lineRule="auto"/>
        <w:ind w:right="152"/>
        <w:jc w:val="left"/>
        <w:rPr>
          <w:sz w:val="28"/>
        </w:rPr>
      </w:pPr>
      <w:r>
        <w:rPr>
          <w:sz w:val="28"/>
        </w:rPr>
        <w:t>5.2 При</w:t>
      </w:r>
      <w:r>
        <w:rPr>
          <w:sz w:val="28"/>
        </w:rPr>
        <w:tab/>
        <w:t>изменении</w:t>
      </w:r>
      <w:r>
        <w:rPr>
          <w:sz w:val="28"/>
        </w:rPr>
        <w:tab/>
        <w:t>законодательства</w:t>
      </w:r>
      <w:r>
        <w:rPr>
          <w:sz w:val="28"/>
        </w:rPr>
        <w:tab/>
        <w:t>в</w:t>
      </w:r>
      <w:r>
        <w:rPr>
          <w:sz w:val="28"/>
        </w:rPr>
        <w:tab/>
        <w:t>Положение</w:t>
      </w:r>
      <w:r>
        <w:rPr>
          <w:sz w:val="28"/>
        </w:rPr>
        <w:tab/>
        <w:t>вносятся</w:t>
      </w:r>
      <w:r>
        <w:rPr>
          <w:sz w:val="28"/>
        </w:rPr>
        <w:tab/>
        <w:t>изменения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установленном законом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порядке.</w:t>
      </w:r>
    </w:p>
    <w:sectPr w:rsidR="001D3C79">
      <w:pgSz w:w="11910" w:h="16840"/>
      <w:pgMar w:top="34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BC6"/>
    <w:multiLevelType w:val="hybridMultilevel"/>
    <w:tmpl w:val="AE30F758"/>
    <w:lvl w:ilvl="0" w:tplc="9E4677E6">
      <w:start w:val="24"/>
      <w:numFmt w:val="decimal"/>
      <w:lvlText w:val="%1.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A485D60">
      <w:numFmt w:val="bullet"/>
      <w:lvlText w:val="•"/>
      <w:lvlJc w:val="left"/>
      <w:pPr>
        <w:ind w:left="1504" w:hanging="423"/>
      </w:pPr>
      <w:rPr>
        <w:rFonts w:hint="default"/>
        <w:lang w:val="ru-RU" w:eastAsia="ru-RU" w:bidi="ru-RU"/>
      </w:rPr>
    </w:lvl>
    <w:lvl w:ilvl="2" w:tplc="A31A9BA4">
      <w:numFmt w:val="bullet"/>
      <w:lvlText w:val="•"/>
      <w:lvlJc w:val="left"/>
      <w:pPr>
        <w:ind w:left="2468" w:hanging="423"/>
      </w:pPr>
      <w:rPr>
        <w:rFonts w:hint="default"/>
        <w:lang w:val="ru-RU" w:eastAsia="ru-RU" w:bidi="ru-RU"/>
      </w:rPr>
    </w:lvl>
    <w:lvl w:ilvl="3" w:tplc="614C0238">
      <w:numFmt w:val="bullet"/>
      <w:lvlText w:val="•"/>
      <w:lvlJc w:val="left"/>
      <w:pPr>
        <w:ind w:left="3433" w:hanging="423"/>
      </w:pPr>
      <w:rPr>
        <w:rFonts w:hint="default"/>
        <w:lang w:val="ru-RU" w:eastAsia="ru-RU" w:bidi="ru-RU"/>
      </w:rPr>
    </w:lvl>
    <w:lvl w:ilvl="4" w:tplc="5E9E5B48">
      <w:numFmt w:val="bullet"/>
      <w:lvlText w:val="•"/>
      <w:lvlJc w:val="left"/>
      <w:pPr>
        <w:ind w:left="4397" w:hanging="423"/>
      </w:pPr>
      <w:rPr>
        <w:rFonts w:hint="default"/>
        <w:lang w:val="ru-RU" w:eastAsia="ru-RU" w:bidi="ru-RU"/>
      </w:rPr>
    </w:lvl>
    <w:lvl w:ilvl="5" w:tplc="5478F956">
      <w:numFmt w:val="bullet"/>
      <w:lvlText w:val="•"/>
      <w:lvlJc w:val="left"/>
      <w:pPr>
        <w:ind w:left="5362" w:hanging="423"/>
      </w:pPr>
      <w:rPr>
        <w:rFonts w:hint="default"/>
        <w:lang w:val="ru-RU" w:eastAsia="ru-RU" w:bidi="ru-RU"/>
      </w:rPr>
    </w:lvl>
    <w:lvl w:ilvl="6" w:tplc="22E067CA">
      <w:numFmt w:val="bullet"/>
      <w:lvlText w:val="•"/>
      <w:lvlJc w:val="left"/>
      <w:pPr>
        <w:ind w:left="6326" w:hanging="423"/>
      </w:pPr>
      <w:rPr>
        <w:rFonts w:hint="default"/>
        <w:lang w:val="ru-RU" w:eastAsia="ru-RU" w:bidi="ru-RU"/>
      </w:rPr>
    </w:lvl>
    <w:lvl w:ilvl="7" w:tplc="3A8C7D90">
      <w:numFmt w:val="bullet"/>
      <w:lvlText w:val="•"/>
      <w:lvlJc w:val="left"/>
      <w:pPr>
        <w:ind w:left="7290" w:hanging="423"/>
      </w:pPr>
      <w:rPr>
        <w:rFonts w:hint="default"/>
        <w:lang w:val="ru-RU" w:eastAsia="ru-RU" w:bidi="ru-RU"/>
      </w:rPr>
    </w:lvl>
    <w:lvl w:ilvl="8" w:tplc="903CB0B0">
      <w:numFmt w:val="bullet"/>
      <w:lvlText w:val="•"/>
      <w:lvlJc w:val="left"/>
      <w:pPr>
        <w:ind w:left="8255" w:hanging="423"/>
      </w:pPr>
      <w:rPr>
        <w:rFonts w:hint="default"/>
        <w:lang w:val="ru-RU" w:eastAsia="ru-RU" w:bidi="ru-RU"/>
      </w:rPr>
    </w:lvl>
  </w:abstractNum>
  <w:abstractNum w:abstractNumId="1" w15:restartNumberingAfterBreak="0">
    <w:nsid w:val="38781761"/>
    <w:multiLevelType w:val="hybridMultilevel"/>
    <w:tmpl w:val="18FC053E"/>
    <w:lvl w:ilvl="0" w:tplc="64487DEE">
      <w:start w:val="9"/>
      <w:numFmt w:val="decimal"/>
      <w:lvlText w:val="%1."/>
      <w:lvlJc w:val="left"/>
      <w:pPr>
        <w:ind w:left="113" w:hanging="41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FC03622">
      <w:numFmt w:val="bullet"/>
      <w:lvlText w:val="•"/>
      <w:lvlJc w:val="left"/>
      <w:pPr>
        <w:ind w:left="1126" w:hanging="413"/>
      </w:pPr>
      <w:rPr>
        <w:rFonts w:hint="default"/>
        <w:lang w:val="ru-RU" w:eastAsia="ru-RU" w:bidi="ru-RU"/>
      </w:rPr>
    </w:lvl>
    <w:lvl w:ilvl="2" w:tplc="FF90F85E">
      <w:numFmt w:val="bullet"/>
      <w:lvlText w:val="•"/>
      <w:lvlJc w:val="left"/>
      <w:pPr>
        <w:ind w:left="2132" w:hanging="413"/>
      </w:pPr>
      <w:rPr>
        <w:rFonts w:hint="default"/>
        <w:lang w:val="ru-RU" w:eastAsia="ru-RU" w:bidi="ru-RU"/>
      </w:rPr>
    </w:lvl>
    <w:lvl w:ilvl="3" w:tplc="FA066668">
      <w:numFmt w:val="bullet"/>
      <w:lvlText w:val="•"/>
      <w:lvlJc w:val="left"/>
      <w:pPr>
        <w:ind w:left="3139" w:hanging="413"/>
      </w:pPr>
      <w:rPr>
        <w:rFonts w:hint="default"/>
        <w:lang w:val="ru-RU" w:eastAsia="ru-RU" w:bidi="ru-RU"/>
      </w:rPr>
    </w:lvl>
    <w:lvl w:ilvl="4" w:tplc="1B7252D8">
      <w:numFmt w:val="bullet"/>
      <w:lvlText w:val="•"/>
      <w:lvlJc w:val="left"/>
      <w:pPr>
        <w:ind w:left="4145" w:hanging="413"/>
      </w:pPr>
      <w:rPr>
        <w:rFonts w:hint="default"/>
        <w:lang w:val="ru-RU" w:eastAsia="ru-RU" w:bidi="ru-RU"/>
      </w:rPr>
    </w:lvl>
    <w:lvl w:ilvl="5" w:tplc="9B663CE0">
      <w:numFmt w:val="bullet"/>
      <w:lvlText w:val="•"/>
      <w:lvlJc w:val="left"/>
      <w:pPr>
        <w:ind w:left="5152" w:hanging="413"/>
      </w:pPr>
      <w:rPr>
        <w:rFonts w:hint="default"/>
        <w:lang w:val="ru-RU" w:eastAsia="ru-RU" w:bidi="ru-RU"/>
      </w:rPr>
    </w:lvl>
    <w:lvl w:ilvl="6" w:tplc="A8647106">
      <w:numFmt w:val="bullet"/>
      <w:lvlText w:val="•"/>
      <w:lvlJc w:val="left"/>
      <w:pPr>
        <w:ind w:left="6158" w:hanging="413"/>
      </w:pPr>
      <w:rPr>
        <w:rFonts w:hint="default"/>
        <w:lang w:val="ru-RU" w:eastAsia="ru-RU" w:bidi="ru-RU"/>
      </w:rPr>
    </w:lvl>
    <w:lvl w:ilvl="7" w:tplc="9450499E">
      <w:numFmt w:val="bullet"/>
      <w:lvlText w:val="•"/>
      <w:lvlJc w:val="left"/>
      <w:pPr>
        <w:ind w:left="7164" w:hanging="413"/>
      </w:pPr>
      <w:rPr>
        <w:rFonts w:hint="default"/>
        <w:lang w:val="ru-RU" w:eastAsia="ru-RU" w:bidi="ru-RU"/>
      </w:rPr>
    </w:lvl>
    <w:lvl w:ilvl="8" w:tplc="AB682A6A">
      <w:numFmt w:val="bullet"/>
      <w:lvlText w:val="•"/>
      <w:lvlJc w:val="left"/>
      <w:pPr>
        <w:ind w:left="8171" w:hanging="413"/>
      </w:pPr>
      <w:rPr>
        <w:rFonts w:hint="default"/>
        <w:lang w:val="ru-RU" w:eastAsia="ru-RU" w:bidi="ru-RU"/>
      </w:rPr>
    </w:lvl>
  </w:abstractNum>
  <w:abstractNum w:abstractNumId="2" w15:restartNumberingAfterBreak="0">
    <w:nsid w:val="412A23C2"/>
    <w:multiLevelType w:val="hybridMultilevel"/>
    <w:tmpl w:val="1FD6BFF8"/>
    <w:lvl w:ilvl="0" w:tplc="14A68B4C">
      <w:start w:val="16"/>
      <w:numFmt w:val="decimal"/>
      <w:lvlText w:val="%1."/>
      <w:lvlJc w:val="left"/>
      <w:pPr>
        <w:ind w:left="113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82CDCC8">
      <w:numFmt w:val="bullet"/>
      <w:lvlText w:val="•"/>
      <w:lvlJc w:val="left"/>
      <w:pPr>
        <w:ind w:left="1126" w:hanging="480"/>
      </w:pPr>
      <w:rPr>
        <w:rFonts w:hint="default"/>
        <w:lang w:val="ru-RU" w:eastAsia="ru-RU" w:bidi="ru-RU"/>
      </w:rPr>
    </w:lvl>
    <w:lvl w:ilvl="2" w:tplc="88022442">
      <w:numFmt w:val="bullet"/>
      <w:lvlText w:val="•"/>
      <w:lvlJc w:val="left"/>
      <w:pPr>
        <w:ind w:left="2132" w:hanging="480"/>
      </w:pPr>
      <w:rPr>
        <w:rFonts w:hint="default"/>
        <w:lang w:val="ru-RU" w:eastAsia="ru-RU" w:bidi="ru-RU"/>
      </w:rPr>
    </w:lvl>
    <w:lvl w:ilvl="3" w:tplc="4176D90C">
      <w:numFmt w:val="bullet"/>
      <w:lvlText w:val="•"/>
      <w:lvlJc w:val="left"/>
      <w:pPr>
        <w:ind w:left="3139" w:hanging="480"/>
      </w:pPr>
      <w:rPr>
        <w:rFonts w:hint="default"/>
        <w:lang w:val="ru-RU" w:eastAsia="ru-RU" w:bidi="ru-RU"/>
      </w:rPr>
    </w:lvl>
    <w:lvl w:ilvl="4" w:tplc="64325538">
      <w:numFmt w:val="bullet"/>
      <w:lvlText w:val="•"/>
      <w:lvlJc w:val="left"/>
      <w:pPr>
        <w:ind w:left="4145" w:hanging="480"/>
      </w:pPr>
      <w:rPr>
        <w:rFonts w:hint="default"/>
        <w:lang w:val="ru-RU" w:eastAsia="ru-RU" w:bidi="ru-RU"/>
      </w:rPr>
    </w:lvl>
    <w:lvl w:ilvl="5" w:tplc="C29C5A46">
      <w:numFmt w:val="bullet"/>
      <w:lvlText w:val="•"/>
      <w:lvlJc w:val="left"/>
      <w:pPr>
        <w:ind w:left="5152" w:hanging="480"/>
      </w:pPr>
      <w:rPr>
        <w:rFonts w:hint="default"/>
        <w:lang w:val="ru-RU" w:eastAsia="ru-RU" w:bidi="ru-RU"/>
      </w:rPr>
    </w:lvl>
    <w:lvl w:ilvl="6" w:tplc="8B5A9936">
      <w:numFmt w:val="bullet"/>
      <w:lvlText w:val="•"/>
      <w:lvlJc w:val="left"/>
      <w:pPr>
        <w:ind w:left="6158" w:hanging="480"/>
      </w:pPr>
      <w:rPr>
        <w:rFonts w:hint="default"/>
        <w:lang w:val="ru-RU" w:eastAsia="ru-RU" w:bidi="ru-RU"/>
      </w:rPr>
    </w:lvl>
    <w:lvl w:ilvl="7" w:tplc="387ECAA6">
      <w:numFmt w:val="bullet"/>
      <w:lvlText w:val="•"/>
      <w:lvlJc w:val="left"/>
      <w:pPr>
        <w:ind w:left="7164" w:hanging="480"/>
      </w:pPr>
      <w:rPr>
        <w:rFonts w:hint="default"/>
        <w:lang w:val="ru-RU" w:eastAsia="ru-RU" w:bidi="ru-RU"/>
      </w:rPr>
    </w:lvl>
    <w:lvl w:ilvl="8" w:tplc="C49ABC1E">
      <w:numFmt w:val="bullet"/>
      <w:lvlText w:val="•"/>
      <w:lvlJc w:val="left"/>
      <w:pPr>
        <w:ind w:left="8171" w:hanging="480"/>
      </w:pPr>
      <w:rPr>
        <w:rFonts w:hint="default"/>
        <w:lang w:val="ru-RU" w:eastAsia="ru-RU" w:bidi="ru-RU"/>
      </w:rPr>
    </w:lvl>
  </w:abstractNum>
  <w:abstractNum w:abstractNumId="3" w15:restartNumberingAfterBreak="0">
    <w:nsid w:val="4A723DEA"/>
    <w:multiLevelType w:val="hybridMultilevel"/>
    <w:tmpl w:val="1BE2F136"/>
    <w:lvl w:ilvl="0" w:tplc="68F034E2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7F22554">
      <w:numFmt w:val="bullet"/>
      <w:lvlText w:val="•"/>
      <w:lvlJc w:val="left"/>
      <w:pPr>
        <w:ind w:left="1126" w:hanging="164"/>
      </w:pPr>
      <w:rPr>
        <w:rFonts w:hint="default"/>
        <w:lang w:val="ru-RU" w:eastAsia="ru-RU" w:bidi="ru-RU"/>
      </w:rPr>
    </w:lvl>
    <w:lvl w:ilvl="2" w:tplc="611278C0">
      <w:numFmt w:val="bullet"/>
      <w:lvlText w:val="•"/>
      <w:lvlJc w:val="left"/>
      <w:pPr>
        <w:ind w:left="2132" w:hanging="164"/>
      </w:pPr>
      <w:rPr>
        <w:rFonts w:hint="default"/>
        <w:lang w:val="ru-RU" w:eastAsia="ru-RU" w:bidi="ru-RU"/>
      </w:rPr>
    </w:lvl>
    <w:lvl w:ilvl="3" w:tplc="F7B0C27A">
      <w:numFmt w:val="bullet"/>
      <w:lvlText w:val="•"/>
      <w:lvlJc w:val="left"/>
      <w:pPr>
        <w:ind w:left="3139" w:hanging="164"/>
      </w:pPr>
      <w:rPr>
        <w:rFonts w:hint="default"/>
        <w:lang w:val="ru-RU" w:eastAsia="ru-RU" w:bidi="ru-RU"/>
      </w:rPr>
    </w:lvl>
    <w:lvl w:ilvl="4" w:tplc="670807A2">
      <w:numFmt w:val="bullet"/>
      <w:lvlText w:val="•"/>
      <w:lvlJc w:val="left"/>
      <w:pPr>
        <w:ind w:left="4145" w:hanging="164"/>
      </w:pPr>
      <w:rPr>
        <w:rFonts w:hint="default"/>
        <w:lang w:val="ru-RU" w:eastAsia="ru-RU" w:bidi="ru-RU"/>
      </w:rPr>
    </w:lvl>
    <w:lvl w:ilvl="5" w:tplc="1FB84B52">
      <w:numFmt w:val="bullet"/>
      <w:lvlText w:val="•"/>
      <w:lvlJc w:val="left"/>
      <w:pPr>
        <w:ind w:left="5152" w:hanging="164"/>
      </w:pPr>
      <w:rPr>
        <w:rFonts w:hint="default"/>
        <w:lang w:val="ru-RU" w:eastAsia="ru-RU" w:bidi="ru-RU"/>
      </w:rPr>
    </w:lvl>
    <w:lvl w:ilvl="6" w:tplc="087E2AB0">
      <w:numFmt w:val="bullet"/>
      <w:lvlText w:val="•"/>
      <w:lvlJc w:val="left"/>
      <w:pPr>
        <w:ind w:left="6158" w:hanging="164"/>
      </w:pPr>
      <w:rPr>
        <w:rFonts w:hint="default"/>
        <w:lang w:val="ru-RU" w:eastAsia="ru-RU" w:bidi="ru-RU"/>
      </w:rPr>
    </w:lvl>
    <w:lvl w:ilvl="7" w:tplc="286C3826">
      <w:numFmt w:val="bullet"/>
      <w:lvlText w:val="•"/>
      <w:lvlJc w:val="left"/>
      <w:pPr>
        <w:ind w:left="7164" w:hanging="164"/>
      </w:pPr>
      <w:rPr>
        <w:rFonts w:hint="default"/>
        <w:lang w:val="ru-RU" w:eastAsia="ru-RU" w:bidi="ru-RU"/>
      </w:rPr>
    </w:lvl>
    <w:lvl w:ilvl="8" w:tplc="86062C6C">
      <w:numFmt w:val="bullet"/>
      <w:lvlText w:val="•"/>
      <w:lvlJc w:val="left"/>
      <w:pPr>
        <w:ind w:left="8171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5AC034FD"/>
    <w:multiLevelType w:val="multilevel"/>
    <w:tmpl w:val="6026E4DC"/>
    <w:lvl w:ilvl="0">
      <w:start w:val="1"/>
      <w:numFmt w:val="decimal"/>
      <w:lvlText w:val="%1."/>
      <w:lvlJc w:val="left"/>
      <w:pPr>
        <w:ind w:left="396" w:hanging="283"/>
        <w:jc w:val="lef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7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487" w:hanging="7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74" w:hanging="7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1" w:hanging="7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48" w:hanging="7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7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7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9" w:hanging="739"/>
      </w:pPr>
      <w:rPr>
        <w:rFonts w:hint="default"/>
        <w:lang w:val="ru-RU" w:eastAsia="ru-RU" w:bidi="ru-RU"/>
      </w:rPr>
    </w:lvl>
  </w:abstractNum>
  <w:abstractNum w:abstractNumId="5" w15:restartNumberingAfterBreak="0">
    <w:nsid w:val="79DD686A"/>
    <w:multiLevelType w:val="hybridMultilevel"/>
    <w:tmpl w:val="E360987A"/>
    <w:lvl w:ilvl="0" w:tplc="EDE4D222">
      <w:start w:val="22"/>
      <w:numFmt w:val="decimal"/>
      <w:lvlText w:val="%1.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046AE2C">
      <w:numFmt w:val="bullet"/>
      <w:lvlText w:val="•"/>
      <w:lvlJc w:val="left"/>
      <w:pPr>
        <w:ind w:left="1126" w:hanging="423"/>
      </w:pPr>
      <w:rPr>
        <w:rFonts w:hint="default"/>
        <w:lang w:val="ru-RU" w:eastAsia="ru-RU" w:bidi="ru-RU"/>
      </w:rPr>
    </w:lvl>
    <w:lvl w:ilvl="2" w:tplc="55AAD774">
      <w:numFmt w:val="bullet"/>
      <w:lvlText w:val="•"/>
      <w:lvlJc w:val="left"/>
      <w:pPr>
        <w:ind w:left="2132" w:hanging="423"/>
      </w:pPr>
      <w:rPr>
        <w:rFonts w:hint="default"/>
        <w:lang w:val="ru-RU" w:eastAsia="ru-RU" w:bidi="ru-RU"/>
      </w:rPr>
    </w:lvl>
    <w:lvl w:ilvl="3" w:tplc="FAB6B0E6">
      <w:numFmt w:val="bullet"/>
      <w:lvlText w:val="•"/>
      <w:lvlJc w:val="left"/>
      <w:pPr>
        <w:ind w:left="3139" w:hanging="423"/>
      </w:pPr>
      <w:rPr>
        <w:rFonts w:hint="default"/>
        <w:lang w:val="ru-RU" w:eastAsia="ru-RU" w:bidi="ru-RU"/>
      </w:rPr>
    </w:lvl>
    <w:lvl w:ilvl="4" w:tplc="0FD02140">
      <w:numFmt w:val="bullet"/>
      <w:lvlText w:val="•"/>
      <w:lvlJc w:val="left"/>
      <w:pPr>
        <w:ind w:left="4145" w:hanging="423"/>
      </w:pPr>
      <w:rPr>
        <w:rFonts w:hint="default"/>
        <w:lang w:val="ru-RU" w:eastAsia="ru-RU" w:bidi="ru-RU"/>
      </w:rPr>
    </w:lvl>
    <w:lvl w:ilvl="5" w:tplc="D5943C04">
      <w:numFmt w:val="bullet"/>
      <w:lvlText w:val="•"/>
      <w:lvlJc w:val="left"/>
      <w:pPr>
        <w:ind w:left="5152" w:hanging="423"/>
      </w:pPr>
      <w:rPr>
        <w:rFonts w:hint="default"/>
        <w:lang w:val="ru-RU" w:eastAsia="ru-RU" w:bidi="ru-RU"/>
      </w:rPr>
    </w:lvl>
    <w:lvl w:ilvl="6" w:tplc="E2AEE846">
      <w:numFmt w:val="bullet"/>
      <w:lvlText w:val="•"/>
      <w:lvlJc w:val="left"/>
      <w:pPr>
        <w:ind w:left="6158" w:hanging="423"/>
      </w:pPr>
      <w:rPr>
        <w:rFonts w:hint="default"/>
        <w:lang w:val="ru-RU" w:eastAsia="ru-RU" w:bidi="ru-RU"/>
      </w:rPr>
    </w:lvl>
    <w:lvl w:ilvl="7" w:tplc="548E29B2">
      <w:numFmt w:val="bullet"/>
      <w:lvlText w:val="•"/>
      <w:lvlJc w:val="left"/>
      <w:pPr>
        <w:ind w:left="7164" w:hanging="423"/>
      </w:pPr>
      <w:rPr>
        <w:rFonts w:hint="default"/>
        <w:lang w:val="ru-RU" w:eastAsia="ru-RU" w:bidi="ru-RU"/>
      </w:rPr>
    </w:lvl>
    <w:lvl w:ilvl="8" w:tplc="EDDA41F4">
      <w:numFmt w:val="bullet"/>
      <w:lvlText w:val="•"/>
      <w:lvlJc w:val="left"/>
      <w:pPr>
        <w:ind w:left="8171" w:hanging="42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3C79"/>
    <w:rsid w:val="001D3C79"/>
    <w:rsid w:val="002C3A17"/>
    <w:rsid w:val="00524CF1"/>
    <w:rsid w:val="00A126BF"/>
    <w:rsid w:val="00D02DE2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3141-F5DB-4A6E-B5BE-245D62BF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6"/>
      <w:ind w:left="11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0"/>
      <w:ind w:left="11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0"/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2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E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D02D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Strong"/>
    <w:uiPriority w:val="22"/>
    <w:qFormat/>
    <w:rsid w:val="00D02D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91362&amp;amp;sub=0" TargetMode="External"/><Relationship Id="rId5" Type="http://schemas.openxmlformats.org/officeDocument/2006/relationships/hyperlink" Target="http://ivo.garant.ru/document?id=10006035&amp;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8</cp:revision>
  <cp:lastPrinted>2019-11-08T11:29:00Z</cp:lastPrinted>
  <dcterms:created xsi:type="dcterms:W3CDTF">2019-11-07T16:50:00Z</dcterms:created>
  <dcterms:modified xsi:type="dcterms:W3CDTF">2019-11-08T11:30:00Z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