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41" w:rsidRPr="00D67F30" w:rsidRDefault="00D67F30">
      <w:pPr>
        <w:rPr>
          <w:sz w:val="26"/>
          <w:szCs w:val="26"/>
        </w:rPr>
      </w:pPr>
      <w:r w:rsidRPr="00D67F30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30" w:rsidRPr="00D67F30" w:rsidRDefault="00D67F30">
      <w:pPr>
        <w:rPr>
          <w:sz w:val="26"/>
          <w:szCs w:val="26"/>
        </w:rPr>
      </w:pPr>
    </w:p>
    <w:p w:rsidR="00D67F30" w:rsidRPr="00D67F30" w:rsidRDefault="00D67F30">
      <w:pPr>
        <w:rPr>
          <w:sz w:val="26"/>
          <w:szCs w:val="26"/>
        </w:rPr>
      </w:pPr>
    </w:p>
    <w:p w:rsidR="00D67F30" w:rsidRPr="00D67F30" w:rsidRDefault="00D67F30" w:rsidP="00D67F30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D67F30">
        <w:rPr>
          <w:sz w:val="26"/>
          <w:szCs w:val="26"/>
        </w:rPr>
        <w:lastRenderedPageBreak/>
        <w:t>Данное Положение разработано в соответствии с Федеральным законом «Об образовании в Российской Федерации» от 29.12.2012 г., Приказом Минобрнауки России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14.06.2013, Уставом ГБПОУ КО «ТМТ» (далее - Техникум), правилами внутреннего трудового распорядка для работников ГБПОУ КО «ТМТ» и иным нормативно-правовыми актами и локальными нормативными актами.</w:t>
      </w:r>
    </w:p>
    <w:p w:rsidR="00D67F30" w:rsidRPr="00D67F30" w:rsidRDefault="00D67F30" w:rsidP="00D67F30">
      <w:pPr>
        <w:pStyle w:val="20"/>
        <w:shd w:val="clear" w:color="auto" w:fill="auto"/>
        <w:spacing w:before="0" w:after="254"/>
        <w:ind w:firstLine="740"/>
        <w:rPr>
          <w:sz w:val="26"/>
          <w:szCs w:val="26"/>
        </w:rPr>
      </w:pPr>
      <w:r w:rsidRPr="00D67F30">
        <w:rPr>
          <w:sz w:val="26"/>
          <w:szCs w:val="26"/>
        </w:rPr>
        <w:t>Общее собрание трудового коллектива ГБПОУ КО «ТМТ», (далее Собрание) - является высшим представительным органом самоуправления в ГБПОУ КО «ТМТ», (далее Организация). Собрание рассматривает общие вопросы деятельности трудового коллектива Организации.</w:t>
      </w:r>
    </w:p>
    <w:p w:rsidR="00D67F30" w:rsidRPr="00D67F30" w:rsidRDefault="00D67F30" w:rsidP="00D67F30">
      <w:pPr>
        <w:pStyle w:val="10"/>
        <w:keepNext/>
        <w:keepLines/>
        <w:shd w:val="clear" w:color="auto" w:fill="auto"/>
        <w:spacing w:after="153" w:line="240" w:lineRule="exact"/>
        <w:ind w:left="4000"/>
        <w:jc w:val="left"/>
        <w:rPr>
          <w:sz w:val="26"/>
          <w:szCs w:val="26"/>
        </w:rPr>
      </w:pPr>
      <w:bookmarkStart w:id="0" w:name="bookmark2"/>
      <w:r w:rsidRPr="00D67F30">
        <w:rPr>
          <w:sz w:val="26"/>
          <w:szCs w:val="26"/>
        </w:rPr>
        <w:t>1. Общее положение</w:t>
      </w:r>
      <w:bookmarkEnd w:id="0"/>
    </w:p>
    <w:p w:rsidR="00D67F30" w:rsidRPr="00D67F30" w:rsidRDefault="00D67F30" w:rsidP="00D67F30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560"/>
        <w:rPr>
          <w:sz w:val="26"/>
          <w:szCs w:val="26"/>
        </w:rPr>
      </w:pPr>
      <w:r w:rsidRPr="00D67F30">
        <w:rPr>
          <w:sz w:val="26"/>
          <w:szCs w:val="26"/>
        </w:rPr>
        <w:t>Собрание Организации собирается по мере необходимости, но не реже двух раз в год или по требованию не менее 1/4  от общего числа работников организации.</w:t>
      </w:r>
    </w:p>
    <w:p w:rsidR="00D67F30" w:rsidRPr="00D67F30" w:rsidRDefault="00D67F30" w:rsidP="00D67F30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firstLine="560"/>
        <w:rPr>
          <w:sz w:val="26"/>
          <w:szCs w:val="26"/>
        </w:rPr>
      </w:pPr>
      <w:r w:rsidRPr="00D67F30">
        <w:rPr>
          <w:sz w:val="26"/>
          <w:szCs w:val="26"/>
        </w:rPr>
        <w:t>Состав Собрания формируется из работников Организации.</w:t>
      </w:r>
    </w:p>
    <w:p w:rsidR="00D67F30" w:rsidRPr="00D67F30" w:rsidRDefault="00D67F30" w:rsidP="00D67F30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firstLine="560"/>
        <w:rPr>
          <w:sz w:val="26"/>
          <w:szCs w:val="26"/>
        </w:rPr>
      </w:pPr>
      <w:r w:rsidRPr="00D67F30">
        <w:rPr>
          <w:sz w:val="26"/>
          <w:szCs w:val="26"/>
        </w:rPr>
        <w:t>Решает общие вопросы внутреннего распорядка, режима Организации; принятие локальных актов, регулирующих трудовые отношения и иных непосредственно связанных с ними отношений.</w:t>
      </w:r>
    </w:p>
    <w:p w:rsidR="00D67F30" w:rsidRPr="00D67F30" w:rsidRDefault="00D67F30" w:rsidP="00D67F30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before="0"/>
        <w:ind w:firstLine="560"/>
        <w:rPr>
          <w:sz w:val="26"/>
          <w:szCs w:val="26"/>
        </w:rPr>
      </w:pPr>
      <w:r w:rsidRPr="00D67F30">
        <w:rPr>
          <w:sz w:val="26"/>
          <w:szCs w:val="26"/>
        </w:rPr>
        <w:t>Рассматривает вопросы трудовых споров (конфликты) между коллективом и администрацией в соответствии с Трудовым Кодексом Российской Федерации.</w:t>
      </w:r>
    </w:p>
    <w:p w:rsidR="00D67F30" w:rsidRPr="00D67F30" w:rsidRDefault="00D67F30" w:rsidP="00D67F30">
      <w:pPr>
        <w:pStyle w:val="20"/>
        <w:numPr>
          <w:ilvl w:val="0"/>
          <w:numId w:val="1"/>
        </w:numPr>
        <w:shd w:val="clear" w:color="auto" w:fill="auto"/>
        <w:tabs>
          <w:tab w:val="left" w:pos="1887"/>
        </w:tabs>
        <w:spacing w:before="0" w:after="254"/>
        <w:ind w:firstLine="560"/>
        <w:rPr>
          <w:sz w:val="26"/>
          <w:szCs w:val="26"/>
        </w:rPr>
      </w:pPr>
      <w:r w:rsidRPr="00D67F30">
        <w:rPr>
          <w:sz w:val="26"/>
          <w:szCs w:val="26"/>
        </w:rPr>
        <w:t xml:space="preserve"> Другие</w:t>
      </w:r>
      <w:r w:rsidRPr="00D67F30">
        <w:rPr>
          <w:sz w:val="26"/>
          <w:szCs w:val="26"/>
        </w:rPr>
        <w:tab/>
        <w:t>вопросы, выносимые на коллективное обсуждение работников Организации.</w:t>
      </w:r>
    </w:p>
    <w:p w:rsidR="00D67F30" w:rsidRPr="00D67F30" w:rsidRDefault="00D67F30" w:rsidP="00D67F30">
      <w:pPr>
        <w:pStyle w:val="10"/>
        <w:keepNext/>
        <w:keepLines/>
        <w:shd w:val="clear" w:color="auto" w:fill="auto"/>
        <w:spacing w:after="158" w:line="240" w:lineRule="exact"/>
        <w:ind w:right="20"/>
        <w:rPr>
          <w:sz w:val="26"/>
          <w:szCs w:val="26"/>
        </w:rPr>
      </w:pPr>
      <w:bookmarkStart w:id="1" w:name="bookmark3"/>
      <w:r w:rsidRPr="00D67F30">
        <w:rPr>
          <w:sz w:val="26"/>
          <w:szCs w:val="26"/>
        </w:rPr>
        <w:t>2. Содержание и организация работы Собрания</w:t>
      </w:r>
      <w:bookmarkEnd w:id="1"/>
    </w:p>
    <w:p w:rsidR="00D67F30" w:rsidRPr="00D67F30" w:rsidRDefault="00D67F30" w:rsidP="00D67F30">
      <w:pPr>
        <w:pStyle w:val="20"/>
        <w:shd w:val="clear" w:color="auto" w:fill="auto"/>
        <w:spacing w:before="0"/>
        <w:ind w:firstLine="560"/>
        <w:rPr>
          <w:sz w:val="26"/>
          <w:szCs w:val="26"/>
        </w:rPr>
      </w:pPr>
      <w:r w:rsidRPr="00D67F30">
        <w:rPr>
          <w:sz w:val="26"/>
          <w:szCs w:val="26"/>
        </w:rPr>
        <w:t>2.1 К исключительной компетенции Общего собрания работников относится:</w:t>
      </w:r>
    </w:p>
    <w:p w:rsidR="00D67F30" w:rsidRPr="00D67F30" w:rsidRDefault="00D67F30" w:rsidP="00D67F30">
      <w:pPr>
        <w:pStyle w:val="20"/>
        <w:shd w:val="clear" w:color="auto" w:fill="auto"/>
        <w:spacing w:before="0"/>
        <w:jc w:val="left"/>
        <w:rPr>
          <w:sz w:val="26"/>
          <w:szCs w:val="26"/>
        </w:rPr>
      </w:pPr>
      <w:r w:rsidRPr="00D67F30">
        <w:rPr>
          <w:sz w:val="26"/>
          <w:szCs w:val="26"/>
        </w:rPr>
        <w:t>- рассмотрение и принятие Устава организации, изменений и дополнений, вносимых в Устав;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firstLine="740"/>
        <w:rPr>
          <w:sz w:val="26"/>
          <w:szCs w:val="26"/>
        </w:rPr>
      </w:pPr>
      <w:r w:rsidRPr="00D67F30">
        <w:rPr>
          <w:sz w:val="26"/>
          <w:szCs w:val="26"/>
        </w:rPr>
        <w:t>принятие и утверждение коллективного договора;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/>
        <w:ind w:firstLine="740"/>
        <w:rPr>
          <w:sz w:val="26"/>
          <w:szCs w:val="26"/>
        </w:rPr>
      </w:pPr>
      <w:r w:rsidRPr="00D67F30">
        <w:rPr>
          <w:sz w:val="26"/>
          <w:szCs w:val="26"/>
        </w:rPr>
        <w:t>принятие внутреннего трудового распорядка;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  <w:jc w:val="left"/>
        <w:rPr>
          <w:sz w:val="26"/>
          <w:szCs w:val="26"/>
        </w:rPr>
      </w:pPr>
      <w:r w:rsidRPr="00D67F30">
        <w:rPr>
          <w:sz w:val="26"/>
          <w:szCs w:val="26"/>
        </w:rPr>
        <w:t xml:space="preserve">обсуждение проектов локальных актов, касающихся общих вопросов деятельности Учреждения; 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  <w:jc w:val="left"/>
        <w:rPr>
          <w:sz w:val="26"/>
          <w:szCs w:val="26"/>
        </w:rPr>
      </w:pPr>
      <w:r w:rsidRPr="00D67F30">
        <w:rPr>
          <w:sz w:val="26"/>
          <w:szCs w:val="26"/>
        </w:rPr>
        <w:t>образование объединения для ведения коллективных переговоров с администрацией Организации по вопросам заключения, изменения, дополнения коллективного договора и контроля за его выполнением;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before="0"/>
        <w:ind w:firstLine="720"/>
        <w:rPr>
          <w:sz w:val="26"/>
          <w:szCs w:val="26"/>
        </w:rPr>
      </w:pPr>
      <w:r w:rsidRPr="00D67F30">
        <w:rPr>
          <w:sz w:val="26"/>
          <w:szCs w:val="26"/>
        </w:rPr>
        <w:t>заслушивание отчета профсоюзного комитета и администрации Организации о выполнении коллективного трудового договора;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before="0"/>
        <w:ind w:firstLine="720"/>
        <w:rPr>
          <w:sz w:val="26"/>
          <w:szCs w:val="26"/>
        </w:rPr>
      </w:pPr>
      <w:r w:rsidRPr="00D67F30">
        <w:rPr>
          <w:sz w:val="26"/>
          <w:szCs w:val="26"/>
        </w:rPr>
        <w:t>избрание Комиссии по трудовым спорам, определение численности и срока полномочий;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12"/>
        </w:tabs>
        <w:spacing w:before="0"/>
        <w:ind w:firstLine="720"/>
        <w:rPr>
          <w:sz w:val="26"/>
          <w:szCs w:val="26"/>
        </w:rPr>
      </w:pPr>
      <w:r w:rsidRPr="00D67F30">
        <w:rPr>
          <w:sz w:val="26"/>
          <w:szCs w:val="26"/>
        </w:rPr>
        <w:t>выдвижение коллективных требований работников Организации и избрание полномочных представителей для участия в разрешении коллективного трудового спора;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/>
        <w:ind w:firstLine="720"/>
        <w:rPr>
          <w:sz w:val="26"/>
          <w:szCs w:val="26"/>
        </w:rPr>
      </w:pPr>
      <w:r w:rsidRPr="00D67F30">
        <w:rPr>
          <w:sz w:val="26"/>
          <w:szCs w:val="26"/>
        </w:rPr>
        <w:t>выдвижение кандидатур на награждение грамотами министерства образования и науки Калужской области, Правительства Калужской области, Правительства Российской Федерации.</w:t>
      </w:r>
    </w:p>
    <w:p w:rsidR="00D67F30" w:rsidRPr="00D67F30" w:rsidRDefault="00D67F30" w:rsidP="00D67F30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420" w:firstLine="720"/>
        <w:jc w:val="left"/>
        <w:rPr>
          <w:sz w:val="26"/>
          <w:szCs w:val="26"/>
        </w:rPr>
      </w:pPr>
      <w:r w:rsidRPr="00D67F30">
        <w:rPr>
          <w:sz w:val="26"/>
          <w:szCs w:val="26"/>
        </w:rPr>
        <w:t>иные вопросы, вынесенные на рассмотрение директором, Педагогическим советом или отнесенные к компетенции Общего собрания работников в соответствии с законодательством Российской Федерации.</w:t>
      </w:r>
    </w:p>
    <w:p w:rsidR="00D67F30" w:rsidRPr="00D67F30" w:rsidRDefault="00D67F30" w:rsidP="00D67F30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/>
        <w:ind w:firstLine="720"/>
        <w:rPr>
          <w:sz w:val="26"/>
          <w:szCs w:val="26"/>
        </w:rPr>
      </w:pPr>
      <w:r w:rsidRPr="00D67F30">
        <w:rPr>
          <w:sz w:val="26"/>
          <w:szCs w:val="26"/>
        </w:rPr>
        <w:t>Рассматривает вносимые Педагогическим советом техникума предложения о принятии, изменении и дополнении Устава Организации, других документов, регламентирующих организацию образовательного процесса; локальных актов, регулирующих трудовые отношения и иных непосредственно связанных с ними отношений.</w:t>
      </w:r>
    </w:p>
    <w:p w:rsidR="00D67F30" w:rsidRPr="00D67F30" w:rsidRDefault="00D67F30" w:rsidP="00D67F30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/>
        <w:ind w:firstLine="720"/>
        <w:rPr>
          <w:sz w:val="26"/>
          <w:szCs w:val="26"/>
        </w:rPr>
      </w:pPr>
      <w:r w:rsidRPr="00D67F30">
        <w:rPr>
          <w:sz w:val="26"/>
          <w:szCs w:val="26"/>
        </w:rPr>
        <w:t>Утверждает комплексные планы улучшения условий труда и санитарно- оздоровительных мероприятий.</w:t>
      </w:r>
    </w:p>
    <w:p w:rsidR="00D67F30" w:rsidRPr="00D67F30" w:rsidRDefault="00D67F30" w:rsidP="00D67F30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/>
        <w:ind w:firstLine="720"/>
        <w:rPr>
          <w:sz w:val="26"/>
          <w:szCs w:val="26"/>
        </w:rPr>
      </w:pPr>
      <w:r w:rsidRPr="00D67F30">
        <w:rPr>
          <w:sz w:val="26"/>
          <w:szCs w:val="26"/>
        </w:rPr>
        <w:lastRenderedPageBreak/>
        <w:t>Рассматривает и решает иные вопросы самоуправления коллектива, закрепленные Уставом Организации.</w:t>
      </w:r>
    </w:p>
    <w:p w:rsidR="00D67F30" w:rsidRPr="00D67F30" w:rsidRDefault="00D67F30" w:rsidP="00D67F30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/>
        <w:ind w:firstLine="640"/>
        <w:rPr>
          <w:sz w:val="26"/>
          <w:szCs w:val="26"/>
        </w:rPr>
      </w:pPr>
      <w:r w:rsidRPr="00D67F30">
        <w:rPr>
          <w:sz w:val="26"/>
          <w:szCs w:val="26"/>
        </w:rPr>
        <w:t>Собрание Организации считается правомочным, если на нем присутствовало не менее двух третьей от общего числа работников и вправе принимать решения, если за него проголосовало более половины присутствующих сотрудников, для которых Организация является основным местом работы. При равенстве голосов голос председателя Собрания является решающим.</w:t>
      </w:r>
    </w:p>
    <w:p w:rsidR="00D67F30" w:rsidRPr="00D67F30" w:rsidRDefault="00D67F30" w:rsidP="00D67F30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/>
        <w:ind w:left="540"/>
        <w:rPr>
          <w:sz w:val="26"/>
          <w:szCs w:val="26"/>
        </w:rPr>
      </w:pPr>
      <w:r w:rsidRPr="00D67F30">
        <w:rPr>
          <w:sz w:val="26"/>
          <w:szCs w:val="26"/>
        </w:rPr>
        <w:t>Процедура голосования определяется Собранием Организации.</w:t>
      </w:r>
    </w:p>
    <w:p w:rsidR="00D67F30" w:rsidRPr="00D67F30" w:rsidRDefault="00D67F30" w:rsidP="00D67F30">
      <w:pPr>
        <w:pStyle w:val="20"/>
        <w:shd w:val="clear" w:color="auto" w:fill="auto"/>
        <w:spacing w:before="0"/>
        <w:ind w:firstLine="540"/>
        <w:jc w:val="left"/>
        <w:rPr>
          <w:sz w:val="26"/>
          <w:szCs w:val="26"/>
        </w:rPr>
      </w:pPr>
      <w:r w:rsidRPr="00D67F30">
        <w:rPr>
          <w:sz w:val="26"/>
          <w:szCs w:val="26"/>
        </w:rPr>
        <w:t>2..7. Для ведения Собрания избирается председатель и секретарь. Ход собрания протоколируется.</w:t>
      </w:r>
    </w:p>
    <w:p w:rsidR="00D67F30" w:rsidRPr="00D67F30" w:rsidRDefault="00D67F30" w:rsidP="00D67F30">
      <w:pPr>
        <w:pStyle w:val="20"/>
        <w:shd w:val="clear" w:color="auto" w:fill="auto"/>
        <w:spacing w:before="0"/>
        <w:ind w:firstLine="540"/>
        <w:jc w:val="left"/>
        <w:rPr>
          <w:sz w:val="26"/>
          <w:szCs w:val="26"/>
        </w:rPr>
      </w:pPr>
    </w:p>
    <w:p w:rsidR="00D67F30" w:rsidRPr="00D67F30" w:rsidRDefault="00D67F30" w:rsidP="00D67F30">
      <w:pPr>
        <w:pStyle w:val="20"/>
        <w:shd w:val="clear" w:color="auto" w:fill="auto"/>
        <w:spacing w:before="0"/>
        <w:ind w:firstLine="540"/>
        <w:jc w:val="left"/>
        <w:rPr>
          <w:sz w:val="26"/>
          <w:szCs w:val="26"/>
        </w:rPr>
      </w:pPr>
    </w:p>
    <w:p w:rsidR="00D67F30" w:rsidRPr="00D67F30" w:rsidRDefault="00D67F30" w:rsidP="00D67F30">
      <w:pPr>
        <w:pStyle w:val="20"/>
        <w:shd w:val="clear" w:color="auto" w:fill="auto"/>
        <w:spacing w:before="0"/>
        <w:ind w:firstLine="540"/>
        <w:jc w:val="left"/>
        <w:rPr>
          <w:sz w:val="26"/>
          <w:szCs w:val="26"/>
        </w:rPr>
      </w:pPr>
      <w:bookmarkStart w:id="2" w:name="_GoBack"/>
      <w:bookmarkEnd w:id="2"/>
    </w:p>
    <w:sectPr w:rsidR="00D67F30" w:rsidRPr="00D6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730"/>
    <w:multiLevelType w:val="multilevel"/>
    <w:tmpl w:val="2014F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6064D"/>
    <w:multiLevelType w:val="multilevel"/>
    <w:tmpl w:val="D2DCB8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30CB9"/>
    <w:multiLevelType w:val="multilevel"/>
    <w:tmpl w:val="B71AD8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FF"/>
    <w:rsid w:val="000F3841"/>
    <w:rsid w:val="00D61FFF"/>
    <w:rsid w:val="00D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4FF3-5F34-442C-AD65-A0591570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7F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7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67F30"/>
    <w:pPr>
      <w:widowControl w:val="0"/>
      <w:shd w:val="clear" w:color="auto" w:fill="FFFFFF"/>
      <w:spacing w:after="0" w:line="3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67F30"/>
    <w:pPr>
      <w:widowControl w:val="0"/>
      <w:shd w:val="clear" w:color="auto" w:fill="FFFFFF"/>
      <w:spacing w:before="240" w:after="0" w:line="25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D67F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7F30"/>
    <w:pPr>
      <w:widowControl w:val="0"/>
      <w:shd w:val="clear" w:color="auto" w:fill="FFFFFF"/>
      <w:spacing w:after="240" w:line="322" w:lineRule="exact"/>
      <w:ind w:firstLine="12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2019-11-02T13:41:00Z</dcterms:created>
  <dcterms:modified xsi:type="dcterms:W3CDTF">2019-11-02T13:42:00Z</dcterms:modified>
</cp:coreProperties>
</file>