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5" w:rsidRDefault="00BB3F8C" w:rsidP="009C22B6">
      <w:pPr>
        <w:pStyle w:val="a4"/>
        <w:jc w:val="center"/>
      </w:pPr>
      <w:r>
        <w:rPr>
          <w:color w:val="161615"/>
        </w:rPr>
        <w:t>Информация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результатах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опросов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обучающихся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образовательной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организации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среднего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профессионального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образования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об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удовлетворенности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условиями, содержанием, организацией и качеством образовательного процесса в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целом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и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отдельных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дисциплин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(модулей)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и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практик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в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рамках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реализации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образовательной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программы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20.02.04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Пожарная</w:t>
      </w:r>
      <w:r w:rsidR="008A7605" w:rsidRPr="008A7605">
        <w:rPr>
          <w:color w:val="161615"/>
        </w:rPr>
        <w:t xml:space="preserve"> </w:t>
      </w:r>
      <w:r>
        <w:rPr>
          <w:color w:val="161615"/>
        </w:rPr>
        <w:t>безопасность.</w:t>
      </w:r>
    </w:p>
    <w:p w:rsidR="00BD3FF5" w:rsidRPr="001B2110" w:rsidRDefault="00BB3F8C" w:rsidP="00703AC0">
      <w:pPr>
        <w:pStyle w:val="a3"/>
        <w:ind w:left="400" w:right="113" w:firstLine="852"/>
        <w:jc w:val="both"/>
      </w:pPr>
      <w:r w:rsidRPr="001B2110">
        <w:t>В период с 01.12.2022 по 01.0</w:t>
      </w:r>
      <w:r w:rsidR="009C22B6" w:rsidRPr="001B2110">
        <w:t>3</w:t>
      </w:r>
      <w:r w:rsidRPr="001B2110">
        <w:t>.2023 гсреди обучающихся 1- 4 курсов техникума былопроведеноанкетированиеи</w:t>
      </w:r>
      <w:r w:rsidR="009C22B6" w:rsidRPr="001B2110">
        <w:t xml:space="preserve">обработка </w:t>
      </w:r>
      <w:r w:rsidRPr="001B2110">
        <w:t>анкет учебно-методическойслужбой техникума.</w:t>
      </w:r>
    </w:p>
    <w:p w:rsidR="00BD3FF5" w:rsidRPr="001B2110" w:rsidRDefault="00BB3F8C" w:rsidP="00703AC0">
      <w:pPr>
        <w:pStyle w:val="a3"/>
        <w:ind w:left="720" w:firstLine="320"/>
      </w:pPr>
      <w:r w:rsidRPr="001B2110">
        <w:t>Количествостудентов,прошедшиханкетирование,о</w:t>
      </w:r>
      <w:r w:rsidRPr="001B2110">
        <w:t>бучающихсяпообразовательнойпрограмме20.02.04Пожарнаябезопасность–</w:t>
      </w:r>
      <w:r w:rsidR="009C22B6" w:rsidRPr="001B2110">
        <w:t>63</w:t>
      </w:r>
      <w:r w:rsidRPr="001B2110">
        <w:t>.</w:t>
      </w:r>
    </w:p>
    <w:p w:rsidR="00BD3FF5" w:rsidRPr="001B2110" w:rsidRDefault="00BB3F8C">
      <w:pPr>
        <w:pStyle w:val="1"/>
        <w:ind w:left="1252"/>
      </w:pPr>
      <w:r w:rsidRPr="001B2110">
        <w:t>Результатыанкетирования:</w:t>
      </w:r>
    </w:p>
    <w:p w:rsidR="00BD3FF5" w:rsidRPr="001B2110" w:rsidRDefault="00BB3F8C">
      <w:pPr>
        <w:spacing w:before="201"/>
        <w:ind w:left="385" w:right="8317"/>
        <w:jc w:val="center"/>
        <w:rPr>
          <w:b/>
          <w:sz w:val="24"/>
        </w:rPr>
      </w:pPr>
      <w:r w:rsidRPr="001B2110">
        <w:rPr>
          <w:b/>
          <w:sz w:val="24"/>
        </w:rPr>
        <w:t>ГдеВыпроживаете?</w:t>
      </w:r>
    </w:p>
    <w:p w:rsidR="00BD3FF5" w:rsidRPr="001B2110" w:rsidRDefault="00BB3F8C">
      <w:pPr>
        <w:pStyle w:val="a3"/>
        <w:spacing w:before="1"/>
        <w:ind w:right="8593" w:hanging="32"/>
        <w:jc w:val="center"/>
      </w:pPr>
      <w:r w:rsidRPr="001B2110">
        <w:t>а) в общежитии;б)сродителями;</w:t>
      </w:r>
    </w:p>
    <w:p w:rsidR="00BD3FF5" w:rsidRPr="001B2110" w:rsidRDefault="00BB3F8C">
      <w:pPr>
        <w:pStyle w:val="a3"/>
        <w:ind w:right="8212" w:hanging="8"/>
        <w:jc w:val="center"/>
      </w:pPr>
      <w:r w:rsidRPr="001B2110">
        <w:t>в) имею свое жилье;г)снимаюквартиру.</w:t>
      </w:r>
    </w:p>
    <w:p w:rsidR="00BD3FF5" w:rsidRPr="001B2110" w:rsidRDefault="00CB392F">
      <w:pPr>
        <w:pStyle w:val="a3"/>
        <w:ind w:left="3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216.75pt;height:141.6pt;mso-position-horizontal-relative:char;mso-position-vertical-relative:line" coordsize="4335,2832">
            <v:shape id="_x0000_s1131" style="position:absolute;left:480;top:514;width:3341;height:1880" coordorigin="480,515" coordsize="3341,1880" o:spt="100" adj="0,,0" path="m872,1883r-392,l480,2395r392,l872,1883xm1856,515r-394,l1462,2395r394,l1856,515xm2837,2307r-391,l2446,2395r391,l2837,2307xm3821,2000r-393,l3428,2395r393,l3821,2000xe" fillcolor="#4f81bc" stroked="f">
              <v:stroke joinstyle="round"/>
              <v:formulas/>
              <v:path arrowok="t" o:connecttype="segments"/>
            </v:shape>
            <v:shape id="_x0000_s1130" style="position:absolute;left:184;top:2394;width:3931;height:64" coordorigin="185,2395" coordsize="3931,64" o:spt="100" adj="0,,0" path="m185,2395r3930,m185,2395r,63m1167,2395r,63m2151,2395r,63m3132,2395r,63m4115,2395r,63e" filled="f" strokecolor="#858585">
              <v:stroke joinstyle="round"/>
              <v:formulas/>
              <v:path arrowok="t" o:connecttype="segments"/>
            </v:shape>
            <v:rect id="_x0000_s1129" style="position:absolute;left:7;top:7;width:4320;height:2817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1558;top:207;width:222;height:200" filled="f" stroked="f">
              <v:textbox style="mso-next-textbox:#_x0000_s1128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127" type="#_x0000_t202" style="position:absolute;left:575;top:1590;width:222;height:200" filled="f" stroked="f">
              <v:textbox style="mso-next-textbox:#_x0000_s1127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 w:rsidR="009C22B6"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26" type="#_x0000_t202" style="position:absolute;left:3523;top:1740;width:222;height:200" filled="f" stroked="f">
              <v:textbox style="mso-next-textbox:#_x0000_s1126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125" type="#_x0000_t202" style="position:absolute;left:2591;top:2100;width:121;height:200" filled="f" stroked="f">
              <v:textbox style="mso-next-textbox:#_x0000_s1125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24" type="#_x0000_t202" style="position:absolute;left:626;top:2563;width:116;height:200" filled="f" stroked="f">
              <v:textbox style="mso-next-textbox:#_x0000_s1124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123" type="#_x0000_t202" style="position:absolute;left:1604;top:2563;width:127;height:200" filled="f" stroked="f">
              <v:textbox style="mso-next-textbox:#_x0000_s112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v:shape id="_x0000_s1122" type="#_x0000_t202" style="position:absolute;left:2592;top:2563;width:116;height:200" filled="f" stroked="f">
              <v:textbox style="mso-next-textbox:#_x0000_s1122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121" type="#_x0000_t202" style="position:absolute;left:3589;top:2563;width:89;height:200" filled="f" stroked="f">
              <v:textbox style="mso-next-textbox:#_x0000_s1121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3FF5" w:rsidRPr="001B2110" w:rsidRDefault="00BB3F8C">
      <w:pPr>
        <w:pStyle w:val="1"/>
        <w:spacing w:before="165"/>
      </w:pPr>
      <w:r w:rsidRPr="001B2110">
        <w:t>УдовлетворенылиВывцеломсвоейстуденческойжизнью?</w:t>
      </w:r>
    </w:p>
    <w:p w:rsidR="00BD3FF5" w:rsidRPr="001B2110" w:rsidRDefault="00BB3F8C">
      <w:pPr>
        <w:pStyle w:val="a3"/>
        <w:ind w:right="7402"/>
      </w:pPr>
      <w:r w:rsidRPr="001B2110">
        <w:t>а) полностью удовлетворен;б)скорееудовлетворен;</w:t>
      </w:r>
    </w:p>
    <w:p w:rsidR="00BD3FF5" w:rsidRPr="001B2110" w:rsidRDefault="00BB3F8C">
      <w:pPr>
        <w:pStyle w:val="a3"/>
        <w:ind w:right="7527"/>
      </w:pPr>
      <w:r w:rsidRPr="001B2110">
        <w:t>в) не очень удовлетворен;г) совсем не удовлетворен;д)затрудняюсьответить.</w:t>
      </w:r>
    </w:p>
    <w:p w:rsidR="00BD3FF5" w:rsidRPr="001B2110" w:rsidRDefault="00CB392F">
      <w:pPr>
        <w:pStyle w:val="a3"/>
        <w:ind w:left="6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209.85pt;height:139.7pt;mso-position-horizontal-relative:char;mso-position-vertical-relative:line" coordsize="4197,2794">
            <v:shape id="_x0000_s1119" style="position:absolute;left:453;top:461;width:3293;height:1825" coordorigin="453,461" coordsize="3293,1825" o:spt="100" adj="0,,0" path="m751,461r-298,l453,2285r298,l751,461xm1500,1356r-300,l1200,2285r300,l1500,1356xm2248,2122r-300,l1948,2285r300,l2248,2122xm2997,2237r-300,l2697,2285r300,l2997,2237xm3746,2189r-300,l3446,2285r300,l3746,2189xe" fillcolor="#4f81bc" stroked="f">
              <v:stroke joinstyle="round"/>
              <v:formulas/>
              <v:path arrowok="t" o:connecttype="segments"/>
            </v:shape>
            <v:shape id="_x0000_s1118" style="position:absolute;left:227;top:2285;width:3742;height:64" coordorigin="228,2286" coordsize="3742,64" o:spt="100" adj="0,,0" path="m228,2286r3742,m228,2286r,63m976,2286r,63m1725,2286r,63m2472,2286r,63m3220,2286r,63m3970,2286r,63e" filled="f" strokecolor="#858585">
              <v:stroke joinstyle="round"/>
              <v:formulas/>
              <v:path arrowok="t" o:connecttype="segments"/>
            </v:shape>
            <v:rect id="_x0000_s1117" style="position:absolute;left:7;top:7;width:4182;height:2779" filled="f" strokecolor="#858585"/>
            <v:shape id="_x0000_s1116" type="#_x0000_t202" style="position:absolute;left:500;top:168;width:222;height:200" filled="f" stroked="f">
              <v:textbox style="mso-next-textbox:#_x0000_s1116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115" type="#_x0000_t202" style="position:absolute;left:1248;top:1064;width:222;height:200" filled="f" stroked="f">
              <v:textbox style="mso-next-textbox:#_x0000_s1115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114" type="#_x0000_t202" style="position:absolute;left:2048;top:1876;width:121;height:200" filled="f" stroked="f">
              <v:textbox style="mso-next-textbox:#_x0000_s1114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13" type="#_x0000_t202" style="position:absolute;left:2796;top:1945;width:121;height:200" filled="f" stroked="f">
              <v:textbox style="mso-next-textbox:#_x0000_s111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12" type="#_x0000_t202" style="position:absolute;left:3545;top:1897;width:121;height:200" filled="f" stroked="f">
              <v:textbox style="mso-next-textbox:#_x0000_s1112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11" type="#_x0000_t202" style="position:absolute;left:554;top:2454;width:116;height:200" filled="f" stroked="f">
              <v:textbox style="mso-next-textbox:#_x0000_s1111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110" type="#_x0000_t202" style="position:absolute;left:1319;top:2454;width:127;height:200" filled="f" stroked="f">
              <v:textbox style="mso-next-textbox:#_x0000_s1110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v:shape id="_x0000_s1109" type="#_x0000_t202" style="position:absolute;left:2051;top:2454;width:116;height:200" filled="f" stroked="f">
              <v:textbox style="mso-next-textbox:#_x0000_s1109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108" type="#_x0000_t202" style="position:absolute;left:2811;top:2454;width:89;height:200" filled="f" stroked="f">
              <v:textbox style="mso-next-textbox:#_x0000_s1108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v:shape id="_x0000_s1107" type="#_x0000_t202" style="position:absolute;left:3540;top:2454;width:132;height:200" filled="f" stroked="f">
              <v:textbox style="mso-next-textbox:#_x0000_s1107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3FF5" w:rsidRPr="001B2110" w:rsidRDefault="00BB3F8C">
      <w:pPr>
        <w:pStyle w:val="1"/>
      </w:pPr>
      <w:r w:rsidRPr="001B2110">
        <w:t>ПочемуВывыбралиименно</w:t>
      </w:r>
      <w:r w:rsidR="009C22B6" w:rsidRPr="001B2110">
        <w:t>наше учебное заведение ГБПОУ КО «ТМТ»</w:t>
      </w:r>
      <w:r w:rsidRPr="001B2110">
        <w:t>?</w:t>
      </w:r>
    </w:p>
    <w:p w:rsidR="00BD3FF5" w:rsidRPr="001B2110" w:rsidRDefault="00BB3F8C">
      <w:pPr>
        <w:pStyle w:val="a3"/>
      </w:pPr>
      <w:r w:rsidRPr="001B2110">
        <w:t>а)Здесьдаютхорошее образование;</w:t>
      </w:r>
    </w:p>
    <w:p w:rsidR="00BD3FF5" w:rsidRPr="001B2110" w:rsidRDefault="00BB3F8C">
      <w:pPr>
        <w:pStyle w:val="a3"/>
        <w:ind w:right="6152"/>
      </w:pPr>
      <w:r w:rsidRPr="001B2110">
        <w:t>б) Он ближе других расположен к дому;в)Знакомыепосоветовали;</w:t>
      </w:r>
    </w:p>
    <w:p w:rsidR="00BD3FF5" w:rsidRPr="001B2110" w:rsidRDefault="00BB3F8C">
      <w:pPr>
        <w:pStyle w:val="a3"/>
        <w:ind w:right="6723"/>
      </w:pPr>
      <w:r w:rsidRPr="001B2110">
        <w:t>г) учатся знакомые, родственники;</w:t>
      </w:r>
      <w:r w:rsidRPr="001B2110">
        <w:t>д) слышал о нем много хорошего;е)другое</w:t>
      </w:r>
    </w:p>
    <w:p w:rsidR="00BD3FF5" w:rsidRPr="001B2110" w:rsidRDefault="00BD3FF5">
      <w:pPr>
        <w:sectPr w:rsidR="00BD3FF5" w:rsidRPr="001B2110">
          <w:type w:val="continuous"/>
          <w:pgSz w:w="11910" w:h="16840"/>
          <w:pgMar w:top="640" w:right="600" w:bottom="280" w:left="320" w:header="720" w:footer="720" w:gutter="0"/>
          <w:cols w:space="720"/>
        </w:sectPr>
      </w:pPr>
    </w:p>
    <w:p w:rsidR="00BD3FF5" w:rsidRPr="001B2110" w:rsidRDefault="00CB392F">
      <w:pPr>
        <w:pStyle w:val="a3"/>
        <w:ind w:left="6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214.2pt;height:138.45pt;mso-position-horizontal-relative:char;mso-position-vertical-relative:line" coordsize="4284,2769">
            <v:shape id="_x0000_s1105" style="position:absolute;left:457;top:573;width:3370;height:1687" coordorigin="458,574" coordsize="3370,1687" o:spt="100" adj="0,,0" path="m763,574r-305,l458,2260r305,l763,574xm1528,1443r-304,l1224,2260r304,l1528,1443xm2296,1800r-307,l1989,2260r307,l2296,1800xm3062,1839r-307,l2755,2260r307,l3062,1839xm3828,1464r-308,l3520,2260r308,l3828,1464xe" fillcolor="#4f81bc" stroked="f">
              <v:stroke joinstyle="round"/>
              <v:formulas/>
              <v:path arrowok="t" o:connecttype="segments"/>
            </v:shape>
            <v:shape id="_x0000_s1104" style="position:absolute;left:227;top:2260;width:3829;height:64" coordorigin="228,2261" coordsize="3829,64" o:spt="100" adj="0,,0" path="m228,2261r3829,m228,2261r,63m993,2261r,63m1759,2261r,63m2524,2261r,63m3290,2261r,63m4057,2261r,63e" filled="f" strokecolor="#858585">
              <v:stroke joinstyle="round"/>
              <v:formulas/>
              <v:path arrowok="t" o:connecttype="segments"/>
            </v:shape>
            <v:rect id="_x0000_s1103" style="position:absolute;left:7;top:7;width:4269;height:2754" filled="f" strokecolor="#858585"/>
            <v:shape id="_x0000_s1102" type="#_x0000_t202" style="position:absolute;left:510;top:362;width:222;height:200" filled="f" stroked="f">
              <v:textbox style="mso-next-textbox:#_x0000_s1102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</w:t>
                    </w:r>
                  </w:p>
                </w:txbxContent>
              </v:textbox>
            </v:shape>
            <v:shape id="_x0000_s1101" type="#_x0000_t202" style="position:absolute;left:1276;top:1149;width:222;height:200" filled="f" stroked="f">
              <v:textbox style="mso-next-textbox:#_x0000_s1101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100" type="#_x0000_t202" style="position:absolute;left:3574;top:1169;width:222;height:200" filled="f" stroked="f">
              <v:textbox style="mso-next-textbox:#_x0000_s1100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 w:rsidR="009C22B6"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2041;top:1557;width:222;height:200" filled="f" stroked="f">
              <v:textbox style="mso-next-textbox:#_x0000_s1099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98" type="#_x0000_t202" style="position:absolute;left:2790;top:1626;width:222;height:200" filled="f" stroked="f">
              <v:textbox style="mso-next-textbox:#_x0000_s1098" inset="0,0,0,0">
                <w:txbxContent>
                  <w:p w:rsidR="00BD3FF5" w:rsidRDefault="009C22B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97" type="#_x0000_t202" style="position:absolute;left:561;top:2428;width:116;height:200" filled="f" stroked="f">
              <v:textbox style="mso-next-textbox:#_x0000_s1097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096" type="#_x0000_t202" style="position:absolute;left:1322;top:2428;width:127;height:200" filled="f" stroked="f">
              <v:textbox style="mso-next-textbox:#_x0000_s1096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v:shape id="_x0000_s1095" type="#_x0000_t202" style="position:absolute;left:2093;top:2428;width:116;height:200" filled="f" stroked="f">
              <v:textbox style="mso-next-textbox:#_x0000_s1095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94" type="#_x0000_t202" style="position:absolute;left:2873;top:2428;width:89;height:200" filled="f" stroked="f">
              <v:textbox style="mso-next-textbox:#_x0000_s1094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v:shape id="_x0000_s1093" type="#_x0000_t202" style="position:absolute;left:3618;top:2428;width:132;height:200" filled="f" stroked="f">
              <v:textbox style="mso-next-textbox:#_x0000_s109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3FF5" w:rsidRPr="001B2110" w:rsidRDefault="00BB3F8C">
      <w:pPr>
        <w:pStyle w:val="a3"/>
        <w:spacing w:line="242" w:lineRule="exact"/>
        <w:ind w:left="400"/>
        <w:jc w:val="both"/>
      </w:pPr>
      <w:r w:rsidRPr="001B2110">
        <w:t>В вариантедругоестуденты написали: мненравитсяспециальность; непоступил куда</w:t>
      </w:r>
    </w:p>
    <w:p w:rsidR="00BD3FF5" w:rsidRPr="001B2110" w:rsidRDefault="00BB3F8C">
      <w:pPr>
        <w:pStyle w:val="a3"/>
        <w:ind w:left="400" w:right="113"/>
        <w:jc w:val="both"/>
      </w:pPr>
      <w:r w:rsidRPr="001B2110">
        <w:t>хотел; востребованная специальность; та профессия, которую я хотела получить; единственноеобразовательноеучреждениевгородео которомдостаточноин</w:t>
      </w:r>
      <w:r w:rsidRPr="001B2110">
        <w:t>формации винтернете.</w:t>
      </w:r>
    </w:p>
    <w:p w:rsidR="00BD3FF5" w:rsidRPr="001B2110" w:rsidRDefault="00BB3F8C">
      <w:pPr>
        <w:pStyle w:val="1"/>
        <w:jc w:val="both"/>
      </w:pPr>
      <w:r w:rsidRPr="001B2110">
        <w:t>КакойфакторсыгралрешающуюрольпривыбореВамиспециальности?</w:t>
      </w:r>
    </w:p>
    <w:p w:rsidR="00BD3FF5" w:rsidRPr="001B2110" w:rsidRDefault="00BB3F8C">
      <w:pPr>
        <w:pStyle w:val="a3"/>
      </w:pPr>
      <w:r w:rsidRPr="001B2110">
        <w:t>а)качествообразования;</w:t>
      </w:r>
    </w:p>
    <w:p w:rsidR="00BD3FF5" w:rsidRPr="001B2110" w:rsidRDefault="00BB3F8C">
      <w:pPr>
        <w:pStyle w:val="a3"/>
      </w:pPr>
      <w:r w:rsidRPr="001B2110">
        <w:t>б)престижностьспециальности;</w:t>
      </w:r>
    </w:p>
    <w:p w:rsidR="00BD3FF5" w:rsidRPr="001B2110" w:rsidRDefault="00BB3F8C">
      <w:pPr>
        <w:pStyle w:val="a3"/>
        <w:ind w:right="582"/>
      </w:pPr>
      <w:r w:rsidRPr="001B2110">
        <w:t>в) личная склонность к определенному виду деятельности, оценка собственных способностей;г)мнения и рекомендации родителей;</w:t>
      </w:r>
    </w:p>
    <w:p w:rsidR="00BD3FF5" w:rsidRPr="001B2110" w:rsidRDefault="00BB3F8C">
      <w:pPr>
        <w:pStyle w:val="a3"/>
        <w:spacing w:before="1"/>
      </w:pPr>
      <w:r w:rsidRPr="001B2110">
        <w:t>д)н</w:t>
      </w:r>
      <w:r w:rsidRPr="001B2110">
        <w:t>изкийпроходнойбаллнаспециальность.</w:t>
      </w:r>
    </w:p>
    <w:p w:rsidR="00BD3FF5" w:rsidRPr="001B2110" w:rsidRDefault="00CB392F" w:rsidP="008F2426">
      <w:pPr>
        <w:pStyle w:val="a3"/>
        <w:ind w:left="3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226.1pt;height:128.65pt;mso-position-horizontal-relative:char;mso-position-vertical-relative:line" coordsize="4522,2573">
            <v:shape id="_x0000_s1091" style="position:absolute;left:494;top:641;width:3636;height:1564" coordorigin="495,641" coordsize="3636,1564" o:spt="100" adj="0,,0" path="m826,1438r-331,l495,2205r331,l826,1438xm1652,888r-332,l1320,2205r332,l1652,888xm2477,641r-329,l2148,2205r329,l2477,641xm3303,1277r-329,l2974,2205r329,l3303,1277xm4131,1896r-331,l3800,2205r331,l4131,1896xe" fillcolor="#4f81bc" stroked="f">
              <v:stroke joinstyle="round"/>
              <v:formulas/>
              <v:path arrowok="t" o:connecttype="segments"/>
            </v:shape>
            <v:shape id="_x0000_s1090" style="position:absolute;left:246;top:2205;width:4131;height:64" coordorigin="247,2205" coordsize="4131,64" o:spt="100" adj="0,,0" path="m247,2205r4131,m247,2205r,63m1073,2205r,63m1899,2205r,63m2724,2205r,63m3552,2205r,63m4378,2205r,63e" filled="f" strokecolor="#858585">
              <v:stroke joinstyle="round"/>
              <v:formulas/>
              <v:path arrowok="t" o:connecttype="segments"/>
            </v:shape>
            <v:rect id="_x0000_s1089" style="position:absolute;left:7;top:7;width:4507;height:2554" filled="f" strokecolor="#858585"/>
            <v:shape id="_x0000_s1088" type="#_x0000_t202" style="position:absolute;left:2212;top:347;width:222;height:200" filled="f" stroked="f">
              <v:textbox style="mso-next-textbox:#_x0000_s1088" inset="0,0,0,0">
                <w:txbxContent>
                  <w:p w:rsidR="00BD3FF5" w:rsidRDefault="002D033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  <w:r w:rsidR="00145D54">
                      <w:rPr>
                        <w:rFonts w:ascii="Calibri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87" type="#_x0000_t202" style="position:absolute;left:1386;top:594;width:222;height:200" filled="f" stroked="f">
              <v:textbox style="mso-next-textbox:#_x0000_s1087" inset="0,0,0,0">
                <w:txbxContent>
                  <w:p w:rsidR="00BD3FF5" w:rsidRDefault="002D033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</w:txbxContent>
              </v:textbox>
            </v:shape>
            <v:shape id="_x0000_s1086" type="#_x0000_t202" style="position:absolute;left:3039;top:983;width:222;height:200" filled="f" stroked="f">
              <v:textbox style="mso-next-textbox:#_x0000_s1086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 w:rsidR="002D0334"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85" type="#_x0000_t202" style="position:absolute;left:559;top:1145;width:222;height:200" filled="f" stroked="f">
              <v:textbox style="mso-next-textbox:#_x0000_s1085" inset="0,0,0,0">
                <w:txbxContent>
                  <w:p w:rsidR="00BD3FF5" w:rsidRDefault="002D033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84" type="#_x0000_t202" style="position:absolute;left:3915;top:1604;width:121;height:200" filled="f" stroked="f">
              <v:textbox style="mso-next-textbox:#_x0000_s1084" inset="0,0,0,0">
                <w:txbxContent>
                  <w:p w:rsidR="00BD3FF5" w:rsidRDefault="00145D5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83" type="#_x0000_t202" style="position:absolute;left:611;top:2373;width:116;height:200" filled="f" stroked="f">
              <v:textbox style="mso-next-textbox:#_x0000_s108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082" type="#_x0000_t202" style="position:absolute;left:1433;top:2373;width:127;height:200" filled="f" stroked="f">
              <v:textbox style="mso-next-textbox:#_x0000_s1082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v:shape id="_x0000_s1081" type="#_x0000_t202" style="position:absolute;left:2264;top:2373;width:116;height:200" filled="f" stroked="f">
              <v:textbox style="mso-next-textbox:#_x0000_s1081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80" type="#_x0000_t202" style="position:absolute;left:3103;top:2373;width:89;height:200" filled="f" stroked="f">
              <v:textbox style="mso-next-textbox:#_x0000_s1080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v:shape id="_x0000_s1079" type="#_x0000_t202" style="position:absolute;left:3909;top:2373;width:132;height:200" filled="f" stroked="f">
              <v:textbox style="mso-next-textbox:#_x0000_s1079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3AC0" w:rsidRPr="001B2110" w:rsidRDefault="00703AC0" w:rsidP="008F2426">
      <w:pPr>
        <w:pStyle w:val="a3"/>
        <w:ind w:left="392"/>
        <w:rPr>
          <w:sz w:val="20"/>
        </w:rPr>
      </w:pPr>
    </w:p>
    <w:p w:rsidR="00703AC0" w:rsidRPr="001B2110" w:rsidRDefault="00703AC0" w:rsidP="008F2426">
      <w:pPr>
        <w:pStyle w:val="a3"/>
        <w:ind w:left="392"/>
        <w:rPr>
          <w:sz w:val="20"/>
        </w:rPr>
      </w:pPr>
    </w:p>
    <w:p w:rsidR="00703AC0" w:rsidRPr="001B2110" w:rsidRDefault="00703AC0" w:rsidP="00703AC0">
      <w:pPr>
        <w:pStyle w:val="1"/>
        <w:spacing w:before="1"/>
        <w:jc w:val="both"/>
      </w:pPr>
      <w:r w:rsidRPr="001B2110">
        <w:t>КакиепроблемыВывидитеворганизацииучебногопроцесса?</w:t>
      </w:r>
    </w:p>
    <w:p w:rsidR="00703AC0" w:rsidRPr="001B2110" w:rsidRDefault="00703AC0" w:rsidP="00703AC0">
      <w:pPr>
        <w:pStyle w:val="a3"/>
      </w:pPr>
      <w:r w:rsidRPr="001B2110">
        <w:t>а)проблемнет;</w:t>
      </w:r>
    </w:p>
    <w:p w:rsidR="00703AC0" w:rsidRPr="001B2110" w:rsidRDefault="00703AC0" w:rsidP="00703AC0">
      <w:pPr>
        <w:pStyle w:val="a3"/>
      </w:pPr>
      <w:r w:rsidRPr="001B2110">
        <w:t>б)несоответствиеизучаемыхдисциплинполучаемойспециальности;</w:t>
      </w:r>
    </w:p>
    <w:p w:rsidR="00703AC0" w:rsidRPr="001B2110" w:rsidRDefault="00703AC0" w:rsidP="00703AC0">
      <w:pPr>
        <w:pStyle w:val="a3"/>
        <w:ind w:right="1678"/>
      </w:pPr>
      <w:r w:rsidRPr="001B2110">
        <w:t>в) недостаточное количество выделяемых часов для наиболее значимых предметов;г)перегруженностьаудиторнымизанятиями;</w:t>
      </w:r>
    </w:p>
    <w:p w:rsidR="00703AC0" w:rsidRPr="001B2110" w:rsidRDefault="00703AC0" w:rsidP="00703AC0">
      <w:pPr>
        <w:pStyle w:val="a3"/>
      </w:pPr>
      <w:r w:rsidRPr="001B2110">
        <w:t>д)качествопреподавания;</w:t>
      </w:r>
    </w:p>
    <w:p w:rsidR="00703AC0" w:rsidRPr="001B2110" w:rsidRDefault="00703AC0" w:rsidP="00703AC0">
      <w:pPr>
        <w:pStyle w:val="a3"/>
        <w:ind w:right="5801"/>
      </w:pPr>
      <w:r w:rsidRPr="001B2110">
        <w:t>е) организация приема зачетов и экзаменов;з)устаревшаясистемаполучениязнаний;и)устаревшиеметодыпреподавания;</w:t>
      </w:r>
    </w:p>
    <w:p w:rsidR="00703AC0" w:rsidRPr="001B2110" w:rsidRDefault="00CB392F" w:rsidP="00703AC0">
      <w:pPr>
        <w:pStyle w:val="a3"/>
      </w:pPr>
      <w:r>
        <w:rPr>
          <w:noProof/>
        </w:rPr>
        <w:pict>
          <v:group id="Группа 1" o:spid="_x0000_s1026" style="position:absolute;left:0;text-align:left;margin-left:35.6pt;margin-top:13.45pt;width:261.8pt;height:130.35pt;z-index:-251658240;mso-position-horizontal-relative:page" coordorigin="713,269" coordsize="523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">
            <v:shape id="AutoShape 110" o:spid="_x0000_s1027" style="position:absolute;left:1118;top:732;width:2033;height:1635;visibility:visible" coordsize="2033,1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" adj="0,,0" path="m240,l,,,1635r240,l240,xm2033,1462r-240,l1793,1635r240,l2033,1462xe" fillcolor="#4f81bc" stroked="f">
              <v:stroke joinstyle="round"/>
              <v:formulas/>
              <v:path arrowok="t" o:connecttype="custom" o:connectlocs="240,732;0,732;0,2367;240,2367;240,732;2033,2194;1793,2194;1793,2367;2033,2367;2033,2194" o:connectangles="0,0,0,0,0,0,0,0,0,0"/>
            </v:shape>
            <v:shape id="AutoShape 111" o:spid="_x0000_s1028" style="position:absolute;left:1538;top:2367;width:4183;height:64;visibility:visible" coordsize="4183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" adj="0,,0" path="m,l,64m598,r,64m1196,r,64m1793,r,64m2391,r,64m2988,r,64m3586,r,64m4183,r,64e" filled="f" strokecolor="#858585">
              <v:stroke joinstyle="round"/>
              <v:formulas/>
              <v:path arrowok="t" o:connecttype="custom" o:connectlocs="0,2367;0,2431;598,2367;598,2431;1196,2367;1196,2431;1793,2367;1793,2431;2391,2367;2391,2431;2988,2367;2988,2431;3586,2367;3586,2431;4183,2367;4183,2431" o:connectangles="0,0,0,0,0,0,0,0,0,0,0,0,0,0,0,0"/>
            </v:shape>
            <v:rect id="Rectangle 112" o:spid="_x0000_s1029" style="position:absolute;left:720;top:276;width:5221;height:2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" filled="f" strokecolor="#858585"/>
            <v:shape id="Text Box 113" o:spid="_x0000_s1030" type="#_x0000_t202" style="position:absolute;left:1137;top:439;width:22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" filled="f" stroked="f">
              <v:textbox inset="0,0,0,0">
                <w:txbxContent>
                  <w:p w:rsidR="00703AC0" w:rsidRDefault="00703AC0" w:rsidP="00703AC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</w:t>
                    </w:r>
                  </w:p>
                </w:txbxContent>
              </v:textbox>
            </v:shape>
            <w10:wrap anchorx="page"/>
          </v:group>
        </w:pict>
      </w:r>
      <w:r w:rsidR="00703AC0" w:rsidRPr="001B2110">
        <w:t>к)другое(Ваши предложения).</w:t>
      </w:r>
    </w:p>
    <w:p w:rsidR="00703AC0" w:rsidRPr="001B2110" w:rsidRDefault="00703AC0" w:rsidP="00703AC0">
      <w:pPr>
        <w:pStyle w:val="a3"/>
        <w:ind w:left="0"/>
        <w:rPr>
          <w:sz w:val="20"/>
        </w:rPr>
      </w:pPr>
    </w:p>
    <w:p w:rsidR="00703AC0" w:rsidRPr="001B2110" w:rsidRDefault="00703AC0" w:rsidP="00703AC0">
      <w:pPr>
        <w:pStyle w:val="a3"/>
        <w:ind w:left="0"/>
        <w:rPr>
          <w:sz w:val="20"/>
        </w:rPr>
      </w:pPr>
    </w:p>
    <w:p w:rsidR="00703AC0" w:rsidRPr="001B2110" w:rsidRDefault="00703AC0" w:rsidP="00703AC0">
      <w:pPr>
        <w:pStyle w:val="a3"/>
        <w:ind w:left="0"/>
        <w:rPr>
          <w:sz w:val="20"/>
        </w:rPr>
      </w:pPr>
    </w:p>
    <w:p w:rsidR="00703AC0" w:rsidRPr="001B2110" w:rsidRDefault="00703AC0" w:rsidP="00703AC0">
      <w:pPr>
        <w:pStyle w:val="a3"/>
        <w:ind w:left="0"/>
        <w:rPr>
          <w:sz w:val="20"/>
        </w:rPr>
      </w:pPr>
    </w:p>
    <w:p w:rsidR="00703AC0" w:rsidRPr="001B2110" w:rsidRDefault="00703AC0" w:rsidP="00703AC0">
      <w:pPr>
        <w:pStyle w:val="a3"/>
        <w:ind w:left="0"/>
        <w:rPr>
          <w:sz w:val="20"/>
        </w:rPr>
      </w:pPr>
    </w:p>
    <w:p w:rsidR="00703AC0" w:rsidRPr="001B2110" w:rsidRDefault="00703AC0" w:rsidP="00703AC0">
      <w:pPr>
        <w:pStyle w:val="a3"/>
        <w:ind w:left="0"/>
        <w:rPr>
          <w:sz w:val="20"/>
        </w:rPr>
      </w:pPr>
    </w:p>
    <w:p w:rsidR="00703AC0" w:rsidRPr="001B2110" w:rsidRDefault="00703AC0" w:rsidP="00703AC0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616"/>
        <w:gridCol w:w="624"/>
        <w:gridCol w:w="805"/>
        <w:gridCol w:w="250"/>
        <w:gridCol w:w="809"/>
        <w:gridCol w:w="623"/>
        <w:gridCol w:w="611"/>
        <w:gridCol w:w="626"/>
      </w:tblGrid>
      <w:tr w:rsidR="00703AC0" w:rsidRPr="001B2110" w:rsidTr="005E5983">
        <w:trPr>
          <w:trHeight w:val="631"/>
        </w:trPr>
        <w:tc>
          <w:tcPr>
            <w:tcW w:w="616" w:type="dxa"/>
            <w:tcBorders>
              <w:bottom w:val="single" w:sz="6" w:space="0" w:color="858585"/>
            </w:tcBorders>
          </w:tcPr>
          <w:p w:rsidR="00703AC0" w:rsidRPr="001B2110" w:rsidRDefault="00703AC0" w:rsidP="005E5983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bottom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spacing w:before="0" w:line="203" w:lineRule="exact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05" w:type="dxa"/>
            <w:tcBorders>
              <w:bottom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spacing w:before="0" w:line="231" w:lineRule="exact"/>
              <w:ind w:left="246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50" w:type="dxa"/>
            <w:tcBorders>
              <w:bottom w:val="single" w:sz="6" w:space="0" w:color="858585"/>
            </w:tcBorders>
          </w:tcPr>
          <w:p w:rsidR="00703AC0" w:rsidRPr="001B2110" w:rsidRDefault="00703AC0" w:rsidP="005E5983">
            <w:pPr>
              <w:pStyle w:val="TableParagraph"/>
              <w:spacing w:before="0" w:line="123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09" w:type="dxa"/>
            <w:tcBorders>
              <w:bottom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spacing w:before="0" w:line="236" w:lineRule="exact"/>
              <w:ind w:right="251"/>
              <w:jc w:val="right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23" w:type="dxa"/>
            <w:tcBorders>
              <w:bottom w:val="single" w:sz="24" w:space="0" w:color="4F81BC"/>
            </w:tcBorders>
          </w:tcPr>
          <w:p w:rsidR="00703AC0" w:rsidRPr="001B2110" w:rsidRDefault="00703AC0" w:rsidP="005E5983">
            <w:pPr>
              <w:pStyle w:val="TableParagraph"/>
              <w:spacing w:before="10" w:line="240" w:lineRule="auto"/>
              <w:ind w:left="242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611" w:type="dxa"/>
            <w:tcBorders>
              <w:bottom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spacing w:before="0" w:line="189" w:lineRule="exact"/>
              <w:ind w:righ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626" w:type="dxa"/>
            <w:tcBorders>
              <w:bottom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spacing w:before="0" w:line="196" w:lineRule="exact"/>
              <w:ind w:left="248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703AC0" w:rsidRPr="001B2110" w:rsidTr="005E5983">
        <w:trPr>
          <w:trHeight w:val="597"/>
        </w:trPr>
        <w:tc>
          <w:tcPr>
            <w:tcW w:w="616" w:type="dxa"/>
            <w:tcBorders>
              <w:top w:val="single" w:sz="6" w:space="0" w:color="858585"/>
            </w:tcBorders>
          </w:tcPr>
          <w:p w:rsidR="00703AC0" w:rsidRPr="001B2110" w:rsidRDefault="00703AC0" w:rsidP="005E598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а</w:t>
            </w:r>
          </w:p>
        </w:tc>
        <w:tc>
          <w:tcPr>
            <w:tcW w:w="624" w:type="dxa"/>
            <w:tcBorders>
              <w:top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б</w:t>
            </w:r>
          </w:p>
        </w:tc>
        <w:tc>
          <w:tcPr>
            <w:tcW w:w="805" w:type="dxa"/>
            <w:tcBorders>
              <w:top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ind w:left="249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в</w:t>
            </w:r>
          </w:p>
        </w:tc>
        <w:tc>
          <w:tcPr>
            <w:tcW w:w="250" w:type="dxa"/>
            <w:tcBorders>
              <w:top w:val="single" w:sz="6" w:space="0" w:color="858585"/>
            </w:tcBorders>
          </w:tcPr>
          <w:p w:rsidR="00703AC0" w:rsidRPr="001B2110" w:rsidRDefault="00703AC0" w:rsidP="005E598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г</w:t>
            </w:r>
          </w:p>
        </w:tc>
        <w:tc>
          <w:tcPr>
            <w:tcW w:w="809" w:type="dxa"/>
            <w:tcBorders>
              <w:top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ind w:right="246"/>
              <w:jc w:val="right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д</w:t>
            </w:r>
          </w:p>
        </w:tc>
        <w:tc>
          <w:tcPr>
            <w:tcW w:w="623" w:type="dxa"/>
            <w:tcBorders>
              <w:top w:val="single" w:sz="24" w:space="0" w:color="4F81BC"/>
            </w:tcBorders>
          </w:tcPr>
          <w:p w:rsidR="00703AC0" w:rsidRPr="001B2110" w:rsidRDefault="00703AC0" w:rsidP="005E5983">
            <w:pPr>
              <w:pStyle w:val="TableParagraph"/>
              <w:ind w:left="245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е</w:t>
            </w:r>
          </w:p>
        </w:tc>
        <w:tc>
          <w:tcPr>
            <w:tcW w:w="611" w:type="dxa"/>
            <w:tcBorders>
              <w:top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з</w:t>
            </w:r>
          </w:p>
        </w:tc>
        <w:tc>
          <w:tcPr>
            <w:tcW w:w="626" w:type="dxa"/>
            <w:tcBorders>
              <w:top w:val="single" w:sz="6" w:space="0" w:color="4F81BC"/>
            </w:tcBorders>
          </w:tcPr>
          <w:p w:rsidR="00703AC0" w:rsidRPr="001B2110" w:rsidRDefault="00703AC0" w:rsidP="005E5983">
            <w:pPr>
              <w:pStyle w:val="TableParagraph"/>
              <w:ind w:left="246"/>
              <w:rPr>
                <w:rFonts w:ascii="Times New Roman" w:hAnsi="Times New Roman" w:cs="Times New Roman"/>
                <w:sz w:val="20"/>
              </w:rPr>
            </w:pPr>
            <w:r w:rsidRPr="001B2110">
              <w:rPr>
                <w:rFonts w:ascii="Times New Roman" w:hAnsi="Times New Roman" w:cs="Times New Roman"/>
                <w:w w:val="99"/>
                <w:sz w:val="20"/>
              </w:rPr>
              <w:t>и</w:t>
            </w:r>
          </w:p>
        </w:tc>
      </w:tr>
    </w:tbl>
    <w:p w:rsidR="00703AC0" w:rsidRPr="001B2110" w:rsidRDefault="00703AC0" w:rsidP="008F2426">
      <w:pPr>
        <w:pStyle w:val="a3"/>
        <w:ind w:left="392"/>
        <w:rPr>
          <w:sz w:val="20"/>
        </w:rPr>
        <w:sectPr w:rsidR="00703AC0" w:rsidRPr="001B2110">
          <w:pgSz w:w="11910" w:h="16840"/>
          <w:pgMar w:top="700" w:right="600" w:bottom="280" w:left="320" w:header="720" w:footer="720" w:gutter="0"/>
          <w:cols w:space="720"/>
        </w:sectPr>
      </w:pPr>
    </w:p>
    <w:p w:rsidR="00BD3FF5" w:rsidRPr="001B2110" w:rsidRDefault="00BD3FF5" w:rsidP="008F2426">
      <w:pPr>
        <w:pStyle w:val="a3"/>
        <w:spacing w:before="60"/>
        <w:ind w:left="0" w:right="117"/>
        <w:jc w:val="both"/>
      </w:pPr>
    </w:p>
    <w:p w:rsidR="00BD3FF5" w:rsidRPr="001B2110" w:rsidRDefault="00BB3F8C">
      <w:pPr>
        <w:pStyle w:val="1"/>
      </w:pPr>
      <w:r w:rsidRPr="001B2110">
        <w:t>Какиеиз</w:t>
      </w:r>
      <w:r w:rsidRPr="001B2110">
        <w:t>высказываний,поВашемумнению,подходятдляхарактеристикиорганизацииучебногопроцесса вГБПОУ</w:t>
      </w:r>
      <w:r w:rsidR="008F2426" w:rsidRPr="001B2110">
        <w:t>КО «ТМТ»</w:t>
      </w:r>
      <w:r w:rsidRPr="001B2110">
        <w:t>(выберитенеболее3-х вариантов)?</w:t>
      </w:r>
    </w:p>
    <w:p w:rsidR="00BD3FF5" w:rsidRPr="001B2110" w:rsidRDefault="00BB3F8C">
      <w:pPr>
        <w:pStyle w:val="a3"/>
      </w:pPr>
      <w:r w:rsidRPr="001B2110">
        <w:t>а)учебныйпроцессорганизованнавысокомуровне;</w:t>
      </w:r>
    </w:p>
    <w:p w:rsidR="00BD3FF5" w:rsidRPr="001B2110" w:rsidRDefault="00BB3F8C">
      <w:pPr>
        <w:pStyle w:val="a3"/>
      </w:pPr>
      <w:r w:rsidRPr="001B2110">
        <w:t>б)уровеньучебно-методическогообеспеченияудовлетворителен;</w:t>
      </w:r>
    </w:p>
    <w:p w:rsidR="00BD3FF5" w:rsidRPr="001B2110" w:rsidRDefault="00BB3F8C">
      <w:pPr>
        <w:pStyle w:val="a3"/>
        <w:ind w:right="453"/>
      </w:pPr>
      <w:r w:rsidRPr="001B2110">
        <w:t>в) осуществляется последова</w:t>
      </w:r>
      <w:r w:rsidRPr="001B2110">
        <w:t>тельность и преемственность в преподавании учебных дисциплин;г)качество преподавания хорошее;</w:t>
      </w:r>
    </w:p>
    <w:p w:rsidR="00BD3FF5" w:rsidRPr="001B2110" w:rsidRDefault="00BB3F8C">
      <w:pPr>
        <w:pStyle w:val="a3"/>
        <w:ind w:right="3173"/>
      </w:pPr>
      <w:r w:rsidRPr="001B2110">
        <w:t>д) несоответствие изучаемых дисциплин получаемой специальности;е)перегруженностьаудиторнымизанятиями;</w:t>
      </w:r>
    </w:p>
    <w:p w:rsidR="00BD3FF5" w:rsidRPr="001B2110" w:rsidRDefault="00BB3F8C">
      <w:pPr>
        <w:pStyle w:val="a3"/>
        <w:ind w:right="4246"/>
        <w:jc w:val="both"/>
      </w:pPr>
      <w:r w:rsidRPr="001B2110">
        <w:t xml:space="preserve">ж) неудовлетворенность качеством преподавания в целом;з) </w:t>
      </w:r>
      <w:r w:rsidRPr="001B2110">
        <w:t>неудовлетворительная организация зачетов и экзаменов;и)затрудняюсь ответить;</w:t>
      </w:r>
    </w:p>
    <w:p w:rsidR="00BD3FF5" w:rsidRPr="001B2110" w:rsidRDefault="00BB3F8C">
      <w:pPr>
        <w:pStyle w:val="a3"/>
        <w:jc w:val="both"/>
      </w:pPr>
      <w:r w:rsidRPr="001B2110">
        <w:t>к) другое(напишите)</w:t>
      </w:r>
    </w:p>
    <w:p w:rsidR="00BD3FF5" w:rsidRPr="001B2110" w:rsidRDefault="00CB392F">
      <w:pPr>
        <w:pStyle w:val="a3"/>
        <w:ind w:left="3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48.2pt;height:169.15pt;mso-position-horizontal-relative:char;mso-position-vertical-relative:line" coordsize="6964,3383">
            <v:shape id="_x0000_s1048" style="position:absolute;left:422;top:623;width:5468;height:2251" coordorigin="423,624" coordsize="5468,2251" o:spt="100" adj="0,,0" path="m684,972r-261,l423,2874r261,l684,972xm1335,1550r-262,l1073,2874r262,l1335,1550xm1985,2397r-261,l1724,2874r261,l1985,2397xm2636,624r-260,l2376,2874r260,l2636,624xm3286,2697r-259,l3027,2874r259,l3286,2697xm3939,2565r-262,l3677,2874r262,l3939,2565xm4589,2803r-261,l4328,2874r261,l4589,2803xm5240,2798r-262,l4978,2874r262,l5240,2798xm5890,2553r-259,l5631,2874r259,l5890,2553xe" fillcolor="#4f81bc" stroked="f">
              <v:stroke joinstyle="round"/>
              <v:formulas/>
              <v:path arrowok="t" o:connecttype="segments"/>
            </v:shape>
            <v:shape id="_x0000_s1047" style="position:absolute;left:227;top:2874;width:6509;height:64" coordorigin="228,2875" coordsize="6509,64" o:spt="100" adj="0,,0" path="m228,2875r6509,m228,2875r,63m879,2875r,63m1529,2875r,63m2180,2875r,63m2832,2875r,63m3483,2875r,63m4133,2875r,63m4784,2875r,63m5434,2875r,63m6087,2875r,63m6737,2875r,63e" filled="f" strokecolor="#858585">
              <v:stroke joinstyle="round"/>
              <v:formulas/>
              <v:path arrowok="t" o:connecttype="segments"/>
            </v:shape>
            <v:rect id="_x0000_s1046" style="position:absolute;left:7;top:7;width:6949;height:3368" filled="f" strokecolor="#858585"/>
            <v:shape id="_x0000_s1045" type="#_x0000_t202" style="position:absolute;left:2404;top:332;width:222;height:200" filled="f" stroked="f">
              <v:textbox style="mso-next-textbox:#_x0000_s1045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</w:t>
                    </w:r>
                    <w:r w:rsidR="008F2426"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451;top:680;width:222;height:200" filled="f" stroked="f">
              <v:textbox style="mso-next-textbox:#_x0000_s1044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43" type="#_x0000_t202" style="position:absolute;left:1101;top:1259;width:222;height:200" filled="f" stroked="f">
              <v:textbox style="mso-next-textbox:#_x0000_s104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042" type="#_x0000_t202" style="position:absolute;left:1753;top:2105;width:222;height:200" filled="f" stroked="f">
              <v:textbox style="mso-next-textbox:#_x0000_s1042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041" type="#_x0000_t202" style="position:absolute;left:3105;top:2404;width:121;height:200" filled="f" stroked="f">
              <v:textbox style="mso-next-textbox:#_x0000_s1041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40" type="#_x0000_t202" style="position:absolute;left:3756;top:2272;width:121;height:200" filled="f" stroked="f">
              <v:textbox style="mso-next-textbox:#_x0000_s1040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39" type="#_x0000_t202" style="position:absolute;left:5709;top:2260;width:122;height:200" filled="f" stroked="f">
              <v:textbox style="mso-next-textbox:#_x0000_s1039" inset="0,0,0,0">
                <w:txbxContent>
                  <w:p w:rsidR="00BD3FF5" w:rsidRDefault="00BB3F8C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38" type="#_x0000_t202" style="position:absolute;left:4407;top:2507;width:772;height:203" filled="f" stroked="f">
              <v:textbox style="mso-next-textbox:#_x0000_s1038" inset="0,0,0,0">
                <w:txbxContent>
                  <w:p w:rsidR="00BD3FF5" w:rsidRDefault="00BB3F8C">
                    <w:pPr>
                      <w:tabs>
                        <w:tab w:val="left" w:pos="650"/>
                      </w:tabs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  <w:r>
                      <w:rPr>
                        <w:rFonts w:ascii="Calibri"/>
                        <w:sz w:val="20"/>
                      </w:rPr>
                      <w:tab/>
                      <w:t>2</w:t>
                    </w:r>
                  </w:p>
                </w:txbxContent>
              </v:textbox>
            </v:shape>
            <v:shape id="_x0000_s1037" type="#_x0000_t202" style="position:absolute;left:6360;top:2582;width:121;height:200" filled="f" stroked="f">
              <v:textbox style="mso-next-textbox:#_x0000_s1037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503;top:3043;width:116;height:200" filled="f" stroked="f">
              <v:textbox style="mso-next-textbox:#_x0000_s1036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035" type="#_x0000_t202" style="position:absolute;left:1149;top:3043;width:127;height:200" filled="f" stroked="f">
              <v:textbox style="mso-next-textbox:#_x0000_s1035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v:shape id="_x0000_s1034" type="#_x0000_t202" style="position:absolute;left:1806;top:3043;width:116;height:200" filled="f" stroked="f">
              <v:textbox style="mso-next-textbox:#_x0000_s1034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33" type="#_x0000_t202" style="position:absolute;left:2471;top:3043;width:89;height:200" filled="f" stroked="f">
              <v:textbox style="mso-next-textbox:#_x0000_s103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v:shape id="_x0000_s1032" type="#_x0000_t202" style="position:absolute;left:3100;top:3043;width:132;height:200" filled="f" stroked="f">
              <v:textbox style="mso-next-textbox:#_x0000_s1032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д</w:t>
                    </w:r>
                  </w:p>
                </w:txbxContent>
              </v:textbox>
            </v:shape>
            <v:shape id="_x0000_s1031" type="#_x0000_t202" style="position:absolute;left:3758;top:3043;width:120;height:200" filled="f" stroked="f">
              <v:textbox style="mso-next-textbox:#_x0000_s1031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е</w:t>
                    </w:r>
                  </w:p>
                </w:txbxContent>
              </v:textbox>
            </v:shape>
            <v:shape id="_x0000_s1136" type="#_x0000_t202" style="position:absolute;left:4390;top:3043;width:158;height:200" filled="f" stroked="f">
              <v:textbox style="mso-next-textbox:#_x0000_s1136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ж</w:t>
                    </w:r>
                  </w:p>
                </w:txbxContent>
              </v:textbox>
            </v:shape>
            <v:shape id="_x0000_s1135" type="#_x0000_t202" style="position:absolute;left:5068;top:3043;width:105;height:200" filled="f" stroked="f">
              <v:textbox style="mso-next-textbox:#_x0000_s1135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з</w:t>
                    </w:r>
                  </w:p>
                </w:txbxContent>
              </v:textbox>
            </v:shape>
            <v:shape id="_x0000_s1134" type="#_x0000_t202" style="position:absolute;left:5707;top:3043;width:128;height:200" filled="f" stroked="f">
              <v:textbox style="mso-next-textbox:#_x0000_s1134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и</w:t>
                    </w:r>
                  </w:p>
                </w:txbxContent>
              </v:textbox>
            </v:shape>
            <v:shape id="_x0000_s1133" type="#_x0000_t202" style="position:absolute;left:6365;top:3043;width:113;height:200" filled="f" stroked="f">
              <v:textbox style="mso-next-textbox:#_x0000_s1133" inset="0,0,0,0">
                <w:txbxContent>
                  <w:p w:rsidR="00BD3FF5" w:rsidRDefault="00BB3F8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9"/>
                        <w:sz w:val="20"/>
                      </w:rPr>
                      <w:t>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3FF5" w:rsidRPr="001B2110" w:rsidRDefault="00BB3F8C">
      <w:pPr>
        <w:pStyle w:val="1"/>
      </w:pPr>
      <w:r w:rsidRPr="001B2110">
        <w:t>Бываютлислучаипропусковзанятийпреподавателями(предмет,Ф.И.О.преподавателя)?</w:t>
      </w:r>
    </w:p>
    <w:p w:rsidR="00BD3FF5" w:rsidRPr="001B2110" w:rsidRDefault="00BB3F8C">
      <w:pPr>
        <w:pStyle w:val="a3"/>
        <w:ind w:left="400"/>
      </w:pPr>
      <w:r w:rsidRPr="001B2110">
        <w:t>Ответ:нет,небывает–</w:t>
      </w:r>
      <w:r w:rsidR="008F2426" w:rsidRPr="001B2110">
        <w:t>63</w:t>
      </w:r>
      <w:r w:rsidRPr="001B2110">
        <w:t>.</w:t>
      </w:r>
    </w:p>
    <w:p w:rsidR="00BD3FF5" w:rsidRPr="001B2110" w:rsidRDefault="00BD3FF5">
      <w:pPr>
        <w:pStyle w:val="a3"/>
        <w:spacing w:before="5"/>
        <w:ind w:left="0"/>
        <w:rPr>
          <w:sz w:val="22"/>
        </w:rPr>
      </w:pPr>
    </w:p>
    <w:p w:rsidR="00BD3FF5" w:rsidRPr="001B2110" w:rsidRDefault="00BB3F8C">
      <w:pPr>
        <w:pStyle w:val="1"/>
        <w:spacing w:before="1"/>
      </w:pPr>
      <w:r w:rsidRPr="001B2110">
        <w:t>Выводыипредложения:</w:t>
      </w:r>
    </w:p>
    <w:p w:rsidR="00BD3FF5" w:rsidRPr="001B2110" w:rsidRDefault="00BD3FF5"/>
    <w:p w:rsidR="00703AC0" w:rsidRPr="001B2110" w:rsidRDefault="00703AC0" w:rsidP="00703AC0">
      <w:pPr>
        <w:pStyle w:val="a5"/>
        <w:numPr>
          <w:ilvl w:val="0"/>
          <w:numId w:val="1"/>
        </w:numPr>
        <w:tabs>
          <w:tab w:val="left" w:pos="684"/>
          <w:tab w:val="left" w:pos="9305"/>
        </w:tabs>
        <w:spacing w:before="60"/>
        <w:ind w:right="124"/>
        <w:jc w:val="left"/>
        <w:rPr>
          <w:sz w:val="24"/>
        </w:rPr>
      </w:pPr>
      <w:r w:rsidRPr="001B2110">
        <w:rPr>
          <w:sz w:val="24"/>
        </w:rPr>
        <w:t>Довестисодержаниенастоящегоанкетированиядосведенияпедагогических</w:t>
      </w:r>
      <w:r w:rsidRPr="001B2110">
        <w:rPr>
          <w:sz w:val="24"/>
        </w:rPr>
        <w:tab/>
        <w:t>работниковнасовещаниипо текущейаттестации.</w:t>
      </w:r>
    </w:p>
    <w:p w:rsidR="00703AC0" w:rsidRPr="001B2110" w:rsidRDefault="00703AC0" w:rsidP="00703AC0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21"/>
        <w:jc w:val="left"/>
        <w:rPr>
          <w:sz w:val="24"/>
        </w:rPr>
      </w:pPr>
      <w:r w:rsidRPr="001B2110">
        <w:rPr>
          <w:sz w:val="24"/>
        </w:rPr>
        <w:t>Усилитьпрофориентационныйкомпонентучебно-воспитательнойработысцельюпопуляризациипрофессий,по программамкоторых ведетсяпреподаваниевтехникуме.</w:t>
      </w:r>
    </w:p>
    <w:p w:rsidR="00703AC0" w:rsidRPr="001B2110" w:rsidRDefault="00703AC0" w:rsidP="00703AC0">
      <w:pPr>
        <w:pStyle w:val="a5"/>
        <w:numPr>
          <w:ilvl w:val="0"/>
          <w:numId w:val="1"/>
        </w:numPr>
        <w:tabs>
          <w:tab w:val="left" w:pos="400"/>
        </w:tabs>
        <w:ind w:left="400" w:right="122"/>
        <w:jc w:val="left"/>
        <w:rPr>
          <w:sz w:val="24"/>
        </w:rPr>
        <w:sectPr w:rsidR="00703AC0" w:rsidRPr="001B2110">
          <w:pgSz w:w="11910" w:h="16840"/>
          <w:pgMar w:top="640" w:right="600" w:bottom="280" w:left="320" w:header="720" w:footer="720" w:gutter="0"/>
          <w:cols w:space="720"/>
        </w:sectPr>
      </w:pPr>
      <w:r w:rsidRPr="001B2110">
        <w:rPr>
          <w:sz w:val="24"/>
        </w:rPr>
        <w:t xml:space="preserve"> Предусмотретьежегодныймониторингсцельюизучитьдинамикуразвитияположительнойиотрицательнойтенденции.</w:t>
      </w:r>
    </w:p>
    <w:p w:rsidR="00BD3FF5" w:rsidRPr="00703AC0" w:rsidRDefault="00BD3FF5" w:rsidP="00703AC0">
      <w:pPr>
        <w:tabs>
          <w:tab w:val="left" w:pos="684"/>
          <w:tab w:val="left" w:pos="9305"/>
        </w:tabs>
        <w:spacing w:before="60"/>
        <w:ind w:right="124"/>
        <w:rPr>
          <w:sz w:val="24"/>
        </w:rPr>
      </w:pPr>
    </w:p>
    <w:sectPr w:rsidR="00BD3FF5" w:rsidRPr="00703AC0" w:rsidSect="00CB392F">
      <w:pgSz w:w="11910" w:h="16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3D7"/>
    <w:multiLevelType w:val="hybridMultilevel"/>
    <w:tmpl w:val="AD949E26"/>
    <w:lvl w:ilvl="0" w:tplc="7E249F3E">
      <w:start w:val="1"/>
      <w:numFmt w:val="decimal"/>
      <w:lvlText w:val="%1."/>
      <w:lvlJc w:val="left"/>
      <w:pPr>
        <w:ind w:left="68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E8452">
      <w:numFmt w:val="bullet"/>
      <w:lvlText w:val="•"/>
      <w:lvlJc w:val="left"/>
      <w:pPr>
        <w:ind w:left="1710" w:hanging="284"/>
      </w:pPr>
      <w:rPr>
        <w:rFonts w:hint="default"/>
        <w:lang w:val="ru-RU" w:eastAsia="en-US" w:bidi="ar-SA"/>
      </w:rPr>
    </w:lvl>
    <w:lvl w:ilvl="2" w:tplc="C1208F72">
      <w:numFmt w:val="bullet"/>
      <w:lvlText w:val="•"/>
      <w:lvlJc w:val="left"/>
      <w:pPr>
        <w:ind w:left="2741" w:hanging="284"/>
      </w:pPr>
      <w:rPr>
        <w:rFonts w:hint="default"/>
        <w:lang w:val="ru-RU" w:eastAsia="en-US" w:bidi="ar-SA"/>
      </w:rPr>
    </w:lvl>
    <w:lvl w:ilvl="3" w:tplc="8298878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E766FAC8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5" w:tplc="7CE4D23E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16EA79FE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97BA6582">
      <w:numFmt w:val="bullet"/>
      <w:lvlText w:val="•"/>
      <w:lvlJc w:val="left"/>
      <w:pPr>
        <w:ind w:left="7894" w:hanging="284"/>
      </w:pPr>
      <w:rPr>
        <w:rFonts w:hint="default"/>
        <w:lang w:val="ru-RU" w:eastAsia="en-US" w:bidi="ar-SA"/>
      </w:rPr>
    </w:lvl>
    <w:lvl w:ilvl="8" w:tplc="A4FCCF1C">
      <w:numFmt w:val="bullet"/>
      <w:lvlText w:val="•"/>
      <w:lvlJc w:val="left"/>
      <w:pPr>
        <w:ind w:left="892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3FF5"/>
    <w:rsid w:val="00145D54"/>
    <w:rsid w:val="001B2110"/>
    <w:rsid w:val="002D0334"/>
    <w:rsid w:val="00703AC0"/>
    <w:rsid w:val="008A7605"/>
    <w:rsid w:val="008F2426"/>
    <w:rsid w:val="009C22B6"/>
    <w:rsid w:val="00BB3F8C"/>
    <w:rsid w:val="00BD3FF5"/>
    <w:rsid w:val="00CB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B392F"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92F"/>
    <w:pPr>
      <w:ind w:left="683"/>
    </w:pPr>
    <w:rPr>
      <w:sz w:val="24"/>
      <w:szCs w:val="24"/>
    </w:rPr>
  </w:style>
  <w:style w:type="paragraph" w:styleId="a4">
    <w:name w:val="Title"/>
    <w:basedOn w:val="a"/>
    <w:uiPriority w:val="10"/>
    <w:qFormat/>
    <w:rsid w:val="00CB392F"/>
    <w:pPr>
      <w:spacing w:before="61"/>
      <w:ind w:left="400" w:right="118" w:firstLine="85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B392F"/>
    <w:pPr>
      <w:ind w:left="683" w:right="118" w:hanging="284"/>
    </w:pPr>
  </w:style>
  <w:style w:type="paragraph" w:customStyle="1" w:styleId="TableParagraph">
    <w:name w:val="Table Paragraph"/>
    <w:basedOn w:val="a"/>
    <w:uiPriority w:val="1"/>
    <w:qFormat/>
    <w:rsid w:val="00CB392F"/>
    <w:pPr>
      <w:spacing w:before="97" w:line="220" w:lineRule="exac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8</cp:revision>
  <dcterms:created xsi:type="dcterms:W3CDTF">2023-10-18T07:24:00Z</dcterms:created>
  <dcterms:modified xsi:type="dcterms:W3CDTF">2023-10-18T11:20:00Z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