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E4" w:rsidRDefault="00CD703D" w:rsidP="00CD703D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r>
        <w:rPr>
          <w:noProof/>
        </w:rPr>
        <w:drawing>
          <wp:inline distT="0" distB="0" distL="0" distR="0" wp14:anchorId="30F9F9B5" wp14:editId="00ED6F45">
            <wp:extent cx="9251950" cy="6728460"/>
            <wp:effectExtent l="0" t="0" r="6350" b="0"/>
            <wp:docPr id="1" name="Рисунок 1" descr="C:\Users\HP\Desktop\титул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титул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E4" w:rsidRDefault="007D6EE4" w:rsidP="007D6EE4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 xml:space="preserve">План учебного процесса (основная профессиональная образовательная программа СПО) </w:t>
      </w:r>
    </w:p>
    <w:p w:rsidR="007D6EE4" w:rsidRDefault="000178FF" w:rsidP="007D6EE4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49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19.01.17 «ПОВАР, КОНДИТЕР</w:t>
      </w:r>
      <w:r w:rsidR="007D6EE4">
        <w:rPr>
          <w:b/>
          <w:bCs/>
          <w:w w:val="100"/>
          <w:sz w:val="24"/>
          <w:szCs w:val="24"/>
        </w:rPr>
        <w:t>»</w:t>
      </w:r>
      <w:r w:rsidR="007D6EE4">
        <w:rPr>
          <w:b/>
          <w:bCs/>
          <w:color w:val="auto"/>
          <w:w w:val="100"/>
          <w:sz w:val="24"/>
          <w:szCs w:val="24"/>
        </w:rPr>
        <w:t xml:space="preserve">  базового уровня подготовки  </w:t>
      </w:r>
    </w:p>
    <w:tbl>
      <w:tblPr>
        <w:tblW w:w="148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1"/>
        <w:gridCol w:w="3101"/>
        <w:gridCol w:w="991"/>
        <w:gridCol w:w="8"/>
        <w:gridCol w:w="839"/>
        <w:gridCol w:w="9"/>
        <w:gridCol w:w="700"/>
        <w:gridCol w:w="9"/>
        <w:gridCol w:w="841"/>
        <w:gridCol w:w="9"/>
        <w:gridCol w:w="842"/>
        <w:gridCol w:w="9"/>
        <w:gridCol w:w="841"/>
        <w:gridCol w:w="9"/>
        <w:gridCol w:w="851"/>
        <w:gridCol w:w="22"/>
        <w:gridCol w:w="970"/>
        <w:gridCol w:w="10"/>
        <w:gridCol w:w="12"/>
        <w:gridCol w:w="975"/>
        <w:gridCol w:w="17"/>
        <w:gridCol w:w="834"/>
        <w:gridCol w:w="17"/>
        <w:gridCol w:w="850"/>
        <w:gridCol w:w="981"/>
        <w:gridCol w:w="7"/>
      </w:tblGrid>
      <w:tr w:rsidR="007D6EE4" w:rsidTr="0007661E">
        <w:trPr>
          <w:gridAfter w:val="1"/>
          <w:wAfter w:w="7" w:type="dxa"/>
          <w:trHeight w:val="425"/>
        </w:trPr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80"/>
              </w:rPr>
              <w:t xml:space="preserve"> </w:t>
            </w:r>
            <w:r>
              <w:rPr>
                <w:b/>
                <w:bCs/>
                <w:w w:val="100"/>
                <w:sz w:val="20"/>
                <w:szCs w:val="20"/>
              </w:rPr>
              <w:t>Индекс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Формы промежуточной 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аттестации 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41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Учебная нагрузка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обучающихся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554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D6EE4" w:rsidRDefault="007D6EE4">
            <w:pPr>
              <w:spacing w:after="200" w:line="276" w:lineRule="auto"/>
            </w:pPr>
          </w:p>
        </w:tc>
      </w:tr>
      <w:tr w:rsidR="007D6EE4" w:rsidTr="0007661E">
        <w:trPr>
          <w:gridAfter w:val="1"/>
          <w:wAfter w:w="7" w:type="dxa"/>
          <w:trHeight w:val="391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Максимальная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ind w:left="113" w:right="113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Самостоятельная  работа</w:t>
            </w:r>
          </w:p>
        </w:tc>
        <w:tc>
          <w:tcPr>
            <w:tcW w:w="255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8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 курс</w:t>
            </w:r>
          </w:p>
        </w:tc>
        <w:tc>
          <w:tcPr>
            <w:tcW w:w="18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курс</w:t>
            </w:r>
          </w:p>
        </w:tc>
        <w:tc>
          <w:tcPr>
            <w:tcW w:w="184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курс</w:t>
            </w:r>
          </w:p>
        </w:tc>
      </w:tr>
      <w:tr w:rsidR="007D6EE4" w:rsidTr="0007661E">
        <w:trPr>
          <w:trHeight w:val="157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  занятий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w w:val="100"/>
                <w:sz w:val="20"/>
                <w:szCs w:val="20"/>
              </w:rPr>
              <w:t>.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сем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сем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сем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 сем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 сем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 сем</w:t>
            </w:r>
          </w:p>
        </w:tc>
      </w:tr>
      <w:tr w:rsidR="007D6EE4" w:rsidTr="0007661E">
        <w:trPr>
          <w:cantSplit/>
          <w:trHeight w:val="1848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</w:rPr>
              <w:t>практ</w:t>
            </w:r>
            <w:proofErr w:type="spellEnd"/>
            <w:r>
              <w:rPr>
                <w:b/>
                <w:bCs/>
                <w:w w:val="100"/>
                <w:sz w:val="20"/>
                <w:szCs w:val="20"/>
              </w:rPr>
              <w:t>.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занятий. Семинары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D6EE4" w:rsidRDefault="00C7732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  <w:r w:rsidR="007D6EE4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7D6EE4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D6EE4" w:rsidRDefault="00C7732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23</w:t>
            </w:r>
            <w:r w:rsidR="007D6EE4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7D6EE4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  <w:r w:rsidR="0050649A">
              <w:rPr>
                <w:w w:val="100"/>
                <w:sz w:val="20"/>
                <w:szCs w:val="20"/>
              </w:rPr>
              <w:t>7</w:t>
            </w:r>
            <w:r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23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17нед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D6EE4" w:rsidRDefault="000D560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7D6EE4" w:rsidTr="0007661E">
        <w:trPr>
          <w:trHeight w:val="345"/>
        </w:trPr>
        <w:tc>
          <w:tcPr>
            <w:tcW w:w="1061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</w:t>
            </w:r>
          </w:p>
        </w:tc>
      </w:tr>
      <w:tr w:rsidR="007D6EE4" w:rsidTr="0007661E">
        <w:trPr>
          <w:trHeight w:val="405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D6EE4" w:rsidRDefault="006557F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3э/10</w:t>
            </w:r>
            <w:r w:rsidR="007D6EE4">
              <w:rPr>
                <w:b/>
                <w:bCs/>
                <w:color w:val="auto"/>
                <w:w w:val="100"/>
                <w:sz w:val="20"/>
                <w:szCs w:val="20"/>
              </w:rPr>
              <w:t>дз</w:t>
            </w:r>
            <w:r w:rsidR="00192BDD">
              <w:rPr>
                <w:b/>
                <w:bCs/>
                <w:color w:val="auto"/>
                <w:w w:val="100"/>
                <w:sz w:val="20"/>
                <w:szCs w:val="20"/>
              </w:rPr>
              <w:t>/</w:t>
            </w:r>
          </w:p>
          <w:p w:rsidR="007D6EE4" w:rsidRDefault="00192BD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D6EE4" w:rsidRDefault="006557F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2933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D6EE4" w:rsidRDefault="006557F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D6EE4" w:rsidRDefault="006557F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D6EE4" w:rsidRDefault="00085B2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D6EE4" w:rsidRDefault="00085B2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615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D6EE4" w:rsidRPr="00B92647" w:rsidRDefault="00394BB7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462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D6EE4" w:rsidRPr="00B92647" w:rsidRDefault="00FA7E49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361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D6EE4" w:rsidRPr="00B92647" w:rsidRDefault="00394BB7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137</w:t>
            </w: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405"/>
        </w:trPr>
        <w:tc>
          <w:tcPr>
            <w:tcW w:w="106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10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125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  <w:r>
              <w:rPr>
                <w:color w:val="auto"/>
                <w:w w:val="1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P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P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4</w:t>
            </w: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405"/>
        </w:trPr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-,-,ДЗ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P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D6EE4" w:rsidRP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ОУД.02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="007D6EE4"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Pr="000178FF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03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  <w:r w:rsidR="00DC144A">
              <w:rPr>
                <w:color w:val="auto"/>
                <w:w w:val="100"/>
                <w:sz w:val="20"/>
                <w:szCs w:val="20"/>
              </w:rPr>
              <w:t>,ДЗ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103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0178FF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</w:t>
            </w:r>
            <w:r w:rsidR="007D6EE4"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63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,З</w:t>
            </w:r>
            <w:proofErr w:type="gramEnd"/>
            <w:r>
              <w:rPr>
                <w:color w:val="auto"/>
                <w:w w:val="100"/>
                <w:sz w:val="20"/>
                <w:szCs w:val="20"/>
              </w:rPr>
              <w:t>,</w:t>
            </w:r>
            <w:r w:rsidR="007D6EE4">
              <w:rPr>
                <w:color w:val="auto"/>
                <w:w w:val="100"/>
                <w:sz w:val="20"/>
                <w:szCs w:val="20"/>
              </w:rPr>
              <w:t>З,ДЗ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57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</w:t>
            </w:r>
            <w:proofErr w:type="gramStart"/>
            <w:r w:rsidR="007D6EE4"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 07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Информатика и ИКТ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ОУД 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Химия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53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D33F8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Обществознани</w:t>
            </w:r>
            <w:proofErr w:type="gramStart"/>
            <w:r>
              <w:rPr>
                <w:w w:val="100"/>
                <w:sz w:val="20"/>
                <w:szCs w:val="20"/>
              </w:rPr>
              <w:t>е(</w:t>
            </w:r>
            <w:proofErr w:type="gramEnd"/>
            <w:r>
              <w:rPr>
                <w:w w:val="100"/>
                <w:sz w:val="20"/>
                <w:szCs w:val="20"/>
              </w:rPr>
              <w:t>включая экономику)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33F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D33F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D33F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33F8C" w:rsidP="00D33F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33F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C7732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C7732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C7732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97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D33F8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41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16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C287D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Экология</w:t>
            </w:r>
            <w:r w:rsidR="004E17BC">
              <w:rPr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0560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0560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0560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0560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C287D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0560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0560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УДп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01.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9B4E5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9B4E5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9B4E5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B4E5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7D6EE4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9B4E5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УД </w:t>
            </w:r>
            <w:proofErr w:type="gramStart"/>
            <w:r>
              <w:rPr>
                <w:w w:val="100"/>
                <w:sz w:val="20"/>
                <w:szCs w:val="20"/>
              </w:rPr>
              <w:t>П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 родного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6EE4" w:rsidRDefault="00085B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6EE4" w:rsidRDefault="00085B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085B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9B4E5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9B4E50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6557F7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6557F7" w:rsidRDefault="006557F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ФК. 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</w:tcPr>
          <w:p w:rsidR="006557F7" w:rsidRDefault="006557F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6557F7" w:rsidRDefault="006557F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6557F7" w:rsidRDefault="006557F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557F7" w:rsidRDefault="006557F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557F7" w:rsidRDefault="006557F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6557F7" w:rsidRDefault="006557F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6557F7" w:rsidRDefault="006557F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557F7" w:rsidRDefault="006557F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557F7" w:rsidRDefault="006557F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6557F7" w:rsidRDefault="00394BB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6557F7" w:rsidRDefault="00394BB7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557F7" w:rsidRDefault="00394BB7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557F7" w:rsidRDefault="006557F7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П. 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EE4" w:rsidRDefault="003B008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8э/12дз/2з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EE4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2623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EE4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362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D6EE4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2261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D6EE4" w:rsidRDefault="0016789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D6EE4" w:rsidRDefault="0016789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213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7D6EE4" w:rsidRDefault="0016789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152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7D6EE4" w:rsidRDefault="005860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46</w:t>
            </w:r>
            <w:r w:rsidR="00FA7E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D6EE4" w:rsidRDefault="005860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475</w:t>
            </w: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D6EE4" w:rsidRDefault="009C69D1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756</w:t>
            </w:r>
          </w:p>
        </w:tc>
      </w:tr>
      <w:tr w:rsidR="007D6EE4" w:rsidTr="0007661E">
        <w:trPr>
          <w:trHeight w:val="405"/>
        </w:trPr>
        <w:tc>
          <w:tcPr>
            <w:tcW w:w="10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100"/>
                <w:sz w:val="22"/>
                <w:szCs w:val="22"/>
              </w:rPr>
              <w:t>ОП.00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100"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4дз/2з</w:t>
            </w:r>
          </w:p>
        </w:tc>
        <w:tc>
          <w:tcPr>
            <w:tcW w:w="8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D6EE4" w:rsidRDefault="00B9264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464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D6EE4" w:rsidRDefault="00B9264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135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EE4" w:rsidRDefault="00B9264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  <w:w w:val="1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w w:val="100"/>
                <w:sz w:val="22"/>
                <w:szCs w:val="22"/>
              </w:rPr>
              <w:t>329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7D6EE4" w:rsidRDefault="0016789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7D6EE4" w:rsidRDefault="0016789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71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D6EE4" w:rsidRDefault="0016789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D6EE4" w:rsidRDefault="00FA7E4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114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D6EE4" w:rsidRDefault="00C4673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32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D6EE4" w:rsidRDefault="00B9264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0</w:t>
            </w:r>
          </w:p>
        </w:tc>
      </w:tr>
      <w:tr w:rsidR="00F37624" w:rsidTr="0007661E">
        <w:trPr>
          <w:trHeight w:val="39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ОП.01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624" w:rsidRPr="004E17BC" w:rsidRDefault="00F37624" w:rsidP="00F37624">
            <w:pPr>
              <w:rPr>
                <w:sz w:val="20"/>
                <w:szCs w:val="20"/>
              </w:rPr>
            </w:pPr>
            <w:r w:rsidRPr="004E17BC">
              <w:rPr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3762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624" w:rsidRPr="004E17BC" w:rsidRDefault="00F37624" w:rsidP="00F37624">
            <w:pPr>
              <w:rPr>
                <w:sz w:val="20"/>
                <w:szCs w:val="20"/>
              </w:rPr>
            </w:pPr>
            <w:r w:rsidRPr="004E17BC">
              <w:rPr>
                <w:sz w:val="20"/>
                <w:szCs w:val="20"/>
              </w:rPr>
              <w:t xml:space="preserve">Физиология питания с основами товароведения продовольственных товаров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B9264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7624" w:rsidRDefault="00B9264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37624" w:rsidRDefault="00B9264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20660E" w:rsidP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3762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624" w:rsidRPr="004E17BC" w:rsidRDefault="00F37624" w:rsidP="00F37624">
            <w:pPr>
              <w:rPr>
                <w:sz w:val="20"/>
                <w:szCs w:val="20"/>
              </w:rPr>
            </w:pPr>
            <w:r w:rsidRPr="004E17BC">
              <w:rPr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B9264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3762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624" w:rsidRPr="004E17BC" w:rsidRDefault="00F37624" w:rsidP="00F37624">
            <w:pPr>
              <w:rPr>
                <w:sz w:val="20"/>
                <w:szCs w:val="20"/>
              </w:rPr>
            </w:pPr>
            <w:r w:rsidRPr="004E17BC">
              <w:rPr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FA7E4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A7E4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37624" w:rsidTr="0007661E">
        <w:trPr>
          <w:trHeight w:val="432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624" w:rsidRPr="004E17BC" w:rsidRDefault="00F37624" w:rsidP="00F37624">
            <w:pPr>
              <w:rPr>
                <w:sz w:val="20"/>
                <w:szCs w:val="20"/>
              </w:rPr>
            </w:pPr>
            <w:r w:rsidRPr="004E17B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3762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624" w:rsidRPr="004E17BC" w:rsidRDefault="00F37624" w:rsidP="00F37624">
            <w:pPr>
              <w:rPr>
                <w:sz w:val="20"/>
                <w:szCs w:val="20"/>
              </w:rPr>
            </w:pPr>
            <w:r w:rsidRPr="004E17BC">
              <w:rPr>
                <w:sz w:val="20"/>
                <w:szCs w:val="20"/>
              </w:rPr>
              <w:t>Основы калькуляции и учета в общественном питании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37624" w:rsidTr="0007661E">
        <w:trPr>
          <w:trHeight w:val="390"/>
        </w:trPr>
        <w:tc>
          <w:tcPr>
            <w:tcW w:w="1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</w:rPr>
              <w:t>ПМ.00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8э/8дз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F37624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2159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F37624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227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7624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1932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F37624" w:rsidRDefault="0016789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F37624" w:rsidRDefault="0016789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142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F37624" w:rsidRDefault="0016789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F37624" w:rsidRDefault="005860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353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37624" w:rsidRDefault="005860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443</w:t>
            </w: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37624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</w:tr>
      <w:tr w:rsidR="004E17BC" w:rsidTr="0007661E">
        <w:trPr>
          <w:trHeight w:val="354"/>
        </w:trPr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4E17BC" w:rsidRDefault="004E17B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ПМ.01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bottom"/>
          </w:tcPr>
          <w:p w:rsidR="004E17BC" w:rsidRPr="000541FB" w:rsidRDefault="004E17BC" w:rsidP="000541FB">
            <w:pPr>
              <w:rPr>
                <w:sz w:val="20"/>
                <w:szCs w:val="20"/>
              </w:rPr>
            </w:pPr>
            <w:r w:rsidRPr="000541FB">
              <w:rPr>
                <w:sz w:val="20"/>
                <w:szCs w:val="20"/>
              </w:rPr>
              <w:t>Приготовление блюд из овощей и грибов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1э/1дз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207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174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E17BC" w:rsidTr="0007661E">
        <w:trPr>
          <w:trHeight w:val="116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E17BC" w:rsidRDefault="004E17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МДК. 01.01. 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E17BC" w:rsidRPr="000541FB" w:rsidRDefault="004E17BC" w:rsidP="000541FB">
            <w:pPr>
              <w:rPr>
                <w:sz w:val="20"/>
                <w:szCs w:val="20"/>
              </w:rPr>
            </w:pPr>
            <w:r w:rsidRPr="000541FB">
              <w:rPr>
                <w:sz w:val="20"/>
                <w:szCs w:val="20"/>
              </w:rPr>
              <w:t xml:space="preserve">Технология обработки сырья и приготовления блюд из овощей и </w:t>
            </w:r>
            <w:r w:rsidRPr="000541FB">
              <w:rPr>
                <w:sz w:val="20"/>
                <w:szCs w:val="20"/>
              </w:rPr>
              <w:lastRenderedPageBreak/>
              <w:t>грибов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lastRenderedPageBreak/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0"/>
                <w:szCs w:val="20"/>
              </w:rPr>
            </w:pPr>
            <w:r>
              <w:rPr>
                <w:bCs/>
                <w:color w:val="000000" w:themeColor="text1"/>
                <w:w w:val="100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2"/>
                <w:szCs w:val="22"/>
              </w:rPr>
            </w:pPr>
            <w:r>
              <w:rPr>
                <w:bCs/>
                <w:color w:val="000000" w:themeColor="text1"/>
                <w:w w:val="100"/>
                <w:sz w:val="22"/>
                <w:szCs w:val="22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</w:tr>
      <w:tr w:rsidR="004E17BC" w:rsidTr="0007661E">
        <w:trPr>
          <w:trHeight w:val="383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7BC" w:rsidRDefault="004E17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УП 01.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7BC" w:rsidRPr="000541FB" w:rsidRDefault="004E17BC" w:rsidP="000541FB">
            <w:pPr>
              <w:rPr>
                <w:sz w:val="20"/>
                <w:szCs w:val="20"/>
              </w:rPr>
            </w:pPr>
            <w:r w:rsidRPr="000541F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4E17BC" w:rsidTr="0007661E">
        <w:trPr>
          <w:trHeight w:val="81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17BC" w:rsidRDefault="004E17B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 02. 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7BC" w:rsidRPr="0020660E" w:rsidRDefault="004E17BC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Приготовление блюд и гарниров из круп, бобовых и макаронных изделий, яиц, творога, теста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1э/1дз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E17BC" w:rsidTr="0007661E">
        <w:trPr>
          <w:trHeight w:val="469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7BC" w:rsidRDefault="004E17B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02.01.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7BC" w:rsidRPr="0020660E" w:rsidRDefault="004E17BC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E17BC" w:rsidTr="0007661E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7BC" w:rsidRDefault="004E17B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 02.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7BC" w:rsidRPr="0020660E" w:rsidRDefault="004E17BC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E17BC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17BC" w:rsidRDefault="004E17B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 03. 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7BC" w:rsidRPr="0020660E" w:rsidRDefault="004E17BC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Приготовление супов и соусов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1э/1дз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114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4E17BC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7BC" w:rsidRDefault="004E17B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03.01.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7BC" w:rsidRPr="0020660E" w:rsidRDefault="004E17BC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Технология приготовления супов и соусов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4E17BC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03.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7BC" w:rsidRPr="0020660E" w:rsidRDefault="004E17BC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4E17BC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17BC" w:rsidRDefault="004E17B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ПМ.04. 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7BC" w:rsidRPr="0020660E" w:rsidRDefault="004E17BC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Приготовление блюд из рыбы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1э/1дз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114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4E17BC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7BC" w:rsidRDefault="004E17B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04.01.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7BC" w:rsidRPr="0020660E" w:rsidRDefault="004E17BC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Технология обработки сырья и приготовления блюд из рыбы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4E17BC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  <w:r w:rsidR="00CA2B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04.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7BC" w:rsidRPr="0020660E" w:rsidRDefault="004E17BC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E17BC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E17BC" w:rsidRDefault="00D0115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CA2BBA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BA" w:rsidRPr="00CA2BBA" w:rsidRDefault="00CA2B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A2BBA">
              <w:rPr>
                <w:b/>
                <w:sz w:val="22"/>
                <w:szCs w:val="22"/>
                <w:lang w:eastAsia="en-US"/>
              </w:rPr>
              <w:t>ПМ. 05.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2BBA" w:rsidRPr="0020660E" w:rsidRDefault="00CA2BBA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Приготовление блюд из мяса и домашней птицы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BBA" w:rsidRPr="00CA2BBA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1э/1дз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BBA" w:rsidRP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BBA" w:rsidRP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2BBA" w:rsidRP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125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BBA" w:rsidRPr="00CA2BBA" w:rsidRDefault="00CA2BBA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BBA" w:rsidRPr="00CA2BBA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CA2BBA" w:rsidRPr="00CA2BBA" w:rsidRDefault="00D0115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CA2BBA" w:rsidRPr="00CA2BBA" w:rsidRDefault="00D0115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A2BBA" w:rsidRPr="00CA2BBA" w:rsidRDefault="00D0115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A2BBA" w:rsidRPr="00CA2BBA" w:rsidRDefault="00C4673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125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A2BBA" w:rsidRPr="00CA2BBA" w:rsidRDefault="00C4673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A2BBA" w:rsidRPr="00CA2BBA" w:rsidRDefault="00A0421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CA2BBA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BBA" w:rsidRDefault="00CA2B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05.01.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2BBA" w:rsidRPr="0020660E" w:rsidRDefault="00CA2BBA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BBA" w:rsidRDefault="00D0115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BBA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BBA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A2BBA" w:rsidRDefault="00D0115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A2BBA" w:rsidRDefault="00D0115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A2BBA" w:rsidRDefault="00D0115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A2BBA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A2BBA" w:rsidRDefault="00D0115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A2BBA" w:rsidRDefault="00D0115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CA2BBA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BBA" w:rsidRDefault="00CA2B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УП. 05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2BBA" w:rsidRPr="0020660E" w:rsidRDefault="00CA2BBA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BBA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2BBA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BBA" w:rsidRDefault="00CA2BBA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BBA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A2BBA" w:rsidRDefault="00D0115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A2BBA" w:rsidRDefault="00D0115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A2BBA" w:rsidRDefault="00D0115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A2BBA" w:rsidRDefault="00A0421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89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A2BBA" w:rsidRDefault="00C4673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A2BBA" w:rsidRDefault="00D0115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CA2BBA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BBA" w:rsidRPr="00CA2BBA" w:rsidRDefault="00CA2BB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A2BBA">
              <w:rPr>
                <w:b/>
                <w:sz w:val="22"/>
                <w:szCs w:val="22"/>
                <w:lang w:eastAsia="en-US"/>
              </w:rPr>
              <w:t>ПМ. 06.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2BBA" w:rsidRPr="0020660E" w:rsidRDefault="00CA2BBA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Приготовление и оформление холодных блюд и закусок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BBA" w:rsidRPr="00CA2BBA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1э/1дз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BBA" w:rsidRP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168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BBA" w:rsidRP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2BBA" w:rsidRP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BBA" w:rsidRPr="00CA2BBA" w:rsidRDefault="00CA2BBA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BBA" w:rsidRPr="00CA2BBA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CA2BBA" w:rsidRPr="00CA2BBA" w:rsidRDefault="00020E0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CA2BBA" w:rsidRPr="00CA2BBA" w:rsidRDefault="00020E0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A2BBA" w:rsidRPr="00CA2BBA" w:rsidRDefault="00020E0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A2BBA" w:rsidRPr="00CA2BBA" w:rsidRDefault="00020E05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A2BBA" w:rsidRPr="00CA2BBA" w:rsidRDefault="00020E05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142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A2BBA" w:rsidRP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AB604E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04E" w:rsidRDefault="00AB60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06.01.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04E" w:rsidRPr="0020660E" w:rsidRDefault="00AB604E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Технология приготовления и оформления холодных блюд и закусок</w:t>
            </w:r>
            <w:proofErr w:type="gramStart"/>
            <w:r w:rsidR="006C7AA0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AB604E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04E" w:rsidRDefault="00AB60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УП. 06.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04E" w:rsidRPr="0020660E" w:rsidRDefault="00AB604E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AB604E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B604E" w:rsidRPr="00CA2BBA" w:rsidRDefault="00AB604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A2BBA">
              <w:rPr>
                <w:b/>
                <w:sz w:val="22"/>
                <w:szCs w:val="22"/>
                <w:lang w:eastAsia="en-US"/>
              </w:rPr>
              <w:t>ПМ. 07.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B604E" w:rsidRPr="0020660E" w:rsidRDefault="00AB604E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Pr="00CA2BBA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1э/1дз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P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172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P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B604E" w:rsidRP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147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Pr="00CA2BBA" w:rsidRDefault="00AB604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Pr="00CA2BBA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AB604E" w:rsidRPr="00CA2BBA" w:rsidRDefault="00020E0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AB604E" w:rsidRPr="00CA2BBA" w:rsidRDefault="00020E0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B604E" w:rsidRPr="00CA2BBA" w:rsidRDefault="00020E0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B604E" w:rsidRPr="00CA2BBA" w:rsidRDefault="00020E05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B604E" w:rsidRPr="00CA2BBA" w:rsidRDefault="00C4673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147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B604E" w:rsidRPr="00CA2BBA" w:rsidRDefault="00A83321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AB604E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04E" w:rsidRDefault="00AB60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МДК. 07.01.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04E" w:rsidRPr="0020660E" w:rsidRDefault="00AB604E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Технология приготовления сладких блюд и напитков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AB604E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04E" w:rsidRDefault="00AB60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УП. 07.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04E" w:rsidRPr="0020660E" w:rsidRDefault="00AB604E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B604E" w:rsidRDefault="00C4673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AB604E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04E" w:rsidRPr="00CA2BBA" w:rsidRDefault="00AB604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A2BBA">
              <w:rPr>
                <w:b/>
                <w:sz w:val="22"/>
                <w:szCs w:val="22"/>
                <w:lang w:eastAsia="en-US"/>
              </w:rPr>
              <w:t>ПМ. 08.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B604E" w:rsidRPr="0020660E" w:rsidRDefault="00AB604E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Приготовление хлебобулочных, мучных и кондитерских изделий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Pr="00CA2BBA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1э/1дз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Pr="00CA2BBA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1007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Pr="00CA2BBA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B604E" w:rsidRPr="00CA2BBA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946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Pr="00CA2BBA" w:rsidRDefault="00AB604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Pr="00CA2BBA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AB604E" w:rsidRPr="00CA2BBA" w:rsidRDefault="00020E0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AB604E" w:rsidRPr="00CA2BBA" w:rsidRDefault="00020E0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B604E" w:rsidRPr="00CA2BBA" w:rsidRDefault="00020E0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B604E" w:rsidRPr="00CA2BBA" w:rsidRDefault="00020E05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B604E" w:rsidRPr="00CA2BBA" w:rsidRDefault="0058609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154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B604E" w:rsidRPr="00CA2BBA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792</w:t>
            </w:r>
          </w:p>
        </w:tc>
      </w:tr>
      <w:tr w:rsidR="00AB604E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04E" w:rsidRDefault="00AB60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08.01.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04E" w:rsidRPr="0020660E" w:rsidRDefault="00AB604E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 xml:space="preserve">Технология приготовления хлебобулочных, мучных и кондитерских изделий 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0D560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04E" w:rsidRDefault="000D560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B604E" w:rsidRDefault="000D560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B604E" w:rsidRDefault="000D560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69</w:t>
            </w:r>
          </w:p>
        </w:tc>
      </w:tr>
      <w:tr w:rsidR="00AB604E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04E" w:rsidRDefault="00AB60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УП. 08.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04E" w:rsidRPr="0020660E" w:rsidRDefault="00AB604E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0D560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B604E" w:rsidRDefault="000D560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B604E" w:rsidRDefault="000D560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291</w:t>
            </w:r>
          </w:p>
        </w:tc>
      </w:tr>
      <w:tr w:rsidR="00AB604E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04E" w:rsidRDefault="00AB60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ПП. 08.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04E" w:rsidRPr="0020660E" w:rsidRDefault="00AB604E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07661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432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04E" w:rsidRDefault="004152A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B604E" w:rsidRDefault="0007661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432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04E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B604E" w:rsidRDefault="00020E0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B604E" w:rsidRDefault="00A83321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432</w:t>
            </w:r>
          </w:p>
        </w:tc>
      </w:tr>
      <w:tr w:rsidR="00AB604E" w:rsidTr="0007661E">
        <w:trPr>
          <w:trHeight w:val="49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604E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5556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1270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B604E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4286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B9264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B9264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394BB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5860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828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B604E" w:rsidRDefault="0050649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B604E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</w:tr>
      <w:tr w:rsidR="00AB604E" w:rsidTr="0007661E">
        <w:trPr>
          <w:trHeight w:val="43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ПДП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Преддипломная практика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AB604E" w:rsidRDefault="0007661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</w:t>
            </w:r>
            <w:r w:rsidR="00AB604E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AB604E">
              <w:rPr>
                <w:w w:val="100"/>
                <w:sz w:val="20"/>
                <w:szCs w:val="20"/>
              </w:rPr>
              <w:t>нед</w:t>
            </w:r>
            <w:proofErr w:type="spellEnd"/>
            <w:r w:rsidR="00AB604E">
              <w:rPr>
                <w:w w:val="100"/>
                <w:sz w:val="20"/>
                <w:szCs w:val="20"/>
              </w:rPr>
              <w:t>.</w:t>
            </w:r>
          </w:p>
        </w:tc>
      </w:tr>
      <w:tr w:rsidR="00AB604E" w:rsidTr="0007661E">
        <w:trPr>
          <w:cantSplit/>
          <w:trHeight w:val="2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AB604E" w:rsidRDefault="0050649A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  <w:r w:rsidR="00AB604E">
              <w:rPr>
                <w:w w:val="100"/>
                <w:sz w:val="20"/>
                <w:szCs w:val="20"/>
              </w:rPr>
              <w:t>нед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AB604E" w:rsidRDefault="00394BB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  <w:r w:rsidR="00AB604E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AB604E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AB604E" w:rsidRDefault="0007661E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</w:tr>
      <w:tr w:rsidR="00AB604E" w:rsidTr="0007661E">
        <w:trPr>
          <w:cantSplit/>
          <w:trHeight w:val="2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ГИА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04E" w:rsidRDefault="0007661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AB604E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AB604E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AB604E" w:rsidTr="0007661E">
        <w:trPr>
          <w:cantSplit/>
          <w:trHeight w:val="69"/>
        </w:trPr>
        <w:tc>
          <w:tcPr>
            <w:tcW w:w="75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AB604E" w:rsidRDefault="00AB604E">
            <w:pPr>
              <w:spacing w:line="276" w:lineRule="auto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ind w:left="-121"/>
              <w:jc w:val="center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дисциплин в МДК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B604E" w:rsidRDefault="006557F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AB604E" w:rsidRDefault="00192BD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AB604E" w:rsidRDefault="006557F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AB604E" w:rsidRDefault="006557F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AB604E" w:rsidRDefault="006557F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157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AB604E" w:rsidRDefault="005B05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69</w:t>
            </w:r>
          </w:p>
        </w:tc>
      </w:tr>
      <w:tr w:rsidR="00AB604E" w:rsidTr="0007661E">
        <w:trPr>
          <w:trHeight w:val="264"/>
        </w:trPr>
        <w:tc>
          <w:tcPr>
            <w:tcW w:w="7568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Государственная итоговая аттестация</w:t>
            </w:r>
          </w:p>
          <w:p w:rsidR="00AB604E" w:rsidRDefault="00AB604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1.Программа базовой подготовки</w:t>
            </w:r>
          </w:p>
          <w:p w:rsidR="00AB604E" w:rsidRDefault="00AB604E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1.1. Дипломный проект (работа)</w:t>
            </w:r>
          </w:p>
          <w:p w:rsidR="00AB604E" w:rsidRDefault="00AB604E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Выполнение дипломного проекта (работы) с 20 мая по 15 июня (всего 4 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.)</w:t>
            </w:r>
          </w:p>
          <w:p w:rsidR="00AB604E" w:rsidRDefault="00AB604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Защита дипломного проекта (работы) с 16июня по 30 июня (всего 2 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.)</w:t>
            </w: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04E" w:rsidRDefault="00AB604E">
            <w:pPr>
              <w:rPr>
                <w:w w:val="10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AB604E" w:rsidTr="0007661E">
        <w:trPr>
          <w:trHeight w:val="265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B604E" w:rsidRDefault="00AB604E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ind w:left="-117" w:right="-71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уч</w:t>
            </w:r>
            <w:proofErr w:type="gramStart"/>
            <w:r>
              <w:rPr>
                <w:w w:val="100"/>
                <w:sz w:val="16"/>
                <w:szCs w:val="16"/>
              </w:rPr>
              <w:t>.п</w:t>
            </w:r>
            <w:proofErr w:type="gramEnd"/>
            <w:r>
              <w:rPr>
                <w:w w:val="100"/>
                <w:sz w:val="16"/>
                <w:szCs w:val="16"/>
              </w:rPr>
              <w:t>рактик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6557F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6557F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6557F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6557F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07661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286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5B051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291</w:t>
            </w:r>
          </w:p>
        </w:tc>
      </w:tr>
      <w:tr w:rsidR="00AB604E" w:rsidTr="0007661E">
        <w:trPr>
          <w:trHeight w:val="257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B604E" w:rsidRDefault="00AB604E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произ</w:t>
            </w:r>
            <w:proofErr w:type="gramStart"/>
            <w:r>
              <w:rPr>
                <w:w w:val="100"/>
                <w:sz w:val="16"/>
                <w:szCs w:val="16"/>
              </w:rPr>
              <w:t>.п</w:t>
            </w:r>
            <w:proofErr w:type="gramEnd"/>
            <w:r>
              <w:rPr>
                <w:w w:val="100"/>
                <w:sz w:val="16"/>
                <w:szCs w:val="16"/>
              </w:rPr>
              <w:t>рактики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07661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432</w:t>
            </w:r>
          </w:p>
        </w:tc>
      </w:tr>
      <w:tr w:rsidR="00AB604E" w:rsidTr="0007661E">
        <w:trPr>
          <w:trHeight w:val="271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B604E" w:rsidRDefault="00AB604E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ind w:left="-117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экзаменов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F209E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F209E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192BDD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192BDD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B604E" w:rsidTr="0007661E">
        <w:trPr>
          <w:trHeight w:val="235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B604E" w:rsidRDefault="00AB604E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дифф</w:t>
            </w:r>
            <w:proofErr w:type="gramStart"/>
            <w:r>
              <w:rPr>
                <w:w w:val="100"/>
                <w:sz w:val="16"/>
                <w:szCs w:val="16"/>
              </w:rPr>
              <w:t>.з</w:t>
            </w:r>
            <w:proofErr w:type="gramEnd"/>
            <w:r>
              <w:rPr>
                <w:w w:val="100"/>
                <w:sz w:val="16"/>
                <w:szCs w:val="16"/>
              </w:rPr>
              <w:t>ачетов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F209E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50649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192BD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50649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B604E" w:rsidRDefault="00192BD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</w:tr>
      <w:tr w:rsidR="00AB604E" w:rsidTr="0007661E">
        <w:trPr>
          <w:trHeight w:val="313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B604E" w:rsidRDefault="00AB604E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зачетов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04E" w:rsidRDefault="00AB604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04E" w:rsidRDefault="00F209E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04E" w:rsidRDefault="00F209E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04E" w:rsidRDefault="00192BD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04E" w:rsidRDefault="00192BD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04E" w:rsidRDefault="00192BD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</w:tbl>
    <w:p w:rsidR="007D6EE4" w:rsidRDefault="007D6EE4" w:rsidP="007D6EE4">
      <w:pPr>
        <w:shd w:val="clear" w:color="auto" w:fill="FFFFFF" w:themeFill="background1"/>
        <w:rPr>
          <w:b/>
          <w:bCs/>
          <w:w w:val="100"/>
          <w:sz w:val="24"/>
          <w:szCs w:val="24"/>
        </w:rPr>
      </w:pPr>
    </w:p>
    <w:p w:rsidR="007D6EE4" w:rsidRDefault="007D6EE4" w:rsidP="007D6EE4">
      <w:pPr>
        <w:shd w:val="clear" w:color="auto" w:fill="FFFFFF" w:themeFill="background1"/>
      </w:pPr>
    </w:p>
    <w:p w:rsidR="007D6EE4" w:rsidRDefault="007D6EE4" w:rsidP="007D6EE4"/>
    <w:p w:rsidR="007D6EE4" w:rsidRDefault="007D6EE4" w:rsidP="007D6EE4"/>
    <w:p w:rsidR="00CD703D" w:rsidRDefault="00CD703D" w:rsidP="007D6EE4"/>
    <w:p w:rsidR="00CD703D" w:rsidRDefault="00CD703D" w:rsidP="007D6EE4"/>
    <w:p w:rsidR="00CD703D" w:rsidRDefault="00CD703D" w:rsidP="007D6EE4"/>
    <w:p w:rsidR="00A45B7C" w:rsidRPr="00CD703D" w:rsidRDefault="00A45B7C" w:rsidP="00A45B7C">
      <w:pPr>
        <w:autoSpaceDE w:val="0"/>
        <w:autoSpaceDN w:val="0"/>
        <w:adjustRightInd w:val="0"/>
        <w:rPr>
          <w:b/>
          <w:bCs/>
        </w:rPr>
      </w:pPr>
      <w:r w:rsidRPr="00CD703D">
        <w:rPr>
          <w:b/>
          <w:bCs/>
        </w:rPr>
        <w:lastRenderedPageBreak/>
        <w:t>1. Пояснительная записка</w:t>
      </w:r>
      <w:r w:rsidR="00CD703D" w:rsidRPr="00CD703D">
        <w:rPr>
          <w:b/>
          <w:bCs/>
        </w:rPr>
        <w:t xml:space="preserve"> </w:t>
      </w:r>
      <w:r w:rsidR="00CD703D">
        <w:rPr>
          <w:b/>
        </w:rPr>
        <w:t xml:space="preserve">к учебному плану по профессии </w:t>
      </w:r>
      <w:r w:rsidR="00CD703D" w:rsidRPr="00CD703D">
        <w:rPr>
          <w:b/>
          <w:bCs/>
          <w:w w:val="100"/>
        </w:rPr>
        <w:t>19.01.17 «ПОВАР, КОНДИТЕР»</w:t>
      </w:r>
      <w:r w:rsidR="00CD703D">
        <w:rPr>
          <w:b/>
          <w:bCs/>
          <w:color w:val="auto"/>
          <w:w w:val="100"/>
          <w:sz w:val="24"/>
          <w:szCs w:val="24"/>
        </w:rPr>
        <w:t xml:space="preserve">  </w:t>
      </w:r>
      <w:bookmarkStart w:id="0" w:name="_GoBack"/>
      <w:bookmarkEnd w:id="0"/>
    </w:p>
    <w:p w:rsidR="00A45B7C" w:rsidRDefault="00A45B7C" w:rsidP="00A45B7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 Нормативная база реализации ППКРС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Настоящий учебный план по программе подготовки квалифицированных рабочих, служащих (ППКРС) по профессии 19.01.17 Повар,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кондитер, относящейся к укрупненной группе профессий, специальностей и направлений подготовки 19.00.00 Промышленная экология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 биотехнологии, в областном бюджетном профессиональном образовательном учреждении ГБПОУ КО «ТМТ»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разработан</w:t>
      </w:r>
      <w:proofErr w:type="gramEnd"/>
      <w:r>
        <w:rPr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образования 19.01.17 Повар, кондитер, утвержденного приказом Министерства образования и науки Российской Федерации от 02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августа 2013 года №798 и приказа Министерства образования и науки Российской Федерации от 29 октября 2013г. №1199 «</w:t>
      </w:r>
      <w:proofErr w:type="gramStart"/>
      <w:r>
        <w:rPr>
          <w:sz w:val="24"/>
          <w:szCs w:val="24"/>
        </w:rPr>
        <w:t>Об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перечней профессий и специальностей среднего профессионального образования», письма Министерства образования и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науки РФ № 12-696 от 20.10.2010 г. «О разъяснениях по формированию учебного плана ОПОП НПО и СПО», приказа Министерства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образования и науки РФ от 14.06.2013 г. № 464 «Об утверждении порядка организации и осуществления образовательной деятельности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по образовательным программам среднего профессионального образования», приказа Министерства образования и науки РФ </w:t>
      </w:r>
      <w:proofErr w:type="gramStart"/>
      <w:r>
        <w:rPr>
          <w:sz w:val="24"/>
          <w:szCs w:val="24"/>
        </w:rPr>
        <w:t>от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16.08.2013 г. № 968 «Об утверждении порядка проведения государственной итоговой аттестации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образовательным программа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среднего профессионального образования», «Рекомендаций по организации получения среднего общего образования в пределах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освоения образовательных программ среднего профессионального образования на базе основного общего образования с учетом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требований ФГОС и получаемой профессии и специальности СПО» (письмо Министерства образования и науки РФ №06-1225 от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19.12.2014г.), Устава техникума.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 Организация учебного процесса и режим занятий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Начало учебного года - 1 сентября, окончание - 30 июня. Продолжительность учебной недели - шестидневная, 36 часов.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Продолжительность академического часа - 45 минут. Максимальный объем учебной нагрузки не превышает 54 академических часов,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включая все виды аудиторной и внеаудиторной (самостоятельной) учебной работы по освоению основной профессиональной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программы. Консультации для обучающихся предусматриваются в объеме 4 часов на </w:t>
      </w:r>
      <w:proofErr w:type="gramStart"/>
      <w:r>
        <w:rPr>
          <w:sz w:val="24"/>
          <w:szCs w:val="24"/>
        </w:rPr>
        <w:t>обучающего</w:t>
      </w:r>
      <w:proofErr w:type="gramEnd"/>
      <w:r>
        <w:rPr>
          <w:sz w:val="24"/>
          <w:szCs w:val="24"/>
        </w:rPr>
        <w:t xml:space="preserve"> на каждый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учебный год. Формы их проведения - групповые и индивидуальные. В ходе освоения и по завершению освоения дисциплин и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модулей проводятся зачеты, дифференцированные зачеты и экзамены. </w:t>
      </w:r>
      <w:proofErr w:type="gramStart"/>
      <w:r>
        <w:rPr>
          <w:sz w:val="24"/>
          <w:szCs w:val="24"/>
        </w:rPr>
        <w:t>Проведение зачетов (в т. ч.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дифференцированных</w:t>
      </w:r>
      <w:proofErr w:type="gramEnd"/>
      <w:r>
        <w:rPr>
          <w:sz w:val="24"/>
          <w:szCs w:val="24"/>
        </w:rPr>
        <w:t xml:space="preserve">) предусматривается за счет времени, отведенного на изучение соответствующей дисциплины. </w:t>
      </w:r>
    </w:p>
    <w:p w:rsidR="00A45B7C" w:rsidRDefault="00A45B7C" w:rsidP="00A45B7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4"/>
          <w:szCs w:val="24"/>
        </w:rPr>
        <w:t xml:space="preserve">Занятия по дисциплине «Иностранный язык» проводятся в подгруппах, если наполняемость каждой составляет не менее 8 человек. </w:t>
      </w:r>
    </w:p>
    <w:p w:rsidR="00A45B7C" w:rsidRDefault="00A45B7C" w:rsidP="00A45B7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 Общеобразовательный цикл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</w:t>
      </w:r>
      <w:proofErr w:type="gramStart"/>
      <w:r>
        <w:rPr>
          <w:sz w:val="24"/>
          <w:szCs w:val="24"/>
        </w:rPr>
        <w:t>в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пределах ППКРС,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разработана с учетом ФГОС среднего общего образования и федерального базисного плана для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общеобразовательных учреждений РФ, реализующих программы общего образования.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Срок освоения ППКРС на базе основного общего образования увеличен на 82 недели: 57 недель - теоретическое обучение (при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обязательной учебной нагрузке 36 часов в неделю), 3 недели - промежуточная аттестация, 22 недели - каникулы. Распределение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обязательной учебной нагрузки на изучение общеобразовательных предметов в пределах ППКРС с учетом </w:t>
      </w:r>
      <w:proofErr w:type="gramStart"/>
      <w:r>
        <w:rPr>
          <w:sz w:val="24"/>
          <w:szCs w:val="24"/>
        </w:rPr>
        <w:t>естественно-научного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профиля проведено в соответствии с Рекомендациями по организации получения среднего общего образования в пределах освоения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образовательных программ среднего профессионального образования с учетом требований ФГОС и получаемой профессии или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специальности (письмо Министерства образования №06-1225 от 19.12.2014г.). Предметами с углубленным изучением являются: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физика, химия, биология. Изучение общеобразовательных дисциплин предусмотрено учебным планом в течение двух курсов обучения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одновременно с изучением профессиональных модулей и МДК. На изучение ОБЖ предусмотрено 72 часов, </w:t>
      </w:r>
      <w:proofErr w:type="gramStart"/>
      <w:r>
        <w:rPr>
          <w:sz w:val="24"/>
          <w:szCs w:val="24"/>
        </w:rPr>
        <w:t>учебная</w:t>
      </w:r>
      <w:proofErr w:type="gramEnd"/>
      <w:r>
        <w:rPr>
          <w:sz w:val="24"/>
          <w:szCs w:val="24"/>
        </w:rPr>
        <w:t xml:space="preserve"> обязательная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нагрузка по физической культуре составляет не менее 3 часов в неделю.</w:t>
      </w:r>
    </w:p>
    <w:p w:rsidR="00A45B7C" w:rsidRDefault="00A45B7C" w:rsidP="00A45B7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 Формирование вариативной части.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Выделенные ППКРС часы вариативной части в объеме 144 часов обязательной учебной нагрузки использованы с целью расширения и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углубления подготовки в соответствии с запросами регионального рынка труда и работодателей: введены дополнительные предметы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П 06 Основы калькуляции и учета в общественном питании -42 часа, увеличены часы на изучение дисциплины ОП 02. Физиология питания с основами товароведения продовольственных товаров – 102 часа.</w:t>
      </w:r>
    </w:p>
    <w:p w:rsidR="00A45B7C" w:rsidRDefault="00A45B7C" w:rsidP="00A45B7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1.5 Порядок аттестации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Формы проведения промежуточной аттестации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Все дисциплины, МДК, все виды практик учебного плана имеют завершающую форму контроля (экзамен, зачет, дифференцированный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зачет). Профессиональные модули завершаются квалификационными экзаменами или комплексными квалификационными экзаменами,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проводятся за счет времени, отведенного на промежуточную аттестацию. Зачеты и дифференцированные зачеты проводятся </w:t>
      </w:r>
      <w:proofErr w:type="gramStart"/>
      <w:r>
        <w:rPr>
          <w:sz w:val="24"/>
          <w:szCs w:val="24"/>
        </w:rPr>
        <w:t>за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счет времени, выделенного учебным планом на дисциплину или практику. Квалификационные экзамены направлены на проверку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компетенций и готовности выпускника к выполнению вида профессиональной деятельности, определенных ФГОС </w:t>
      </w:r>
      <w:proofErr w:type="gramStart"/>
      <w:r>
        <w:rPr>
          <w:sz w:val="24"/>
          <w:szCs w:val="24"/>
        </w:rPr>
        <w:t>в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разделе</w:t>
      </w:r>
      <w:proofErr w:type="gramEnd"/>
      <w:r>
        <w:rPr>
          <w:sz w:val="24"/>
          <w:szCs w:val="24"/>
        </w:rPr>
        <w:t xml:space="preserve"> «Требования к результатам освоения ОПОП». Промежуточная аттестация проводится по мере завершения дисциплин и практик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течение 3 недель по общеобразовательному циклу и 1 недели по профессиональному циклу за весь курс обучения.</w:t>
      </w:r>
    </w:p>
    <w:p w:rsidR="00A45B7C" w:rsidRDefault="00A45B7C" w:rsidP="00A45B7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Формы проведения государственной итоговой аттестации.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Государственная итоговая аттестация включает защиту выпускной квалификационной работы (выпускной практической</w:t>
      </w:r>
      <w:proofErr w:type="gramEnd"/>
    </w:p>
    <w:p w:rsidR="00A45B7C" w:rsidRDefault="00A45B7C" w:rsidP="00A45B7C">
      <w:r>
        <w:rPr>
          <w:sz w:val="24"/>
          <w:szCs w:val="24"/>
        </w:rPr>
        <w:t>квалификационной работы и письменной экзаменационной работы) и проводится в течение 2 последних недель ППКРС.</w:t>
      </w:r>
    </w:p>
    <w:p w:rsidR="007D6EE4" w:rsidRDefault="007D6EE4" w:rsidP="007D6EE4"/>
    <w:p w:rsidR="007D6EE4" w:rsidRDefault="007D6EE4" w:rsidP="007D6EE4"/>
    <w:p w:rsidR="007D6EE4" w:rsidRDefault="007D6EE4" w:rsidP="007D6EE4"/>
    <w:p w:rsidR="007D6EE4" w:rsidRDefault="007D6EE4" w:rsidP="007D6EE4"/>
    <w:p w:rsidR="007839C4" w:rsidRDefault="007839C4" w:rsidP="007D6EE4">
      <w:pPr>
        <w:jc w:val="center"/>
      </w:pPr>
    </w:p>
    <w:sectPr w:rsidR="007839C4" w:rsidSect="007D6E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E4"/>
    <w:rsid w:val="000178FF"/>
    <w:rsid w:val="00020E05"/>
    <w:rsid w:val="000541FB"/>
    <w:rsid w:val="000560B8"/>
    <w:rsid w:val="0007661E"/>
    <w:rsid w:val="00085B27"/>
    <w:rsid w:val="000D560B"/>
    <w:rsid w:val="0016789E"/>
    <w:rsid w:val="00192BDD"/>
    <w:rsid w:val="0020660E"/>
    <w:rsid w:val="00306A8D"/>
    <w:rsid w:val="00394BB7"/>
    <w:rsid w:val="003B0080"/>
    <w:rsid w:val="004078F9"/>
    <w:rsid w:val="004152A3"/>
    <w:rsid w:val="004E17BC"/>
    <w:rsid w:val="004E2BA7"/>
    <w:rsid w:val="0050649A"/>
    <w:rsid w:val="00586092"/>
    <w:rsid w:val="005B0513"/>
    <w:rsid w:val="006557F7"/>
    <w:rsid w:val="006C7AA0"/>
    <w:rsid w:val="007839C4"/>
    <w:rsid w:val="007D6EE4"/>
    <w:rsid w:val="00966E9C"/>
    <w:rsid w:val="009B4E50"/>
    <w:rsid w:val="009C287D"/>
    <w:rsid w:val="009C69D1"/>
    <w:rsid w:val="00A04214"/>
    <w:rsid w:val="00A45B7C"/>
    <w:rsid w:val="00A74567"/>
    <w:rsid w:val="00A83321"/>
    <w:rsid w:val="00A94492"/>
    <w:rsid w:val="00AB604E"/>
    <w:rsid w:val="00B92647"/>
    <w:rsid w:val="00C4673B"/>
    <w:rsid w:val="00C77329"/>
    <w:rsid w:val="00CA2BBA"/>
    <w:rsid w:val="00CD703D"/>
    <w:rsid w:val="00D01153"/>
    <w:rsid w:val="00D33F8C"/>
    <w:rsid w:val="00DC144A"/>
    <w:rsid w:val="00F209E8"/>
    <w:rsid w:val="00F37624"/>
    <w:rsid w:val="00FA7E49"/>
    <w:rsid w:val="00F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E4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6EE4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EE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EE4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D6EE4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D6EE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D6EE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D6EE4"/>
    <w:rPr>
      <w:color w:val="auto"/>
      <w:w w:val="100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7D6EE4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7D6EE4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7"/>
    <w:uiPriority w:val="99"/>
    <w:semiHidden/>
    <w:unhideWhenUsed/>
    <w:rsid w:val="007D6EE4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9"/>
    <w:uiPriority w:val="99"/>
    <w:semiHidden/>
    <w:unhideWhenUsed/>
    <w:rsid w:val="007D6EE4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7D6EE4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7D6EE4"/>
    <w:rPr>
      <w:sz w:val="20"/>
      <w:szCs w:val="20"/>
    </w:rPr>
  </w:style>
  <w:style w:type="paragraph" w:styleId="ad">
    <w:name w:val="Title"/>
    <w:basedOn w:val="a"/>
    <w:link w:val="ae"/>
    <w:uiPriority w:val="99"/>
    <w:qFormat/>
    <w:rsid w:val="007D6EE4"/>
    <w:pPr>
      <w:jc w:val="center"/>
    </w:pPr>
    <w:rPr>
      <w:color w:val="auto"/>
      <w:w w:val="100"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"/>
    <w:uiPriority w:val="99"/>
    <w:semiHidden/>
    <w:unhideWhenUsed/>
    <w:rsid w:val="007D6EE4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f0"/>
    <w:link w:val="af1"/>
    <w:uiPriority w:val="99"/>
    <w:semiHidden/>
    <w:unhideWhenUsed/>
    <w:rsid w:val="007D6EE4"/>
    <w:pPr>
      <w:ind w:left="283"/>
    </w:pPr>
  </w:style>
  <w:style w:type="paragraph" w:styleId="af3">
    <w:name w:val="Subtitle"/>
    <w:basedOn w:val="a"/>
    <w:next w:val="a"/>
    <w:link w:val="af4"/>
    <w:uiPriority w:val="11"/>
    <w:qFormat/>
    <w:rsid w:val="007D6E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7D6EE4"/>
    <w:rPr>
      <w:rFonts w:asciiTheme="majorHAnsi" w:eastAsiaTheme="majorEastAsia" w:hAnsiTheme="majorHAnsi" w:cstheme="majorBidi"/>
      <w:i/>
      <w:iCs/>
      <w:color w:val="4F81BD" w:themeColor="accent1"/>
      <w:spacing w:val="15"/>
      <w:w w:val="9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7D6EE4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D6EE4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af5">
    <w:name w:val="Текст Знак"/>
    <w:basedOn w:val="a0"/>
    <w:link w:val="af6"/>
    <w:uiPriority w:val="99"/>
    <w:semiHidden/>
    <w:rsid w:val="007D6EE4"/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5"/>
    <w:uiPriority w:val="99"/>
    <w:semiHidden/>
    <w:unhideWhenUsed/>
    <w:rsid w:val="007D6EE4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7">
    <w:name w:val="Тема примечания Знак"/>
    <w:basedOn w:val="a5"/>
    <w:link w:val="af8"/>
    <w:uiPriority w:val="99"/>
    <w:semiHidden/>
    <w:rsid w:val="007D6EE4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8">
    <w:name w:val="annotation subject"/>
    <w:basedOn w:val="a6"/>
    <w:next w:val="a6"/>
    <w:link w:val="af7"/>
    <w:uiPriority w:val="99"/>
    <w:semiHidden/>
    <w:unhideWhenUsed/>
    <w:rsid w:val="007D6EE4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7D6EE4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7D6EE4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7D6EE4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afc">
    <w:name w:val="List Paragraph"/>
    <w:basedOn w:val="a"/>
    <w:uiPriority w:val="99"/>
    <w:qFormat/>
    <w:rsid w:val="007D6EE4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character" w:styleId="afd">
    <w:name w:val="Subtle Emphasis"/>
    <w:basedOn w:val="a0"/>
    <w:uiPriority w:val="19"/>
    <w:qFormat/>
    <w:rsid w:val="007D6EE4"/>
    <w:rPr>
      <w:i/>
      <w:iCs/>
      <w:color w:val="808080" w:themeColor="text1" w:themeTint="7F"/>
    </w:rPr>
  </w:style>
  <w:style w:type="character" w:customStyle="1" w:styleId="3">
    <w:name w:val="Знак Знак3"/>
    <w:basedOn w:val="a0"/>
    <w:uiPriority w:val="99"/>
    <w:locked/>
    <w:rsid w:val="007D6EE4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7D6EE4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7D6EE4"/>
    <w:rPr>
      <w:rFonts w:ascii="Courier New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E4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6EE4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EE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EE4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D6EE4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D6EE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D6EE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D6EE4"/>
    <w:rPr>
      <w:color w:val="auto"/>
      <w:w w:val="100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7D6EE4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7D6EE4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7"/>
    <w:uiPriority w:val="99"/>
    <w:semiHidden/>
    <w:unhideWhenUsed/>
    <w:rsid w:val="007D6EE4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9"/>
    <w:uiPriority w:val="99"/>
    <w:semiHidden/>
    <w:unhideWhenUsed/>
    <w:rsid w:val="007D6EE4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7D6EE4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7D6EE4"/>
    <w:rPr>
      <w:sz w:val="20"/>
      <w:szCs w:val="20"/>
    </w:rPr>
  </w:style>
  <w:style w:type="paragraph" w:styleId="ad">
    <w:name w:val="Title"/>
    <w:basedOn w:val="a"/>
    <w:link w:val="ae"/>
    <w:uiPriority w:val="99"/>
    <w:qFormat/>
    <w:rsid w:val="007D6EE4"/>
    <w:pPr>
      <w:jc w:val="center"/>
    </w:pPr>
    <w:rPr>
      <w:color w:val="auto"/>
      <w:w w:val="100"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"/>
    <w:uiPriority w:val="99"/>
    <w:semiHidden/>
    <w:unhideWhenUsed/>
    <w:rsid w:val="007D6EE4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f0"/>
    <w:link w:val="af1"/>
    <w:uiPriority w:val="99"/>
    <w:semiHidden/>
    <w:unhideWhenUsed/>
    <w:rsid w:val="007D6EE4"/>
    <w:pPr>
      <w:ind w:left="283"/>
    </w:pPr>
  </w:style>
  <w:style w:type="paragraph" w:styleId="af3">
    <w:name w:val="Subtitle"/>
    <w:basedOn w:val="a"/>
    <w:next w:val="a"/>
    <w:link w:val="af4"/>
    <w:uiPriority w:val="11"/>
    <w:qFormat/>
    <w:rsid w:val="007D6E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7D6EE4"/>
    <w:rPr>
      <w:rFonts w:asciiTheme="majorHAnsi" w:eastAsiaTheme="majorEastAsia" w:hAnsiTheme="majorHAnsi" w:cstheme="majorBidi"/>
      <w:i/>
      <w:iCs/>
      <w:color w:val="4F81BD" w:themeColor="accent1"/>
      <w:spacing w:val="15"/>
      <w:w w:val="9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7D6EE4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D6EE4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af5">
    <w:name w:val="Текст Знак"/>
    <w:basedOn w:val="a0"/>
    <w:link w:val="af6"/>
    <w:uiPriority w:val="99"/>
    <w:semiHidden/>
    <w:rsid w:val="007D6EE4"/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5"/>
    <w:uiPriority w:val="99"/>
    <w:semiHidden/>
    <w:unhideWhenUsed/>
    <w:rsid w:val="007D6EE4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7">
    <w:name w:val="Тема примечания Знак"/>
    <w:basedOn w:val="a5"/>
    <w:link w:val="af8"/>
    <w:uiPriority w:val="99"/>
    <w:semiHidden/>
    <w:rsid w:val="007D6EE4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8">
    <w:name w:val="annotation subject"/>
    <w:basedOn w:val="a6"/>
    <w:next w:val="a6"/>
    <w:link w:val="af7"/>
    <w:uiPriority w:val="99"/>
    <w:semiHidden/>
    <w:unhideWhenUsed/>
    <w:rsid w:val="007D6EE4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7D6EE4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7D6EE4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7D6EE4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afc">
    <w:name w:val="List Paragraph"/>
    <w:basedOn w:val="a"/>
    <w:uiPriority w:val="99"/>
    <w:qFormat/>
    <w:rsid w:val="007D6EE4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character" w:styleId="afd">
    <w:name w:val="Subtle Emphasis"/>
    <w:basedOn w:val="a0"/>
    <w:uiPriority w:val="19"/>
    <w:qFormat/>
    <w:rsid w:val="007D6EE4"/>
    <w:rPr>
      <w:i/>
      <w:iCs/>
      <w:color w:val="808080" w:themeColor="text1" w:themeTint="7F"/>
    </w:rPr>
  </w:style>
  <w:style w:type="character" w:customStyle="1" w:styleId="3">
    <w:name w:val="Знак Знак3"/>
    <w:basedOn w:val="a0"/>
    <w:uiPriority w:val="99"/>
    <w:locked/>
    <w:rsid w:val="007D6EE4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7D6EE4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7D6EE4"/>
    <w:rPr>
      <w:rFonts w:ascii="Courier New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41</cp:revision>
  <cp:lastPrinted>2017-01-16T12:44:00Z</cp:lastPrinted>
  <dcterms:created xsi:type="dcterms:W3CDTF">2017-01-12T08:48:00Z</dcterms:created>
  <dcterms:modified xsi:type="dcterms:W3CDTF">2017-03-03T09:35:00Z</dcterms:modified>
</cp:coreProperties>
</file>