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F" w:rsidRDefault="00FC60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DC0394" wp14:editId="40820C2C">
            <wp:simplePos x="914400" y="-57150"/>
            <wp:positionH relativeFrom="margin">
              <wp:align>left</wp:align>
            </wp:positionH>
            <wp:positionV relativeFrom="margin">
              <wp:align>top</wp:align>
            </wp:positionV>
            <wp:extent cx="6682740" cy="94583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715" cy="946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6FF" w:rsidRDefault="001546FF">
      <w:pPr>
        <w:spacing w:line="200" w:lineRule="exact"/>
        <w:rPr>
          <w:sz w:val="24"/>
          <w:szCs w:val="24"/>
        </w:rPr>
      </w:pPr>
    </w:p>
    <w:p w:rsidR="001546FF" w:rsidRDefault="001546FF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1546FF" w:rsidRDefault="00E17EF5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 ПРОИЗВОДСТВЕННОЙ ПРАКТИКИ</w:t>
      </w:r>
    </w:p>
    <w:p w:rsidR="001546FF" w:rsidRDefault="00E17EF5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 программы.</w:t>
      </w:r>
    </w:p>
    <w:p w:rsidR="001546FF" w:rsidRDefault="001546F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1546FF" w:rsidRDefault="00E17EF5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производственной практики является частью основной профессиональной образовательной программы в соответствии с ФГОС СПО по профессиональному модулю ПМ.03«Организация процесса модернизации и модификации автотранспортных средств» разработана в части освоения специальности 23.02.07 «Техническое обслуживание и ремонт двигателей, систем и агрегатов автомобилей» и основных видов деятельности (ВД). В результате изучения профессионального модуля студент должен освоить основной вид деятельности - Организация процесса модернизации и модификации автотранспортных средств и соответствующие ему общие и профессиональные компетенции.</w:t>
      </w:r>
    </w:p>
    <w:p w:rsidR="001546FF" w:rsidRDefault="001546F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1546FF" w:rsidRDefault="00E17EF5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производственной практики:</w:t>
      </w:r>
    </w:p>
    <w:p w:rsidR="001546FF" w:rsidRDefault="001546FF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546FF" w:rsidRDefault="00E17EF5">
      <w:pPr>
        <w:spacing w:line="236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</w:t>
      </w:r>
    </w:p>
    <w:p w:rsidR="001546FF" w:rsidRDefault="001546FF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546FF" w:rsidRDefault="00E17EF5">
      <w:pPr>
        <w:spacing w:line="238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ПМ.03 «Организация процесса модернизации и модификации автотранспортных средств» ППССЗ по каждому из видов профессиональной деятельности, предусмотренных ФГОС СПО по специальности: 23.02.07 «Техническое обслуживание и ремонт двигателей, систем и агрегатов автомобилей».</w:t>
      </w:r>
    </w:p>
    <w:p w:rsidR="001546FF" w:rsidRDefault="00E17EF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практики:</w:t>
      </w:r>
    </w:p>
    <w:p w:rsidR="001546FF" w:rsidRDefault="001546F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1546FF" w:rsidRDefault="00E17EF5">
      <w:pPr>
        <w:spacing w:line="234" w:lineRule="auto"/>
        <w:ind w:left="3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прохождения производственной практики по ВД обучающийся должен</w:t>
      </w:r>
    </w:p>
    <w:p w:rsidR="001546FF" w:rsidRDefault="001546FF">
      <w:pPr>
        <w:spacing w:line="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40"/>
        <w:gridCol w:w="2080"/>
        <w:gridCol w:w="1240"/>
        <w:gridCol w:w="2220"/>
      </w:tblGrid>
      <w:tr w:rsidR="001546FF">
        <w:trPr>
          <w:trHeight w:val="27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ВД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7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1546FF" w:rsidRDefault="00E17EF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4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в: сборе нормативных данных в области конструкции транспортных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 проведении  модернизации  и  тюнинга  транспортных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 расчете  экономических  показателей  модернизации  и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тюнингатранспортныхсредств;проведениииспытаний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 оборудования;  общении  с  представителями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и</w:t>
            </w:r>
          </w:p>
        </w:tc>
        <w:tc>
          <w:tcPr>
            <w:tcW w:w="3720" w:type="dxa"/>
            <w:gridSpan w:val="2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 организаций.</w:t>
            </w:r>
          </w:p>
        </w:tc>
        <w:tc>
          <w:tcPr>
            <w:tcW w:w="12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проводить контроль технического состояния транспортного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средства;составлятьтехнологическуюдокументацию    на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модернизацию   и   тюнинг   транспортных   средств;   определять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 узлов  и  агрегатов  транспортных  средств;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2080" w:type="dxa"/>
            <w:vAlign w:val="bottom"/>
          </w:tcPr>
          <w:p w:rsidR="001546FF" w:rsidRDefault="00E17EF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сравнительную</w:t>
            </w:r>
          </w:p>
        </w:tc>
        <w:tc>
          <w:tcPr>
            <w:tcW w:w="1240" w:type="dxa"/>
            <w:vAlign w:val="bottom"/>
          </w:tcPr>
          <w:p w:rsidR="001546FF" w:rsidRDefault="00E17EF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1546FF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 организовывать  обучение рабочих  для работы на</w:t>
            </w:r>
          </w:p>
        </w:tc>
      </w:tr>
      <w:tr w:rsidR="001546FF">
        <w:trPr>
          <w:trHeight w:val="27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 оборудовании.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</w:tbl>
    <w:p w:rsidR="001546FF" w:rsidRDefault="00E17EF5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Количество часов на освоение программы практики ПП 03.</w:t>
      </w:r>
    </w:p>
    <w:p w:rsidR="001546FF" w:rsidRDefault="00E17E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- 72часов.</w:t>
      </w: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371" w:lineRule="exact"/>
        <w:rPr>
          <w:sz w:val="20"/>
          <w:szCs w:val="20"/>
        </w:rPr>
      </w:pPr>
    </w:p>
    <w:p w:rsidR="001546FF" w:rsidRDefault="00E17E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546FF" w:rsidRDefault="001546FF">
      <w:pPr>
        <w:sectPr w:rsidR="001546FF">
          <w:pgSz w:w="11900" w:h="16838"/>
          <w:pgMar w:top="851" w:right="846" w:bottom="423" w:left="1440" w:header="0" w:footer="0" w:gutter="0"/>
          <w:cols w:space="720" w:equalWidth="0">
            <w:col w:w="9620"/>
          </w:cols>
        </w:sectPr>
      </w:pPr>
    </w:p>
    <w:p w:rsidR="001546FF" w:rsidRDefault="00E17EF5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РЕЗУЛЬТАТЫ ОСВОЕНИЯ ПРОГРАММЫ ПРОИЗВОДСТВЕННОЙ (ПО ПРОФИЛЮ СПЕЦИАЛЬНОСТИ) ПРАКТИКИ</w:t>
      </w:r>
    </w:p>
    <w:p w:rsidR="001546FF" w:rsidRDefault="001546FF">
      <w:pPr>
        <w:spacing w:line="321" w:lineRule="exact"/>
        <w:rPr>
          <w:sz w:val="20"/>
          <w:szCs w:val="20"/>
        </w:rPr>
      </w:pPr>
    </w:p>
    <w:p w:rsidR="001546FF" w:rsidRDefault="00E17E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практики, является сформированность у обучающихся первоначальных практических профессиональных умений в рамках модуля ПМ.03 «Организация процесса модернизации и модификации автотранспортных средств» ППСС3 СПО по основному виду деятельности (ВД): Организация процесса модернизации и модификации автотранспортных средств, необходимых для последующего освоения ими профессиональных (ПК) и общих (ОК) компетенций по избранной специальности.</w:t>
      </w:r>
    </w:p>
    <w:p w:rsidR="001546FF" w:rsidRDefault="001546F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3400"/>
        <w:gridCol w:w="1460"/>
        <w:gridCol w:w="2040"/>
      </w:tblGrid>
      <w:tr w:rsidR="001546FF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1546FF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взаимозаменяемость узлов и агрегатов автотранспортного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повышение их эксплуатационных свойств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4780" w:type="dxa"/>
            <w:gridSpan w:val="2"/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1460" w:type="dxa"/>
            <w:vAlign w:val="bottom"/>
          </w:tcPr>
          <w:p w:rsidR="001546FF" w:rsidRDefault="001546F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5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4"/>
                <w:szCs w:val="4"/>
              </w:rPr>
            </w:pPr>
          </w:p>
        </w:tc>
      </w:tr>
      <w:tr w:rsidR="001546FF">
        <w:trPr>
          <w:trHeight w:val="26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</w:tr>
      <w:tr w:rsidR="001546FF">
        <w:trPr>
          <w:trHeight w:val="5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4"/>
                <w:szCs w:val="4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1546F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14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13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1"/>
                <w:szCs w:val="11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1546F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ОК3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ОК4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1546F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  <w:tc>
          <w:tcPr>
            <w:tcW w:w="14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7"/>
                <w:szCs w:val="17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7"/>
                <w:szCs w:val="17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ОК5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устную  и  письменную  коммуникацию  на  государственном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1546FF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</w:t>
            </w:r>
          </w:p>
        </w:tc>
        <w:tc>
          <w:tcPr>
            <w:tcW w:w="1380" w:type="dxa"/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400" w:type="dxa"/>
            <w:vAlign w:val="bottom"/>
          </w:tcPr>
          <w:p w:rsidR="001546FF" w:rsidRDefault="00E17EF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1460" w:type="dxa"/>
            <w:vAlign w:val="bottom"/>
          </w:tcPr>
          <w:p w:rsidR="001546FF" w:rsidRDefault="00E17EF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 ценностей</w:t>
            </w:r>
          </w:p>
        </w:tc>
      </w:tr>
      <w:tr w:rsidR="001546FF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ОК7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среды,   ресурсосбережению,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ОК8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1546F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поддержание</w:t>
            </w:r>
          </w:p>
        </w:tc>
      </w:tr>
      <w:tr w:rsidR="001546FF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ОК9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46FF">
        <w:trPr>
          <w:trHeight w:val="18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6"/>
                <w:szCs w:val="16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ОК10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профессиональной  документацией  на  государственном  и</w:t>
            </w:r>
          </w:p>
        </w:tc>
      </w:tr>
      <w:tr w:rsidR="001546F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14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15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3"/>
                <w:szCs w:val="13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3"/>
                <w:szCs w:val="13"/>
              </w:rPr>
            </w:pPr>
          </w:p>
        </w:tc>
      </w:tr>
      <w:tr w:rsidR="001546FF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ОК11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1546FF">
        <w:trPr>
          <w:trHeight w:val="3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3"/>
                <w:szCs w:val="3"/>
              </w:rPr>
            </w:pPr>
          </w:p>
        </w:tc>
      </w:tr>
    </w:tbl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78" w:lineRule="exact"/>
        <w:rPr>
          <w:sz w:val="20"/>
          <w:szCs w:val="20"/>
        </w:rPr>
      </w:pPr>
    </w:p>
    <w:p w:rsidR="001546FF" w:rsidRDefault="00E17E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546FF" w:rsidRDefault="001546FF">
      <w:pPr>
        <w:sectPr w:rsidR="001546FF">
          <w:pgSz w:w="11900" w:h="16838"/>
          <w:pgMar w:top="1186" w:right="846" w:bottom="42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1080"/>
        <w:gridCol w:w="340"/>
        <w:gridCol w:w="1940"/>
        <w:gridCol w:w="760"/>
        <w:gridCol w:w="600"/>
        <w:gridCol w:w="1020"/>
        <w:gridCol w:w="1100"/>
        <w:gridCol w:w="960"/>
        <w:gridCol w:w="1000"/>
      </w:tblGrid>
      <w:tr w:rsidR="001546FF">
        <w:trPr>
          <w:trHeight w:val="322"/>
        </w:trPr>
        <w:tc>
          <w:tcPr>
            <w:tcW w:w="560" w:type="dxa"/>
            <w:vAlign w:val="bottom"/>
          </w:tcPr>
          <w:p w:rsidR="001546FF" w:rsidRDefault="00E17E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0" w:type="dxa"/>
            <w:gridSpan w:val="4"/>
            <w:vAlign w:val="bottom"/>
          </w:tcPr>
          <w:p w:rsidR="001546FF" w:rsidRDefault="00E17EF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ТЕМАТИЧЕСКИЙ</w:t>
            </w:r>
          </w:p>
        </w:tc>
        <w:tc>
          <w:tcPr>
            <w:tcW w:w="1360" w:type="dxa"/>
            <w:gridSpan w:val="2"/>
            <w:vAlign w:val="bottom"/>
          </w:tcPr>
          <w:p w:rsidR="001546FF" w:rsidRDefault="00E17E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20" w:type="dxa"/>
            <w:vAlign w:val="bottom"/>
          </w:tcPr>
          <w:p w:rsidR="001546FF" w:rsidRDefault="00E17EF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060" w:type="dxa"/>
            <w:gridSpan w:val="3"/>
            <w:vAlign w:val="bottom"/>
          </w:tcPr>
          <w:p w:rsidR="001546FF" w:rsidRDefault="00E17EF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1546FF">
        <w:trPr>
          <w:trHeight w:val="322"/>
        </w:trPr>
        <w:tc>
          <w:tcPr>
            <w:tcW w:w="4960" w:type="dxa"/>
            <w:gridSpan w:val="6"/>
            <w:vAlign w:val="bottom"/>
          </w:tcPr>
          <w:p w:rsidR="001546FF" w:rsidRDefault="00E17E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6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598"/>
        </w:trPr>
        <w:tc>
          <w:tcPr>
            <w:tcW w:w="7680" w:type="dxa"/>
            <w:gridSpan w:val="9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3.1.   Тематический план производственной практики.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80" w:type="dxa"/>
            <w:vAlign w:val="bottom"/>
          </w:tcPr>
          <w:p w:rsidR="001546FF" w:rsidRDefault="00E17E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940" w:type="dxa"/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720" w:type="dxa"/>
            <w:gridSpan w:val="3"/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</w:t>
            </w: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</w:t>
            </w: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</w:tr>
      <w:tr w:rsidR="001546FF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модулей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7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546FF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80" w:type="dxa"/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Ознакомление с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 1.  Общее  знакомство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</w:t>
            </w:r>
          </w:p>
        </w:tc>
        <w:tc>
          <w:tcPr>
            <w:tcW w:w="19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предприятием.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предприятием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</w:t>
            </w:r>
          </w:p>
        </w:tc>
        <w:tc>
          <w:tcPr>
            <w:tcW w:w="1100" w:type="dxa"/>
            <w:vAlign w:val="bottom"/>
          </w:tcPr>
          <w:p w:rsidR="001546FF" w:rsidRDefault="00E17EF5">
            <w:pPr>
              <w:ind w:right="5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на рабочих местах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</w:t>
            </w: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техническому обслуживанию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1546FF" w:rsidRDefault="00E17E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работы</w:t>
            </w:r>
          </w:p>
        </w:tc>
        <w:tc>
          <w:tcPr>
            <w:tcW w:w="600" w:type="dxa"/>
            <w:vAlign w:val="bottom"/>
          </w:tcPr>
          <w:p w:rsidR="001546FF" w:rsidRDefault="00E17EF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Тема</w:t>
            </w:r>
          </w:p>
        </w:tc>
        <w:tc>
          <w:tcPr>
            <w:tcW w:w="2120" w:type="dxa"/>
            <w:gridSpan w:val="2"/>
            <w:vAlign w:val="bottom"/>
          </w:tcPr>
          <w:p w:rsidR="001546FF" w:rsidRDefault="00E17EF5">
            <w:pPr>
              <w:spacing w:line="268" w:lineRule="exact"/>
              <w:ind w:right="1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 Изучение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модернизации и</w:t>
            </w: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00" w:type="dxa"/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автотранспортных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 соответствии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 3.    Изучение    порядка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законодательной</w:t>
            </w: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 РФ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80" w:type="dxa"/>
            <w:vAlign w:val="bottom"/>
          </w:tcPr>
          <w:p w:rsidR="001546FF" w:rsidRDefault="001546F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работы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Проведение работ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установке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установке дополнительного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автомобилей.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80" w:type="dxa"/>
            <w:vAlign w:val="bottom"/>
          </w:tcPr>
          <w:p w:rsidR="001546FF" w:rsidRDefault="001546F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940" w:type="dxa"/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Определение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 Оценка технического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остаточного ресурса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производственного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6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11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46FF" w:rsidRDefault="001546F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80" w:type="dxa"/>
            <w:vAlign w:val="bottom"/>
          </w:tcPr>
          <w:p w:rsidR="001546FF" w:rsidRDefault="001546F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940" w:type="dxa"/>
            <w:vAlign w:val="bottom"/>
          </w:tcPr>
          <w:p w:rsidR="001546FF" w:rsidRDefault="00E17EF5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600" w:type="dxa"/>
            <w:vAlign w:val="bottom"/>
          </w:tcPr>
          <w:p w:rsidR="001546FF" w:rsidRDefault="001546FF"/>
        </w:tc>
        <w:tc>
          <w:tcPr>
            <w:tcW w:w="1020" w:type="dxa"/>
            <w:vAlign w:val="bottom"/>
          </w:tcPr>
          <w:p w:rsidR="001546FF" w:rsidRDefault="001546FF"/>
        </w:tc>
        <w:tc>
          <w:tcPr>
            <w:tcW w:w="1100" w:type="dxa"/>
            <w:vAlign w:val="bottom"/>
          </w:tcPr>
          <w:p w:rsidR="001546FF" w:rsidRDefault="001546F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1546FF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2"/>
                <w:szCs w:val="12"/>
              </w:rPr>
            </w:pPr>
          </w:p>
        </w:tc>
      </w:tr>
    </w:tbl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21" w:lineRule="exact"/>
        <w:rPr>
          <w:sz w:val="20"/>
          <w:szCs w:val="20"/>
        </w:rPr>
      </w:pPr>
    </w:p>
    <w:p w:rsidR="001546FF" w:rsidRDefault="00E17EF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546FF" w:rsidRDefault="001546FF">
      <w:pPr>
        <w:sectPr w:rsidR="001546FF">
          <w:pgSz w:w="11900" w:h="16838"/>
          <w:pgMar w:top="851" w:right="586" w:bottom="423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620"/>
        <w:gridCol w:w="1200"/>
        <w:gridCol w:w="560"/>
        <w:gridCol w:w="440"/>
        <w:gridCol w:w="300"/>
        <w:gridCol w:w="7780"/>
        <w:gridCol w:w="920"/>
        <w:gridCol w:w="30"/>
      </w:tblGrid>
      <w:tr w:rsidR="001546FF">
        <w:trPr>
          <w:trHeight w:val="322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9080" w:type="dxa"/>
            <w:gridSpan w:val="4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производственной практики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3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 профессиональных модулей</w:t>
            </w:r>
          </w:p>
        </w:tc>
        <w:tc>
          <w:tcPr>
            <w:tcW w:w="300" w:type="dxa"/>
            <w:vAlign w:val="bottom"/>
          </w:tcPr>
          <w:p w:rsidR="001546FF" w:rsidRDefault="001546FF"/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тем производственной практики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right="3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1620" w:type="dxa"/>
            <w:vAlign w:val="bottom"/>
          </w:tcPr>
          <w:p w:rsidR="001546FF" w:rsidRDefault="001546FF"/>
        </w:tc>
        <w:tc>
          <w:tcPr>
            <w:tcW w:w="1200" w:type="dxa"/>
            <w:vAlign w:val="bottom"/>
          </w:tcPr>
          <w:p w:rsidR="001546FF" w:rsidRDefault="001546FF"/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00" w:type="dxa"/>
            <w:vAlign w:val="bottom"/>
          </w:tcPr>
          <w:p w:rsidR="001546FF" w:rsidRDefault="001546FF"/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620" w:type="dxa"/>
            <w:vAlign w:val="bottom"/>
          </w:tcPr>
          <w:p w:rsidR="001546FF" w:rsidRDefault="00E17EF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60" w:type="dxa"/>
            <w:gridSpan w:val="2"/>
            <w:vAlign w:val="bottom"/>
          </w:tcPr>
          <w:p w:rsidR="001546FF" w:rsidRDefault="00E17E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автотранспортных средств»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 с предприятием.</w:t>
            </w:r>
          </w:p>
        </w:tc>
        <w:tc>
          <w:tcPr>
            <w:tcW w:w="1200" w:type="dxa"/>
            <w:vAlign w:val="bottom"/>
          </w:tcPr>
          <w:p w:rsidR="001546FF" w:rsidRDefault="001546FF"/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00" w:type="dxa"/>
            <w:vAlign w:val="bottom"/>
          </w:tcPr>
          <w:p w:rsidR="001546FF" w:rsidRDefault="001546FF"/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Организацияработыпомодернизациии</w:t>
            </w: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3380" w:type="dxa"/>
            <w:gridSpan w:val="3"/>
            <w:vAlign w:val="bottom"/>
          </w:tcPr>
          <w:p w:rsidR="001546FF" w:rsidRDefault="00E17EF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автотранспортныхсредств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4560" w:type="dxa"/>
            <w:gridSpan w:val="3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законодательной базой РФ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установке дополнительного</w:t>
            </w: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автомобилей</w:t>
            </w: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20" w:type="dxa"/>
            <w:gridSpan w:val="2"/>
            <w:vAlign w:val="bottom"/>
          </w:tcPr>
          <w:p w:rsidR="001546FF" w:rsidRDefault="00E17EF5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</w:t>
            </w: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1.   Общее   знакомство   с   предприятием</w:t>
            </w: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6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студентов по технике безопасности на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1.Ознакомление с предприятием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местах по техническому обслуживанию и</w:t>
            </w:r>
          </w:p>
        </w:tc>
        <w:tc>
          <w:tcPr>
            <w:tcW w:w="30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инструктажа по технике безопасности и охране труда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автомобильного транспорта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документацией предприятия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Изучение порядка организация работы по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автотранспортных средств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5"/>
        </w:trPr>
        <w:tc>
          <w:tcPr>
            <w:tcW w:w="4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необходимости в модернизации автотракторного парка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3.  Изучение  порядка  организация  работы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72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автотранспортных средств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184"/>
        </w:trPr>
        <w:tc>
          <w:tcPr>
            <w:tcW w:w="4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46FF" w:rsidRDefault="00E17E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нормативной базы применяемой на предприятии при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79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и модификации транспортных средств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Проведение работ по установке</w:t>
            </w:r>
          </w:p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6"/>
        </w:trPr>
        <w:tc>
          <w:tcPr>
            <w:tcW w:w="5120" w:type="dxa"/>
            <w:gridSpan w:val="4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оборудования автомобилей.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необходимости в установке дополнительного оборудования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автомобили предприятия.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дополнительного оборудования на автомобиль.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Оценка технического состояния</w:t>
            </w:r>
          </w:p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6"/>
        </w:trPr>
        <w:tc>
          <w:tcPr>
            <w:tcW w:w="4560" w:type="dxa"/>
            <w:gridSpan w:val="3"/>
            <w:tcBorders>
              <w:left w:val="single" w:sz="8" w:space="0" w:color="auto"/>
            </w:tcBorders>
            <w:vAlign w:val="bottom"/>
          </w:tcPr>
          <w:p w:rsidR="001546FF" w:rsidRDefault="00E17EF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оценку технического состояния производственного оборудования.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прогноз по остаточному ресурсу производственного оборудования.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перечень необходимого к приобретению производственного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 (по критериям необходимости, износа, устаревания.)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267"/>
        </w:trPr>
        <w:tc>
          <w:tcPr>
            <w:tcW w:w="136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- дифференцированный зачет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  <w:tr w:rsidR="001546FF">
        <w:trPr>
          <w:trHeight w:val="522"/>
        </w:trPr>
        <w:tc>
          <w:tcPr>
            <w:tcW w:w="17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1546FF" w:rsidRDefault="00E17EF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6FF" w:rsidRDefault="001546FF">
            <w:pPr>
              <w:rPr>
                <w:sz w:val="1"/>
                <w:szCs w:val="1"/>
              </w:rPr>
            </w:pPr>
          </w:p>
        </w:tc>
      </w:tr>
    </w:tbl>
    <w:p w:rsidR="001546FF" w:rsidRDefault="001546FF">
      <w:pPr>
        <w:sectPr w:rsidR="001546FF">
          <w:pgSz w:w="16840" w:h="11906" w:orient="landscape"/>
          <w:pgMar w:top="141" w:right="498" w:bottom="422" w:left="1440" w:header="0" w:footer="0" w:gutter="0"/>
          <w:cols w:space="720" w:equalWidth="0">
            <w:col w:w="14900"/>
          </w:cols>
        </w:sectPr>
      </w:pPr>
    </w:p>
    <w:p w:rsidR="001546FF" w:rsidRDefault="00E17EF5">
      <w:pPr>
        <w:numPr>
          <w:ilvl w:val="0"/>
          <w:numId w:val="3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ПРОИЗВОДСТВЕННОЙ ПРАКТИКИ</w:t>
      </w:r>
    </w:p>
    <w:p w:rsidR="001546FF" w:rsidRDefault="001546FF">
      <w:pPr>
        <w:spacing w:line="337" w:lineRule="exact"/>
        <w:rPr>
          <w:sz w:val="20"/>
          <w:szCs w:val="20"/>
        </w:rPr>
      </w:pPr>
    </w:p>
    <w:p w:rsidR="001546FF" w:rsidRDefault="00E17EF5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обеспечению.</w:t>
      </w:r>
    </w:p>
    <w:p w:rsidR="001546FF" w:rsidRDefault="001546FF">
      <w:pPr>
        <w:spacing w:line="15" w:lineRule="exact"/>
        <w:rPr>
          <w:sz w:val="20"/>
          <w:szCs w:val="20"/>
        </w:rPr>
      </w:pPr>
    </w:p>
    <w:p w:rsidR="001546FF" w:rsidRDefault="00E17EF5">
      <w:pPr>
        <w:spacing w:line="238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 по специальности: 23.02.07 Техническое обслуживание и ремонт двигателей, систем и агрегатов автомобилей на основе договоров, заключаемых между образовательной организацией и организациями.</w:t>
      </w:r>
    </w:p>
    <w:p w:rsidR="001546FF" w:rsidRDefault="001546FF">
      <w:pPr>
        <w:spacing w:line="14" w:lineRule="exact"/>
        <w:rPr>
          <w:sz w:val="20"/>
          <w:szCs w:val="20"/>
        </w:rPr>
      </w:pPr>
    </w:p>
    <w:p w:rsidR="001546FF" w:rsidRDefault="00E17EF5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требует наличия в организациях минимального набора оборудования для проведения работ по модернизации и тюнингу автомобилей.</w:t>
      </w:r>
    </w:p>
    <w:p w:rsidR="001546FF" w:rsidRDefault="001546FF">
      <w:pPr>
        <w:spacing w:line="18" w:lineRule="exact"/>
        <w:rPr>
          <w:sz w:val="20"/>
          <w:szCs w:val="20"/>
        </w:rPr>
      </w:pPr>
    </w:p>
    <w:p w:rsidR="001546FF" w:rsidRDefault="00E17EF5">
      <w:pPr>
        <w:spacing w:line="234" w:lineRule="auto"/>
        <w:ind w:left="980" w:right="14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Общие требования к организации образовательного процесса. </w:t>
      </w:r>
      <w:r>
        <w:rPr>
          <w:rFonts w:eastAsia="Times New Roman"/>
          <w:sz w:val="28"/>
          <w:szCs w:val="28"/>
        </w:rPr>
        <w:t>Производственная практика ПП.03 проводится образовательным</w:t>
      </w:r>
    </w:p>
    <w:p w:rsidR="001546FF" w:rsidRDefault="001546FF">
      <w:pPr>
        <w:spacing w:line="15" w:lineRule="exact"/>
        <w:rPr>
          <w:sz w:val="20"/>
          <w:szCs w:val="20"/>
        </w:rPr>
      </w:pPr>
    </w:p>
    <w:p w:rsidR="001546FF" w:rsidRDefault="00E17EF5">
      <w:pPr>
        <w:spacing w:line="237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учреждением при освоении студентами профессиональных компетенций в рамках профессионального модуля ПМ.03 «Организация процесса модернизации и модификации автотранспортных средств» и реализуется концентрированно.</w:t>
      </w:r>
    </w:p>
    <w:p w:rsidR="001546FF" w:rsidRDefault="001546FF">
      <w:pPr>
        <w:spacing w:line="15" w:lineRule="exact"/>
        <w:rPr>
          <w:sz w:val="20"/>
          <w:szCs w:val="20"/>
        </w:rPr>
      </w:pPr>
    </w:p>
    <w:p w:rsidR="001546FF" w:rsidRDefault="00E17EF5">
      <w:pPr>
        <w:numPr>
          <w:ilvl w:val="1"/>
          <w:numId w:val="4"/>
        </w:numPr>
        <w:tabs>
          <w:tab w:val="left" w:pos="1371"/>
        </w:tabs>
        <w:spacing w:line="235" w:lineRule="auto"/>
        <w:ind w:left="26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производственной практики в рамках данного профессионального модуля студенты должны иметь опыт в:</w:t>
      </w:r>
    </w:p>
    <w:p w:rsidR="001546FF" w:rsidRDefault="001546FF">
      <w:pPr>
        <w:spacing w:line="15" w:lineRule="exact"/>
        <w:rPr>
          <w:rFonts w:eastAsia="Times New Roman"/>
          <w:sz w:val="28"/>
          <w:szCs w:val="28"/>
        </w:rPr>
      </w:pPr>
    </w:p>
    <w:p w:rsidR="001546FF" w:rsidRDefault="00E17EF5">
      <w:pPr>
        <w:spacing w:line="234" w:lineRule="auto"/>
        <w:ind w:left="260" w:right="1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сборе нормативных данных в области конструкции транспортных средств;</w:t>
      </w:r>
    </w:p>
    <w:p w:rsidR="001546FF" w:rsidRDefault="001546FF">
      <w:pPr>
        <w:spacing w:line="2" w:lineRule="exact"/>
        <w:rPr>
          <w:rFonts w:eastAsia="Times New Roman"/>
          <w:sz w:val="28"/>
          <w:szCs w:val="28"/>
        </w:rPr>
      </w:pPr>
    </w:p>
    <w:p w:rsidR="001546FF" w:rsidRDefault="00E17EF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проведении модернизации и тюнинга транспортных средств;</w:t>
      </w:r>
    </w:p>
    <w:p w:rsidR="001546FF" w:rsidRDefault="001546FF">
      <w:pPr>
        <w:spacing w:line="13" w:lineRule="exact"/>
        <w:rPr>
          <w:rFonts w:eastAsia="Times New Roman"/>
          <w:sz w:val="28"/>
          <w:szCs w:val="28"/>
        </w:rPr>
      </w:pPr>
    </w:p>
    <w:p w:rsidR="001546FF" w:rsidRDefault="00E17EF5">
      <w:pPr>
        <w:spacing w:line="234" w:lineRule="auto"/>
        <w:ind w:left="260" w:right="1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расчете экономических показателей модернизации и тюнинга транспортных средств;</w:t>
      </w:r>
    </w:p>
    <w:p w:rsidR="001546FF" w:rsidRDefault="001546FF">
      <w:pPr>
        <w:spacing w:line="17" w:lineRule="exact"/>
        <w:rPr>
          <w:rFonts w:eastAsia="Times New Roman"/>
          <w:sz w:val="28"/>
          <w:szCs w:val="28"/>
        </w:rPr>
      </w:pPr>
    </w:p>
    <w:p w:rsidR="001546FF" w:rsidRDefault="00E17EF5">
      <w:pPr>
        <w:spacing w:line="234" w:lineRule="auto"/>
        <w:ind w:left="260" w:right="1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проведении испытаний производственного оборудования; общении с представителями торговых организаций.</w:t>
      </w:r>
    </w:p>
    <w:p w:rsidR="001546FF" w:rsidRDefault="001546FF">
      <w:pPr>
        <w:spacing w:line="15" w:lineRule="exact"/>
        <w:rPr>
          <w:rFonts w:eastAsia="Times New Roman"/>
          <w:sz w:val="28"/>
          <w:szCs w:val="28"/>
        </w:rPr>
      </w:pPr>
    </w:p>
    <w:p w:rsidR="001546FF" w:rsidRDefault="00E17EF5">
      <w:pPr>
        <w:spacing w:line="236" w:lineRule="auto"/>
        <w:ind w:left="26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руководство практикой по профилю специальности и осуществляют руководители практики от образовательной организации и от организации</w:t>
      </w:r>
    </w:p>
    <w:p w:rsidR="001546FF" w:rsidRDefault="001546FF">
      <w:pPr>
        <w:spacing w:line="1" w:lineRule="exact"/>
        <w:rPr>
          <w:rFonts w:eastAsia="Times New Roman"/>
          <w:sz w:val="28"/>
          <w:szCs w:val="28"/>
        </w:rPr>
      </w:pPr>
    </w:p>
    <w:p w:rsidR="001546FF" w:rsidRDefault="00E17E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4.3. Кадровое обеспечение образовательного процесса.</w:t>
      </w:r>
    </w:p>
    <w:p w:rsidR="001546FF" w:rsidRDefault="00E17E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УПР:</w:t>
      </w:r>
    </w:p>
    <w:p w:rsidR="001546FF" w:rsidRDefault="001546FF">
      <w:pPr>
        <w:spacing w:line="1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общее руководство и контроль практикой;</w:t>
      </w:r>
    </w:p>
    <w:p w:rsidR="001546FF" w:rsidRDefault="00E17EF5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согласовывает план-график проведения практики.</w:t>
      </w:r>
    </w:p>
    <w:p w:rsidR="001546FF" w:rsidRDefault="00E17E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отделом практического обучения:</w:t>
      </w:r>
    </w:p>
    <w:p w:rsidR="001546FF" w:rsidRDefault="00E17EF5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 план – график проведения практики;</w:t>
      </w:r>
    </w:p>
    <w:p w:rsidR="001546FF" w:rsidRDefault="001546FF">
      <w:pPr>
        <w:spacing w:line="13" w:lineRule="exact"/>
        <w:rPr>
          <w:sz w:val="20"/>
          <w:szCs w:val="20"/>
        </w:rPr>
      </w:pPr>
    </w:p>
    <w:p w:rsidR="001546FF" w:rsidRDefault="00E17EF5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-осуществляет методическое руководство и контроль деятельностью всех лиц, участвующих в организации и проведении практики;</w:t>
      </w:r>
    </w:p>
    <w:p w:rsidR="001546FF" w:rsidRDefault="001546FF">
      <w:pPr>
        <w:spacing w:line="18" w:lineRule="exact"/>
        <w:rPr>
          <w:sz w:val="20"/>
          <w:szCs w:val="20"/>
        </w:rPr>
      </w:pPr>
    </w:p>
    <w:p w:rsidR="001546FF" w:rsidRDefault="00E17EF5">
      <w:pPr>
        <w:numPr>
          <w:ilvl w:val="0"/>
          <w:numId w:val="6"/>
        </w:numPr>
        <w:tabs>
          <w:tab w:val="left" w:pos="505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1546FF" w:rsidRDefault="001546FF">
      <w:pPr>
        <w:spacing w:line="2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1546FF" w:rsidRDefault="00E17E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Методист производственного обучения:</w:t>
      </w: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396" w:lineRule="exact"/>
        <w:rPr>
          <w:sz w:val="20"/>
          <w:szCs w:val="20"/>
        </w:rPr>
      </w:pPr>
    </w:p>
    <w:p w:rsidR="001546FF" w:rsidRDefault="00E17EF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546FF" w:rsidRDefault="001546FF">
      <w:pPr>
        <w:sectPr w:rsidR="001546FF">
          <w:pgSz w:w="11900" w:h="16838"/>
          <w:pgMar w:top="1146" w:right="706" w:bottom="420" w:left="1440" w:header="0" w:footer="0" w:gutter="0"/>
          <w:cols w:space="720" w:equalWidth="0">
            <w:col w:w="9760"/>
          </w:cols>
        </w:sectPr>
      </w:pPr>
    </w:p>
    <w:p w:rsidR="001546FF" w:rsidRDefault="00E17EF5">
      <w:pPr>
        <w:numPr>
          <w:ilvl w:val="0"/>
          <w:numId w:val="7"/>
        </w:numPr>
        <w:tabs>
          <w:tab w:val="left" w:pos="6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осуществляет методическое руководство по созданию программ производственной практики по специальности.</w:t>
      </w:r>
    </w:p>
    <w:p w:rsidR="001546FF" w:rsidRDefault="001546FF">
      <w:pPr>
        <w:spacing w:line="1" w:lineRule="exact"/>
        <w:rPr>
          <w:rFonts w:eastAsia="Times New Roman"/>
          <w:sz w:val="28"/>
          <w:szCs w:val="28"/>
        </w:rPr>
      </w:pPr>
    </w:p>
    <w:p w:rsidR="001546FF" w:rsidRDefault="00E17EF5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 – руководитель производственной практики:</w:t>
      </w:r>
    </w:p>
    <w:p w:rsidR="001546FF" w:rsidRDefault="00E17EF5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индивидуальные или групповые консультации в ходе практики;</w:t>
      </w:r>
    </w:p>
    <w:p w:rsidR="001546FF" w:rsidRDefault="001546FF">
      <w:pPr>
        <w:spacing w:line="12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7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1546FF" w:rsidRDefault="001546FF">
      <w:pPr>
        <w:spacing w:line="2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1546FF" w:rsidRDefault="001546FF">
      <w:pPr>
        <w:spacing w:line="15" w:lineRule="exact"/>
        <w:rPr>
          <w:sz w:val="20"/>
          <w:szCs w:val="20"/>
        </w:rPr>
      </w:pPr>
    </w:p>
    <w:p w:rsidR="001546FF" w:rsidRDefault="00E17E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практики от предприятия – (наставник, специалист предприятия):</w:t>
      </w:r>
    </w:p>
    <w:p w:rsidR="001546FF" w:rsidRDefault="001546FF">
      <w:pPr>
        <w:spacing w:line="15" w:lineRule="exact"/>
        <w:rPr>
          <w:sz w:val="20"/>
          <w:szCs w:val="20"/>
        </w:rPr>
      </w:pPr>
    </w:p>
    <w:p w:rsidR="001546FF" w:rsidRDefault="00E17EF5">
      <w:pPr>
        <w:numPr>
          <w:ilvl w:val="0"/>
          <w:numId w:val="8"/>
        </w:numPr>
        <w:tabs>
          <w:tab w:val="left" w:pos="5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студенту (- ам) помощь в выполнении ими программы практики, помогает обеспечить их рабочими местами, необходимым имуществом, информацией, служебной и иной документацией и бланками;</w:t>
      </w:r>
    </w:p>
    <w:p w:rsidR="001546FF" w:rsidRDefault="001546FF">
      <w:pPr>
        <w:spacing w:line="14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8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предоставляет возможность ознакомиться со служебными документами в объеме заданий, указанных в программе данной практики, необходимых студенту (- ам);</w:t>
      </w:r>
    </w:p>
    <w:p w:rsidR="001546FF" w:rsidRDefault="001546FF">
      <w:pPr>
        <w:spacing w:line="13" w:lineRule="exact"/>
        <w:rPr>
          <w:rFonts w:eastAsia="Times New Roman"/>
          <w:sz w:val="28"/>
          <w:szCs w:val="28"/>
        </w:rPr>
      </w:pPr>
    </w:p>
    <w:p w:rsidR="001546FF" w:rsidRDefault="00E17EF5">
      <w:pPr>
        <w:numPr>
          <w:ilvl w:val="0"/>
          <w:numId w:val="8"/>
        </w:numPr>
        <w:tabs>
          <w:tab w:val="left" w:pos="50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практики (совместно с руководителем практики ГБПОУ КО «ТМТ») подготовить и оформить необходимую отчетную документацию (аттестационные листы, отзывы о прохождении практики студентом (-ам), утвердить дневники прохождения практики).</w:t>
      </w: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328" w:lineRule="exact"/>
        <w:rPr>
          <w:sz w:val="20"/>
          <w:szCs w:val="20"/>
        </w:rPr>
      </w:pPr>
    </w:p>
    <w:p w:rsidR="001546FF" w:rsidRDefault="00E17E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546FF" w:rsidRDefault="001546FF">
      <w:pPr>
        <w:sectPr w:rsidR="001546FF">
          <w:pgSz w:w="11900" w:h="16838"/>
          <w:pgMar w:top="1146" w:right="846" w:bottom="420" w:left="1440" w:header="0" w:footer="0" w:gutter="0"/>
          <w:cols w:space="720" w:equalWidth="0">
            <w:col w:w="9620"/>
          </w:cols>
        </w:sectPr>
      </w:pPr>
    </w:p>
    <w:p w:rsidR="001546FF" w:rsidRDefault="00E17EF5">
      <w:pPr>
        <w:tabs>
          <w:tab w:val="left" w:pos="960"/>
        </w:tabs>
        <w:spacing w:line="235" w:lineRule="auto"/>
        <w:ind w:left="980" w:right="12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ПРОГРАММЫ ПРОИЗВОДСТВЕННОЙ ПРАКТИКИ.</w:t>
      </w:r>
    </w:p>
    <w:p w:rsidR="001546FF" w:rsidRDefault="001546FF">
      <w:pPr>
        <w:spacing w:line="337" w:lineRule="exact"/>
        <w:rPr>
          <w:sz w:val="20"/>
          <w:szCs w:val="20"/>
        </w:rPr>
      </w:pPr>
    </w:p>
    <w:p w:rsidR="001546FF" w:rsidRDefault="00E17EF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производственной практики представляет собой: ежедневный контроль посещаемости практики, наблюдение за выполнением видов работ на практике и оценка их качества, отраженные в дневнике по производственной практике.</w:t>
      </w:r>
    </w:p>
    <w:p w:rsidR="001546FF" w:rsidRDefault="001546FF">
      <w:pPr>
        <w:spacing w:line="17" w:lineRule="exact"/>
        <w:rPr>
          <w:sz w:val="20"/>
          <w:szCs w:val="20"/>
        </w:rPr>
      </w:pPr>
    </w:p>
    <w:p w:rsidR="001546FF" w:rsidRDefault="00E17EF5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1546FF" w:rsidRDefault="001546FF">
      <w:pPr>
        <w:spacing w:line="19" w:lineRule="exact"/>
        <w:rPr>
          <w:sz w:val="20"/>
          <w:szCs w:val="20"/>
        </w:rPr>
      </w:pPr>
    </w:p>
    <w:p w:rsidR="001546FF" w:rsidRDefault="00E17EF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 по производственной практике проводится в форме собеседования, с учетом отчетной документации по производственной практике.</w:t>
      </w:r>
    </w:p>
    <w:p w:rsidR="001546FF" w:rsidRDefault="001546FF">
      <w:pPr>
        <w:spacing w:line="1" w:lineRule="exact"/>
        <w:rPr>
          <w:sz w:val="20"/>
          <w:szCs w:val="20"/>
        </w:rPr>
      </w:pPr>
    </w:p>
    <w:p w:rsidR="001546FF" w:rsidRDefault="00E17EF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с учетом</w:t>
      </w:r>
    </w:p>
    <w:p w:rsidR="001546FF" w:rsidRDefault="001546FF">
      <w:pPr>
        <w:spacing w:line="13" w:lineRule="exact"/>
        <w:rPr>
          <w:sz w:val="20"/>
          <w:szCs w:val="20"/>
        </w:rPr>
      </w:pPr>
    </w:p>
    <w:p w:rsidR="001546FF" w:rsidRDefault="00E17EF5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ее прохождения, подтверждаемых документами соответствующих организаций.</w:t>
      </w:r>
    </w:p>
    <w:p w:rsidR="001546FF" w:rsidRDefault="001546FF">
      <w:pPr>
        <w:spacing w:line="18" w:lineRule="exact"/>
        <w:rPr>
          <w:sz w:val="20"/>
          <w:szCs w:val="20"/>
        </w:rPr>
      </w:pPr>
    </w:p>
    <w:p w:rsidR="001546FF" w:rsidRDefault="00E17EF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производственной практики и объектами оценки являются приобретенный практический опыт, ПК и ОК, которые должны быть освоены на практике в полном объеме в соответствии с требованиями ФГОС и программой ПМ.</w:t>
      </w:r>
    </w:p>
    <w:p w:rsidR="001546FF" w:rsidRDefault="001546FF">
      <w:pPr>
        <w:spacing w:line="1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80"/>
        <w:gridCol w:w="3400"/>
      </w:tblGrid>
      <w:tr w:rsidR="001546FF">
        <w:trPr>
          <w:trHeight w:val="252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>зультаты обучения (освоенные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Основные показатели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Формы и методы контроля и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умения в рамках ВД)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оценки результатов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оценки результатов обучения</w:t>
            </w:r>
          </w:p>
        </w:tc>
      </w:tr>
      <w:tr w:rsidR="001546FF">
        <w:trPr>
          <w:trHeight w:val="7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6"/>
                <w:szCs w:val="6"/>
              </w:rPr>
            </w:pPr>
          </w:p>
        </w:tc>
      </w:tr>
      <w:tr w:rsidR="001546FF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 Определять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Текущий контроль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осуществляется в результате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модернизации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выполнения работ в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средства.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соответствие с программой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практики.</w:t>
            </w:r>
          </w:p>
        </w:tc>
      </w:tr>
      <w:tr w:rsidR="001546FF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Промежуточный контроль –</w:t>
            </w:r>
          </w:p>
        </w:tc>
      </w:tr>
      <w:tr w:rsidR="001546FF">
        <w:trPr>
          <w:trHeight w:val="2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дифференцированный зачет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 Планировать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работать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Текущий контроль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узлов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базами по подбору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осуществляется в результате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 автотранспортного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запасных частей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выполнения работ в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повышение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соответствие с программой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эксплуатационных свойств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 с целью 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практики.</w:t>
            </w:r>
          </w:p>
        </w:tc>
      </w:tr>
      <w:tr w:rsidR="001546FF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Промежуточный контроль –</w:t>
            </w:r>
          </w:p>
        </w:tc>
      </w:tr>
      <w:tr w:rsidR="001546FF">
        <w:trPr>
          <w:trHeight w:val="25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дифференцированный зачет</w:t>
            </w:r>
          </w:p>
        </w:tc>
      </w:tr>
      <w:tr w:rsidR="001546FF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 Владеть методикой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производить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Текущий контроль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 автомобиля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осуществляется в результате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тюнингу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выполнения работ в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соответствие с программой</w:t>
            </w:r>
          </w:p>
        </w:tc>
      </w:tr>
      <w:tr w:rsidR="001546FF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практики.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Промежуточный контроль –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дифференцированный зачет</w:t>
            </w:r>
          </w:p>
        </w:tc>
      </w:tr>
      <w:tr w:rsidR="001546FF">
        <w:trPr>
          <w:trHeight w:val="776"/>
        </w:trPr>
        <w:tc>
          <w:tcPr>
            <w:tcW w:w="32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546FF" w:rsidRDefault="00E17EF5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</w:tbl>
    <w:p w:rsidR="001546FF" w:rsidRDefault="001546FF">
      <w:pPr>
        <w:sectPr w:rsidR="001546FF">
          <w:pgSz w:w="11900" w:h="16838"/>
          <w:pgMar w:top="1146" w:right="726" w:bottom="4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80"/>
        <w:gridCol w:w="3400"/>
      </w:tblGrid>
      <w:tr w:rsidR="001546FF">
        <w:trPr>
          <w:trHeight w:val="2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6.4 Определять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правильную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Текущий контроль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 ресурс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технического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осуществляется в результате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выполнения работ в</w:t>
            </w:r>
          </w:p>
        </w:tc>
      </w:tr>
      <w:tr w:rsidR="001546FF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соответствие с программой</w:t>
            </w:r>
          </w:p>
        </w:tc>
      </w:tr>
      <w:tr w:rsidR="001546FF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практики.</w:t>
            </w:r>
          </w:p>
        </w:tc>
      </w:tr>
      <w:tr w:rsidR="001546FF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Промежуточный контроль –</w:t>
            </w:r>
          </w:p>
        </w:tc>
      </w:tr>
      <w:tr w:rsidR="001546FF">
        <w:trPr>
          <w:trHeight w:val="26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дифференцированный зачет</w:t>
            </w:r>
          </w:p>
        </w:tc>
      </w:tr>
    </w:tbl>
    <w:p w:rsidR="001546FF" w:rsidRDefault="001546FF">
      <w:pPr>
        <w:spacing w:line="13" w:lineRule="exact"/>
        <w:rPr>
          <w:sz w:val="20"/>
          <w:szCs w:val="20"/>
        </w:rPr>
      </w:pPr>
    </w:p>
    <w:p w:rsidR="001546FF" w:rsidRDefault="00E17EF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практического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546FF" w:rsidRDefault="001546FF">
      <w:pPr>
        <w:spacing w:line="4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40"/>
        <w:gridCol w:w="180"/>
        <w:gridCol w:w="240"/>
        <w:gridCol w:w="860"/>
        <w:gridCol w:w="560"/>
        <w:gridCol w:w="280"/>
        <w:gridCol w:w="2680"/>
      </w:tblGrid>
      <w:tr w:rsidR="001546FF">
        <w:trPr>
          <w:trHeight w:val="26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(освоенные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</w:tr>
      <w:tr w:rsidR="001546FF">
        <w:trPr>
          <w:trHeight w:val="27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компетенции)</w:t>
            </w: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Выбирать способы</w:t>
            </w:r>
          </w:p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Распознавание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1320" w:type="dxa"/>
            <w:gridSpan w:val="2"/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проблемных</w:t>
            </w:r>
          </w:p>
        </w:tc>
        <w:tc>
          <w:tcPr>
            <w:tcW w:w="24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546FF" w:rsidRDefault="00E17EF5">
            <w:pPr>
              <w:spacing w:line="253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ситуаций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различных</w:t>
            </w:r>
          </w:p>
        </w:tc>
        <w:tc>
          <w:tcPr>
            <w:tcW w:w="180" w:type="dxa"/>
            <w:vAlign w:val="bottom"/>
          </w:tcPr>
          <w:p w:rsidR="001546FF" w:rsidRDefault="001546FF"/>
        </w:tc>
        <w:tc>
          <w:tcPr>
            <w:tcW w:w="240" w:type="dxa"/>
            <w:vAlign w:val="bottom"/>
          </w:tcPr>
          <w:p w:rsidR="001546FF" w:rsidRDefault="001546FF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контекстах.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применительно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 анализа сложных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ситуаций  при  решении  задач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профессиональной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деятельности.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этапов</w:t>
            </w:r>
          </w:p>
        </w:tc>
        <w:tc>
          <w:tcPr>
            <w:tcW w:w="1280" w:type="dxa"/>
            <w:gridSpan w:val="3"/>
            <w:vAlign w:val="bottom"/>
          </w:tcPr>
          <w:p w:rsidR="001546FF" w:rsidRDefault="00E17EF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задачи.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Определение</w:t>
            </w:r>
          </w:p>
        </w:tc>
        <w:tc>
          <w:tcPr>
            <w:tcW w:w="1420" w:type="dxa"/>
            <w:gridSpan w:val="2"/>
            <w:vAlign w:val="bottom"/>
          </w:tcPr>
          <w:p w:rsidR="001546FF" w:rsidRDefault="00E17EF5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потребности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информации.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эффективного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поиска.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3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Выделение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всех  возможных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источников нужных ресурсов,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  том   числе   неочевидных.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3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Разработка</w:t>
            </w:r>
          </w:p>
        </w:tc>
        <w:tc>
          <w:tcPr>
            <w:tcW w:w="1100" w:type="dxa"/>
            <w:gridSpan w:val="2"/>
            <w:vAlign w:val="bottom"/>
          </w:tcPr>
          <w:p w:rsidR="001546FF" w:rsidRDefault="00E17EF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детального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действий.  Оценка  рисков 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каждом шагу. Оценка плюсы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минусы</w:t>
            </w:r>
          </w:p>
        </w:tc>
        <w:tc>
          <w:tcPr>
            <w:tcW w:w="18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полученного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результата, своего плана и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320" w:type="dxa"/>
            <w:gridSpan w:val="2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реализации,</w:t>
            </w:r>
          </w:p>
        </w:tc>
        <w:tc>
          <w:tcPr>
            <w:tcW w:w="240" w:type="dxa"/>
            <w:vAlign w:val="bottom"/>
          </w:tcPr>
          <w:p w:rsidR="001546FF" w:rsidRDefault="001546FF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предлагает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1140" w:type="dxa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критерии</w:t>
            </w:r>
          </w:p>
        </w:tc>
        <w:tc>
          <w:tcPr>
            <w:tcW w:w="180" w:type="dxa"/>
            <w:vAlign w:val="bottom"/>
          </w:tcPr>
          <w:p w:rsidR="001546FF" w:rsidRDefault="001546FF"/>
        </w:tc>
        <w:tc>
          <w:tcPr>
            <w:tcW w:w="240" w:type="dxa"/>
            <w:vAlign w:val="bottom"/>
          </w:tcPr>
          <w:p w:rsidR="001546FF" w:rsidRDefault="001546FF"/>
        </w:tc>
        <w:tc>
          <w:tcPr>
            <w:tcW w:w="860" w:type="dxa"/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оценки</w:t>
            </w:r>
          </w:p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рекомендации  по  улучшению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Осуществлять поиск,</w:t>
            </w:r>
          </w:p>
        </w:tc>
        <w:tc>
          <w:tcPr>
            <w:tcW w:w="1560" w:type="dxa"/>
            <w:gridSpan w:val="3"/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Планирование</w:t>
            </w:r>
          </w:p>
        </w:tc>
        <w:tc>
          <w:tcPr>
            <w:tcW w:w="860" w:type="dxa"/>
            <w:vAlign w:val="bottom"/>
          </w:tcPr>
          <w:p w:rsidR="001546FF" w:rsidRDefault="001546FF"/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интерпретацию</w:t>
            </w:r>
          </w:p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информационного поиска из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широкого набора источников,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необходимого для выполнения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профессиональных задач.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7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gridSpan w:val="4"/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анализа</w:t>
            </w:r>
          </w:p>
        </w:tc>
        <w:tc>
          <w:tcPr>
            <w:tcW w:w="560" w:type="dxa"/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полученной информации,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</w:tr>
      <w:tr w:rsidR="001546FF">
        <w:trPr>
          <w:trHeight w:val="25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420" w:type="dxa"/>
            <w:gridSpan w:val="4"/>
            <w:vAlign w:val="bottom"/>
          </w:tcPr>
          <w:p w:rsidR="001546FF" w:rsidRDefault="00E17EF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выделяет в ней главные</w:t>
            </w:r>
          </w:p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аспекты. Структурирование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отобранной информации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соответствии с параметрами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420" w:type="dxa"/>
            <w:gridSpan w:val="4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поиска. Интерпретация</w:t>
            </w:r>
          </w:p>
        </w:tc>
        <w:tc>
          <w:tcPr>
            <w:tcW w:w="560" w:type="dxa"/>
            <w:vAlign w:val="bottom"/>
          </w:tcPr>
          <w:p w:rsidR="001546FF" w:rsidRDefault="001546F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полученной информации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контексте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деятельности.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</w:tbl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36" w:lineRule="exact"/>
        <w:rPr>
          <w:sz w:val="20"/>
          <w:szCs w:val="20"/>
        </w:rPr>
      </w:pPr>
    </w:p>
    <w:p w:rsidR="001546FF" w:rsidRDefault="00E17E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546FF" w:rsidRDefault="001546FF">
      <w:pPr>
        <w:sectPr w:rsidR="001546FF">
          <w:pgSz w:w="11900" w:h="16838"/>
          <w:pgMar w:top="1112" w:right="726" w:bottom="4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260"/>
        <w:gridCol w:w="2680"/>
      </w:tblGrid>
      <w:tr w:rsidR="001546FF">
        <w:trPr>
          <w:trHeight w:val="2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ОК3 Планировать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Выбор методов и средств для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собственное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профессионального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личностного развития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5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ОК4 Работать в коллективе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Взаимодействие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обучающимися,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преподавателями, мастерами,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коллегами в ходе обучения: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самоанализ и коррекция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результатов собственного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участия в коллективных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мероприятиях;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плодотворное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взаимодействие с коллегами,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руководством, социальными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партнерами, потребителями.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 Осуществлять устную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Грамотное изложение 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мысли по профессиональной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 языке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тематике на государственном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языке. Проявление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толерантность в рабочем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32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коллективе.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 Проявлять гражданско-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гражданско-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 позиции,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осознанного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процессе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30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профдеятельности.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7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 Содействовать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Соблюдение правил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окружающей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экологической безопасности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ресурсосбережению,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 ведении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деятельности. Обеспечение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ресурсосбережения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1"/>
                <w:szCs w:val="21"/>
              </w:rPr>
            </w:pP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рабочем месте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3"/>
                <w:szCs w:val="23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 Использовать средства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процедур охраны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для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и укрепления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профдеятельности.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1546F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30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поддержание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 Использовать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3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 Пользоваться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Грамотное использование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8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544"/>
        </w:trPr>
        <w:tc>
          <w:tcPr>
            <w:tcW w:w="342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546FF" w:rsidRDefault="00E17EF5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</w:tr>
    </w:tbl>
    <w:p w:rsidR="001546FF" w:rsidRDefault="001546FF">
      <w:pPr>
        <w:sectPr w:rsidR="001546FF">
          <w:pgSz w:w="11900" w:h="16838"/>
          <w:pgMar w:top="1112" w:right="726" w:bottom="4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260"/>
        <w:gridCol w:w="2680"/>
      </w:tblGrid>
      <w:tr w:rsidR="001546FF">
        <w:trPr>
          <w:trHeight w:val="2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государственном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ОК11 Планировать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представления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Экспертное наблюдение</w:t>
            </w:r>
          </w:p>
        </w:tc>
      </w:tr>
      <w:tr w:rsidR="001546FF">
        <w:trPr>
          <w:trHeight w:val="26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использования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оценка при</w:t>
            </w:r>
          </w:p>
        </w:tc>
      </w:tr>
      <w:tr w:rsidR="001546FF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навыков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выполнении работ по</w:t>
            </w:r>
          </w:p>
        </w:tc>
      </w:tr>
      <w:tr w:rsidR="001546FF">
        <w:trPr>
          <w:trHeight w:val="26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предпринимательской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производственной</w:t>
            </w:r>
          </w:p>
        </w:tc>
      </w:tr>
      <w:tr w:rsidR="001546FF">
        <w:trPr>
          <w:trHeight w:val="3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1546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6FF" w:rsidRDefault="00E17EF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практике</w:t>
            </w:r>
          </w:p>
        </w:tc>
      </w:tr>
    </w:tbl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00" w:lineRule="exact"/>
        <w:rPr>
          <w:sz w:val="20"/>
          <w:szCs w:val="20"/>
        </w:rPr>
      </w:pPr>
    </w:p>
    <w:p w:rsidR="001546FF" w:rsidRDefault="001546FF">
      <w:pPr>
        <w:spacing w:line="281" w:lineRule="exact"/>
        <w:rPr>
          <w:sz w:val="20"/>
          <w:szCs w:val="20"/>
        </w:rPr>
      </w:pPr>
    </w:p>
    <w:p w:rsidR="001546FF" w:rsidRDefault="00E17E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1546FF" w:rsidSect="001546FF">
      <w:pgSz w:w="11900" w:h="16838"/>
      <w:pgMar w:top="1112" w:right="726" w:bottom="42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1CE30C2"/>
    <w:lvl w:ilvl="0" w:tplc="12FA8498">
      <w:start w:val="1"/>
      <w:numFmt w:val="bullet"/>
      <w:lvlText w:val="-"/>
      <w:lvlJc w:val="left"/>
    </w:lvl>
    <w:lvl w:ilvl="1" w:tplc="3DF09330">
      <w:numFmt w:val="decimal"/>
      <w:lvlText w:val=""/>
      <w:lvlJc w:val="left"/>
    </w:lvl>
    <w:lvl w:ilvl="2" w:tplc="0A84D064">
      <w:numFmt w:val="decimal"/>
      <w:lvlText w:val=""/>
      <w:lvlJc w:val="left"/>
    </w:lvl>
    <w:lvl w:ilvl="3" w:tplc="1D4A294A">
      <w:numFmt w:val="decimal"/>
      <w:lvlText w:val=""/>
      <w:lvlJc w:val="left"/>
    </w:lvl>
    <w:lvl w:ilvl="4" w:tplc="481A8302">
      <w:numFmt w:val="decimal"/>
      <w:lvlText w:val=""/>
      <w:lvlJc w:val="left"/>
    </w:lvl>
    <w:lvl w:ilvl="5" w:tplc="41864498">
      <w:numFmt w:val="decimal"/>
      <w:lvlText w:val=""/>
      <w:lvlJc w:val="left"/>
    </w:lvl>
    <w:lvl w:ilvl="6" w:tplc="07128F38">
      <w:numFmt w:val="decimal"/>
      <w:lvlText w:val=""/>
      <w:lvlJc w:val="left"/>
    </w:lvl>
    <w:lvl w:ilvl="7" w:tplc="BAEC7868">
      <w:numFmt w:val="decimal"/>
      <w:lvlText w:val=""/>
      <w:lvlJc w:val="left"/>
    </w:lvl>
    <w:lvl w:ilvl="8" w:tplc="92CC4646">
      <w:numFmt w:val="decimal"/>
      <w:lvlText w:val=""/>
      <w:lvlJc w:val="left"/>
    </w:lvl>
  </w:abstractNum>
  <w:abstractNum w:abstractNumId="1">
    <w:nsid w:val="00001649"/>
    <w:multiLevelType w:val="hybridMultilevel"/>
    <w:tmpl w:val="5AE46464"/>
    <w:lvl w:ilvl="0" w:tplc="E5CA20AA">
      <w:start w:val="4"/>
      <w:numFmt w:val="decimal"/>
      <w:lvlText w:val="%1."/>
      <w:lvlJc w:val="left"/>
    </w:lvl>
    <w:lvl w:ilvl="1" w:tplc="A6325A12">
      <w:numFmt w:val="decimal"/>
      <w:lvlText w:val=""/>
      <w:lvlJc w:val="left"/>
    </w:lvl>
    <w:lvl w:ilvl="2" w:tplc="E0B4FEC0">
      <w:numFmt w:val="decimal"/>
      <w:lvlText w:val=""/>
      <w:lvlJc w:val="left"/>
    </w:lvl>
    <w:lvl w:ilvl="3" w:tplc="AC06E136">
      <w:numFmt w:val="decimal"/>
      <w:lvlText w:val=""/>
      <w:lvlJc w:val="left"/>
    </w:lvl>
    <w:lvl w:ilvl="4" w:tplc="667AF678">
      <w:numFmt w:val="decimal"/>
      <w:lvlText w:val=""/>
      <w:lvlJc w:val="left"/>
    </w:lvl>
    <w:lvl w:ilvl="5" w:tplc="DF4E68E6">
      <w:numFmt w:val="decimal"/>
      <w:lvlText w:val=""/>
      <w:lvlJc w:val="left"/>
    </w:lvl>
    <w:lvl w:ilvl="6" w:tplc="C0BED3A6">
      <w:numFmt w:val="decimal"/>
      <w:lvlText w:val=""/>
      <w:lvlJc w:val="left"/>
    </w:lvl>
    <w:lvl w:ilvl="7" w:tplc="21F07E42">
      <w:numFmt w:val="decimal"/>
      <w:lvlText w:val=""/>
      <w:lvlJc w:val="left"/>
    </w:lvl>
    <w:lvl w:ilvl="8" w:tplc="2286F124">
      <w:numFmt w:val="decimal"/>
      <w:lvlText w:val=""/>
      <w:lvlJc w:val="left"/>
    </w:lvl>
  </w:abstractNum>
  <w:abstractNum w:abstractNumId="2">
    <w:nsid w:val="000026E9"/>
    <w:multiLevelType w:val="hybridMultilevel"/>
    <w:tmpl w:val="C03E7BDE"/>
    <w:lvl w:ilvl="0" w:tplc="5744610A">
      <w:start w:val="1"/>
      <w:numFmt w:val="bullet"/>
      <w:lvlText w:val="-"/>
      <w:lvlJc w:val="left"/>
    </w:lvl>
    <w:lvl w:ilvl="1" w:tplc="31C6F6E4">
      <w:numFmt w:val="decimal"/>
      <w:lvlText w:val=""/>
      <w:lvlJc w:val="left"/>
    </w:lvl>
    <w:lvl w:ilvl="2" w:tplc="40960CB0">
      <w:numFmt w:val="decimal"/>
      <w:lvlText w:val=""/>
      <w:lvlJc w:val="left"/>
    </w:lvl>
    <w:lvl w:ilvl="3" w:tplc="343C3A00">
      <w:numFmt w:val="decimal"/>
      <w:lvlText w:val=""/>
      <w:lvlJc w:val="left"/>
    </w:lvl>
    <w:lvl w:ilvl="4" w:tplc="9D6E2C1E">
      <w:numFmt w:val="decimal"/>
      <w:lvlText w:val=""/>
      <w:lvlJc w:val="left"/>
    </w:lvl>
    <w:lvl w:ilvl="5" w:tplc="0736EF5C">
      <w:numFmt w:val="decimal"/>
      <w:lvlText w:val=""/>
      <w:lvlJc w:val="left"/>
    </w:lvl>
    <w:lvl w:ilvl="6" w:tplc="61FEB926">
      <w:numFmt w:val="decimal"/>
      <w:lvlText w:val=""/>
      <w:lvlJc w:val="left"/>
    </w:lvl>
    <w:lvl w:ilvl="7" w:tplc="714E2840">
      <w:numFmt w:val="decimal"/>
      <w:lvlText w:val=""/>
      <w:lvlJc w:val="left"/>
    </w:lvl>
    <w:lvl w:ilvl="8" w:tplc="AB74ECC0">
      <w:numFmt w:val="decimal"/>
      <w:lvlText w:val=""/>
      <w:lvlJc w:val="left"/>
    </w:lvl>
  </w:abstractNum>
  <w:abstractNum w:abstractNumId="3">
    <w:nsid w:val="000041BB"/>
    <w:multiLevelType w:val="hybridMultilevel"/>
    <w:tmpl w:val="1F764852"/>
    <w:lvl w:ilvl="0" w:tplc="EE747BDA">
      <w:start w:val="1"/>
      <w:numFmt w:val="bullet"/>
      <w:lvlText w:val="-"/>
      <w:lvlJc w:val="left"/>
    </w:lvl>
    <w:lvl w:ilvl="1" w:tplc="F68263AE">
      <w:numFmt w:val="decimal"/>
      <w:lvlText w:val=""/>
      <w:lvlJc w:val="left"/>
    </w:lvl>
    <w:lvl w:ilvl="2" w:tplc="6818D20C">
      <w:numFmt w:val="decimal"/>
      <w:lvlText w:val=""/>
      <w:lvlJc w:val="left"/>
    </w:lvl>
    <w:lvl w:ilvl="3" w:tplc="9A1E04A0">
      <w:numFmt w:val="decimal"/>
      <w:lvlText w:val=""/>
      <w:lvlJc w:val="left"/>
    </w:lvl>
    <w:lvl w:ilvl="4" w:tplc="C016B7B6">
      <w:numFmt w:val="decimal"/>
      <w:lvlText w:val=""/>
      <w:lvlJc w:val="left"/>
    </w:lvl>
    <w:lvl w:ilvl="5" w:tplc="4920B6B8">
      <w:numFmt w:val="decimal"/>
      <w:lvlText w:val=""/>
      <w:lvlJc w:val="left"/>
    </w:lvl>
    <w:lvl w:ilvl="6" w:tplc="5FA47B5C">
      <w:numFmt w:val="decimal"/>
      <w:lvlText w:val=""/>
      <w:lvlJc w:val="left"/>
    </w:lvl>
    <w:lvl w:ilvl="7" w:tplc="EAD2319C">
      <w:numFmt w:val="decimal"/>
      <w:lvlText w:val=""/>
      <w:lvlJc w:val="left"/>
    </w:lvl>
    <w:lvl w:ilvl="8" w:tplc="7E8E9418">
      <w:numFmt w:val="decimal"/>
      <w:lvlText w:val=""/>
      <w:lvlJc w:val="left"/>
    </w:lvl>
  </w:abstractNum>
  <w:abstractNum w:abstractNumId="4">
    <w:nsid w:val="00005AF1"/>
    <w:multiLevelType w:val="hybridMultilevel"/>
    <w:tmpl w:val="97E6EC6C"/>
    <w:lvl w:ilvl="0" w:tplc="9F005ECE">
      <w:start w:val="1"/>
      <w:numFmt w:val="bullet"/>
      <w:lvlText w:val="-"/>
      <w:lvlJc w:val="left"/>
    </w:lvl>
    <w:lvl w:ilvl="1" w:tplc="79869BAC">
      <w:numFmt w:val="decimal"/>
      <w:lvlText w:val=""/>
      <w:lvlJc w:val="left"/>
    </w:lvl>
    <w:lvl w:ilvl="2" w:tplc="A9581F36">
      <w:numFmt w:val="decimal"/>
      <w:lvlText w:val=""/>
      <w:lvlJc w:val="left"/>
    </w:lvl>
    <w:lvl w:ilvl="3" w:tplc="B156D278">
      <w:numFmt w:val="decimal"/>
      <w:lvlText w:val=""/>
      <w:lvlJc w:val="left"/>
    </w:lvl>
    <w:lvl w:ilvl="4" w:tplc="DD823E66">
      <w:numFmt w:val="decimal"/>
      <w:lvlText w:val=""/>
      <w:lvlJc w:val="left"/>
    </w:lvl>
    <w:lvl w:ilvl="5" w:tplc="2B249346">
      <w:numFmt w:val="decimal"/>
      <w:lvlText w:val=""/>
      <w:lvlJc w:val="left"/>
    </w:lvl>
    <w:lvl w:ilvl="6" w:tplc="7FBE2EFC">
      <w:numFmt w:val="decimal"/>
      <w:lvlText w:val=""/>
      <w:lvlJc w:val="left"/>
    </w:lvl>
    <w:lvl w:ilvl="7" w:tplc="D65ADF04">
      <w:numFmt w:val="decimal"/>
      <w:lvlText w:val=""/>
      <w:lvlJc w:val="left"/>
    </w:lvl>
    <w:lvl w:ilvl="8" w:tplc="49A84582">
      <w:numFmt w:val="decimal"/>
      <w:lvlText w:val=""/>
      <w:lvlJc w:val="left"/>
    </w:lvl>
  </w:abstractNum>
  <w:abstractNum w:abstractNumId="5">
    <w:nsid w:val="00005F90"/>
    <w:multiLevelType w:val="hybridMultilevel"/>
    <w:tmpl w:val="F1A25CCC"/>
    <w:lvl w:ilvl="0" w:tplc="7B18A91A">
      <w:start w:val="1"/>
      <w:numFmt w:val="decimal"/>
      <w:lvlText w:val="1.%1."/>
      <w:lvlJc w:val="left"/>
    </w:lvl>
    <w:lvl w:ilvl="1" w:tplc="DB58760A">
      <w:numFmt w:val="decimal"/>
      <w:lvlText w:val=""/>
      <w:lvlJc w:val="left"/>
    </w:lvl>
    <w:lvl w:ilvl="2" w:tplc="0284CC62">
      <w:numFmt w:val="decimal"/>
      <w:lvlText w:val=""/>
      <w:lvlJc w:val="left"/>
    </w:lvl>
    <w:lvl w:ilvl="3" w:tplc="77FEAA92">
      <w:numFmt w:val="decimal"/>
      <w:lvlText w:val=""/>
      <w:lvlJc w:val="left"/>
    </w:lvl>
    <w:lvl w:ilvl="4" w:tplc="341C7D9C">
      <w:numFmt w:val="decimal"/>
      <w:lvlText w:val=""/>
      <w:lvlJc w:val="left"/>
    </w:lvl>
    <w:lvl w:ilvl="5" w:tplc="43F0A46E">
      <w:numFmt w:val="decimal"/>
      <w:lvlText w:val=""/>
      <w:lvlJc w:val="left"/>
    </w:lvl>
    <w:lvl w:ilvl="6" w:tplc="A28C80EA">
      <w:numFmt w:val="decimal"/>
      <w:lvlText w:val=""/>
      <w:lvlJc w:val="left"/>
    </w:lvl>
    <w:lvl w:ilvl="7" w:tplc="13F85EB6">
      <w:numFmt w:val="decimal"/>
      <w:lvlText w:val=""/>
      <w:lvlJc w:val="left"/>
    </w:lvl>
    <w:lvl w:ilvl="8" w:tplc="E4B8F2EE">
      <w:numFmt w:val="decimal"/>
      <w:lvlText w:val=""/>
      <w:lvlJc w:val="left"/>
    </w:lvl>
  </w:abstractNum>
  <w:abstractNum w:abstractNumId="6">
    <w:nsid w:val="00006952"/>
    <w:multiLevelType w:val="hybridMultilevel"/>
    <w:tmpl w:val="26C6F5E0"/>
    <w:lvl w:ilvl="0" w:tplc="57CEDF26">
      <w:start w:val="1"/>
      <w:numFmt w:val="decimal"/>
      <w:lvlText w:val="%1."/>
      <w:lvlJc w:val="left"/>
    </w:lvl>
    <w:lvl w:ilvl="1" w:tplc="464650EC">
      <w:numFmt w:val="decimal"/>
      <w:lvlText w:val=""/>
      <w:lvlJc w:val="left"/>
    </w:lvl>
    <w:lvl w:ilvl="2" w:tplc="E9609708">
      <w:numFmt w:val="decimal"/>
      <w:lvlText w:val=""/>
      <w:lvlJc w:val="left"/>
    </w:lvl>
    <w:lvl w:ilvl="3" w:tplc="9C3E66BE">
      <w:numFmt w:val="decimal"/>
      <w:lvlText w:val=""/>
      <w:lvlJc w:val="left"/>
    </w:lvl>
    <w:lvl w:ilvl="4" w:tplc="167286D6">
      <w:numFmt w:val="decimal"/>
      <w:lvlText w:val=""/>
      <w:lvlJc w:val="left"/>
    </w:lvl>
    <w:lvl w:ilvl="5" w:tplc="3D1CA816">
      <w:numFmt w:val="decimal"/>
      <w:lvlText w:val=""/>
      <w:lvlJc w:val="left"/>
    </w:lvl>
    <w:lvl w:ilvl="6" w:tplc="EF60F64C">
      <w:numFmt w:val="decimal"/>
      <w:lvlText w:val=""/>
      <w:lvlJc w:val="left"/>
    </w:lvl>
    <w:lvl w:ilvl="7" w:tplc="539C04AA">
      <w:numFmt w:val="decimal"/>
      <w:lvlText w:val=""/>
      <w:lvlJc w:val="left"/>
    </w:lvl>
    <w:lvl w:ilvl="8" w:tplc="2E42DF38">
      <w:numFmt w:val="decimal"/>
      <w:lvlText w:val=""/>
      <w:lvlJc w:val="left"/>
    </w:lvl>
  </w:abstractNum>
  <w:abstractNum w:abstractNumId="7">
    <w:nsid w:val="00006DF1"/>
    <w:multiLevelType w:val="hybridMultilevel"/>
    <w:tmpl w:val="8C48313E"/>
    <w:lvl w:ilvl="0" w:tplc="6298E51C">
      <w:start w:val="1"/>
      <w:numFmt w:val="bullet"/>
      <w:lvlText w:val="-"/>
      <w:lvlJc w:val="left"/>
    </w:lvl>
    <w:lvl w:ilvl="1" w:tplc="F2C074E4">
      <w:start w:val="1"/>
      <w:numFmt w:val="bullet"/>
      <w:lvlText w:val="В"/>
      <w:lvlJc w:val="left"/>
    </w:lvl>
    <w:lvl w:ilvl="2" w:tplc="E0B2CCE4">
      <w:numFmt w:val="decimal"/>
      <w:lvlText w:val=""/>
      <w:lvlJc w:val="left"/>
    </w:lvl>
    <w:lvl w:ilvl="3" w:tplc="C6EE197A">
      <w:numFmt w:val="decimal"/>
      <w:lvlText w:val=""/>
      <w:lvlJc w:val="left"/>
    </w:lvl>
    <w:lvl w:ilvl="4" w:tplc="D0C847F4">
      <w:numFmt w:val="decimal"/>
      <w:lvlText w:val=""/>
      <w:lvlJc w:val="left"/>
    </w:lvl>
    <w:lvl w:ilvl="5" w:tplc="CFD47232">
      <w:numFmt w:val="decimal"/>
      <w:lvlText w:val=""/>
      <w:lvlJc w:val="left"/>
    </w:lvl>
    <w:lvl w:ilvl="6" w:tplc="4C0848E8">
      <w:numFmt w:val="decimal"/>
      <w:lvlText w:val=""/>
      <w:lvlJc w:val="left"/>
    </w:lvl>
    <w:lvl w:ilvl="7" w:tplc="6BA292C8">
      <w:numFmt w:val="decimal"/>
      <w:lvlText w:val=""/>
      <w:lvlJc w:val="left"/>
    </w:lvl>
    <w:lvl w:ilvl="8" w:tplc="816EE0F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F"/>
    <w:rsid w:val="001546FF"/>
    <w:rsid w:val="00462546"/>
    <w:rsid w:val="005C685C"/>
    <w:rsid w:val="00A05548"/>
    <w:rsid w:val="00A55F47"/>
    <w:rsid w:val="00D61780"/>
    <w:rsid w:val="00E17EF5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2020-03-25T11:19:00Z</cp:lastPrinted>
  <dcterms:created xsi:type="dcterms:W3CDTF">2022-12-29T20:02:00Z</dcterms:created>
  <dcterms:modified xsi:type="dcterms:W3CDTF">2022-12-29T20:02:00Z</dcterms:modified>
</cp:coreProperties>
</file>