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90F" w:rsidRDefault="00545325" w:rsidP="00865548">
      <w:pPr>
        <w:pStyle w:val="Default"/>
      </w:pPr>
      <w:r>
        <w:rPr>
          <w:noProof/>
          <w:lang w:eastAsia="ru-RU"/>
        </w:rPr>
        <w:drawing>
          <wp:inline distT="0" distB="0" distL="0" distR="0" wp14:anchorId="36753A6C" wp14:editId="4A4F07E4">
            <wp:extent cx="6245647" cy="9305925"/>
            <wp:effectExtent l="0" t="635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9046" cy="932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72D">
        <w:t xml:space="preserve">                          </w:t>
      </w:r>
    </w:p>
    <w:p w:rsidR="00A21524" w:rsidRDefault="00A21524" w:rsidP="00545325">
      <w:pPr>
        <w:shd w:val="clear" w:color="auto" w:fill="FFFFFF" w:themeFill="background1"/>
        <w:jc w:val="center"/>
        <w:rPr>
          <w:w w:val="100"/>
        </w:rPr>
      </w:pPr>
      <w:r w:rsidRPr="00A21524">
        <w:rPr>
          <w:w w:val="100"/>
        </w:rPr>
        <w:lastRenderedPageBreak/>
        <w:t xml:space="preserve">                                                                                                        </w:t>
      </w:r>
      <w:r w:rsidR="00F60C79">
        <w:rPr>
          <w:w w:val="100"/>
        </w:rPr>
        <w:t xml:space="preserve">                          </w:t>
      </w:r>
      <w:r w:rsidRPr="00A21524">
        <w:rPr>
          <w:w w:val="100"/>
        </w:rPr>
        <w:t xml:space="preserve"> </w:t>
      </w:r>
    </w:p>
    <w:p w:rsidR="00783CDB" w:rsidRDefault="0099772D" w:rsidP="005C690F">
      <w:pPr>
        <w:shd w:val="clear" w:color="auto" w:fill="FFFFFF" w:themeFill="background1"/>
        <w:rPr>
          <w:w w:val="100"/>
        </w:rPr>
      </w:pPr>
      <w:r>
        <w:rPr>
          <w:w w:val="100"/>
        </w:rPr>
        <w:t xml:space="preserve">                                 </w:t>
      </w:r>
    </w:p>
    <w:p w:rsidR="0099772D" w:rsidRDefault="0099772D" w:rsidP="005C690F">
      <w:pPr>
        <w:shd w:val="clear" w:color="auto" w:fill="FFFFFF" w:themeFill="background1"/>
        <w:rPr>
          <w:w w:val="100"/>
        </w:rPr>
      </w:pPr>
      <w:r>
        <w:rPr>
          <w:w w:val="100"/>
        </w:rPr>
        <w:t xml:space="preserve">                                          </w:t>
      </w:r>
    </w:p>
    <w:p w:rsidR="0099772D" w:rsidRDefault="0099772D" w:rsidP="0099772D">
      <w:pPr>
        <w:numPr>
          <w:ilvl w:val="0"/>
          <w:numId w:val="1"/>
        </w:numPr>
        <w:spacing w:after="200" w:line="276" w:lineRule="auto"/>
        <w:rPr>
          <w:bCs/>
        </w:rPr>
      </w:pPr>
      <w:r>
        <w:rPr>
          <w:bCs/>
        </w:rPr>
        <w:t>Сводные данные по бюджету времени (в неделях)  по квалификации 18880 «Столяр строительный»</w:t>
      </w:r>
    </w:p>
    <w:tbl>
      <w:tblPr>
        <w:tblW w:w="14341" w:type="dxa"/>
        <w:tblInd w:w="103" w:type="dxa"/>
        <w:tblLook w:val="04A0" w:firstRow="1" w:lastRow="0" w:firstColumn="1" w:lastColumn="0" w:noHBand="0" w:noVBand="1"/>
      </w:tblPr>
      <w:tblGrid>
        <w:gridCol w:w="1086"/>
        <w:gridCol w:w="2794"/>
        <w:gridCol w:w="1348"/>
        <w:gridCol w:w="2419"/>
        <w:gridCol w:w="2129"/>
        <w:gridCol w:w="2233"/>
        <w:gridCol w:w="1463"/>
        <w:gridCol w:w="869"/>
      </w:tblGrid>
      <w:tr w:rsidR="0099772D" w:rsidTr="0099772D">
        <w:trPr>
          <w:trHeight w:val="7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Курсы</w:t>
            </w:r>
          </w:p>
        </w:tc>
        <w:tc>
          <w:tcPr>
            <w:tcW w:w="2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Обучение по дисциплинам и междисциплинарным курсам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Учебная практика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Производственная практика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Промежуточная аттестация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Государственная итоговая аттестация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Каникулы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Всего</w:t>
            </w:r>
          </w:p>
        </w:tc>
      </w:tr>
      <w:tr w:rsidR="0099772D" w:rsidTr="0099772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9</w:t>
            </w:r>
          </w:p>
        </w:tc>
      </w:tr>
      <w:tr w:rsidR="0099772D" w:rsidTr="0099772D">
        <w:trPr>
          <w:trHeight w:val="960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I курс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/>
                <w:b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52</w:t>
            </w:r>
          </w:p>
        </w:tc>
      </w:tr>
      <w:tr w:rsidR="0099772D" w:rsidTr="0099772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9,8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  <w:t>7,2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99772D" w:rsidTr="0099772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10,8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99772D" w:rsidTr="0099772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II курс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14,3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11,7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 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43</w:t>
            </w:r>
          </w:p>
        </w:tc>
      </w:tr>
      <w:tr w:rsidR="0099772D" w:rsidTr="0099772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99772D" w:rsidTr="0099772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99772D" w:rsidTr="0099772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36,3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29,7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95</w:t>
            </w:r>
          </w:p>
        </w:tc>
      </w:tr>
    </w:tbl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865548" w:rsidRDefault="00865548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A21524" w:rsidRDefault="00A21524" w:rsidP="0099772D">
      <w:pPr>
        <w:shd w:val="clear" w:color="auto" w:fill="FFFFFF" w:themeFill="background1"/>
        <w:autoSpaceDE w:val="0"/>
        <w:autoSpaceDN w:val="0"/>
        <w:adjustRightInd w:val="0"/>
        <w:jc w:val="center"/>
        <w:rPr>
          <w:b/>
          <w:bCs/>
          <w:w w:val="100"/>
        </w:rPr>
      </w:pP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jc w:val="center"/>
        <w:rPr>
          <w:b/>
          <w:bCs/>
          <w:w w:val="100"/>
        </w:rPr>
      </w:pPr>
      <w:r>
        <w:rPr>
          <w:b/>
          <w:bCs/>
          <w:w w:val="100"/>
        </w:rPr>
        <w:t>План учебного процесса</w:t>
      </w: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spacing w:line="480" w:lineRule="auto"/>
        <w:ind w:firstLine="499"/>
        <w:jc w:val="center"/>
        <w:rPr>
          <w:b/>
          <w:bCs/>
          <w:color w:val="auto"/>
          <w:w w:val="100"/>
          <w:sz w:val="24"/>
          <w:szCs w:val="24"/>
        </w:rPr>
      </w:pPr>
      <w:r>
        <w:rPr>
          <w:b/>
          <w:bCs/>
          <w:w w:val="100"/>
          <w:sz w:val="24"/>
          <w:szCs w:val="24"/>
        </w:rPr>
        <w:t xml:space="preserve">18880 «СТОЛЯР СТРОИТЕЛЬНЫЙ» </w:t>
      </w:r>
    </w:p>
    <w:tbl>
      <w:tblPr>
        <w:tblW w:w="14820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056"/>
        <w:gridCol w:w="3978"/>
        <w:gridCol w:w="850"/>
        <w:gridCol w:w="1134"/>
        <w:gridCol w:w="851"/>
        <w:gridCol w:w="1134"/>
        <w:gridCol w:w="850"/>
        <w:gridCol w:w="709"/>
        <w:gridCol w:w="1134"/>
        <w:gridCol w:w="1134"/>
        <w:gridCol w:w="992"/>
        <w:gridCol w:w="998"/>
      </w:tblGrid>
      <w:tr w:rsidR="0099772D" w:rsidTr="0099772D">
        <w:trPr>
          <w:trHeight w:val="425"/>
        </w:trPr>
        <w:tc>
          <w:tcPr>
            <w:tcW w:w="10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w w:val="80"/>
                <w:lang w:eastAsia="en-US"/>
              </w:rPr>
              <w:t xml:space="preserve"> </w:t>
            </w: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Индекс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9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Наименование циклов, дисциплин, </w:t>
            </w:r>
            <w:r w:rsidR="00EF2874">
              <w:rPr>
                <w:w w:val="100"/>
                <w:sz w:val="20"/>
                <w:szCs w:val="20"/>
                <w:lang w:eastAsia="en-US"/>
              </w:rPr>
              <w:t>практического обучения</w:t>
            </w:r>
            <w:r>
              <w:rPr>
                <w:w w:val="100"/>
                <w:sz w:val="20"/>
                <w:szCs w:val="20"/>
                <w:lang w:eastAsia="en-US"/>
              </w:rPr>
              <w:t>, практик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Формы промежуточной 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аттестации 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99772D" w:rsidRDefault="0099772D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36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Учебная нагрузка</w:t>
            </w:r>
          </w:p>
          <w:p w:rsidR="0099772D" w:rsidRDefault="0099772D">
            <w:pPr>
              <w:spacing w:after="200" w:line="276" w:lineRule="auto"/>
              <w:rPr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                                                           обучающихся (час.)</w:t>
            </w:r>
          </w:p>
        </w:tc>
      </w:tr>
      <w:tr w:rsidR="0099772D" w:rsidTr="00783CDB">
        <w:trPr>
          <w:trHeight w:val="391"/>
        </w:trPr>
        <w:tc>
          <w:tcPr>
            <w:tcW w:w="10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9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Максимальная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ind w:left="113" w:right="113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Самостоятельная  работа</w:t>
            </w:r>
          </w:p>
        </w:tc>
        <w:tc>
          <w:tcPr>
            <w:tcW w:w="2693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Обязательная аудиторная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vertAlign w:val="superscript"/>
                <w:lang w:eastAsia="en-US"/>
              </w:rPr>
            </w:pPr>
            <w:r>
              <w:rPr>
                <w:w w:val="100"/>
                <w:sz w:val="20"/>
                <w:szCs w:val="20"/>
                <w:vertAlign w:val="superscript"/>
                <w:lang w:eastAsia="en-US"/>
              </w:rPr>
              <w:t>1 курс</w:t>
            </w:r>
          </w:p>
        </w:tc>
        <w:tc>
          <w:tcPr>
            <w:tcW w:w="199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99772D" w:rsidRDefault="0099772D">
            <w:pPr>
              <w:spacing w:after="200" w:line="276" w:lineRule="auto"/>
              <w:jc w:val="center"/>
              <w:rPr>
                <w:vertAlign w:val="subscript"/>
                <w:lang w:eastAsia="en-US"/>
              </w:rPr>
            </w:pPr>
            <w:r>
              <w:rPr>
                <w:vertAlign w:val="subscript"/>
                <w:lang w:eastAsia="en-US"/>
              </w:rPr>
              <w:t>2 курс</w:t>
            </w:r>
          </w:p>
        </w:tc>
      </w:tr>
      <w:tr w:rsidR="0099772D" w:rsidTr="00783CDB">
        <w:trPr>
          <w:trHeight w:val="157"/>
        </w:trPr>
        <w:tc>
          <w:tcPr>
            <w:tcW w:w="10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9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Всего  занятий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в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т.ч</w:t>
            </w:r>
            <w:proofErr w:type="spellEnd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.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 сем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 сем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3 сем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4 сем</w:t>
            </w:r>
          </w:p>
        </w:tc>
      </w:tr>
      <w:tr w:rsidR="0099772D" w:rsidTr="00783CDB">
        <w:trPr>
          <w:cantSplit/>
          <w:trHeight w:val="1848"/>
        </w:trPr>
        <w:tc>
          <w:tcPr>
            <w:tcW w:w="10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9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лаб. и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практ</w:t>
            </w:r>
            <w:proofErr w:type="spellEnd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.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занятий. Семинары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курсовых работ (проектов)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17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23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17нед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9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99772D" w:rsidTr="0099772D">
        <w:trPr>
          <w:trHeight w:val="345"/>
        </w:trPr>
        <w:tc>
          <w:tcPr>
            <w:tcW w:w="1056" w:type="dxa"/>
            <w:tcBorders>
              <w:top w:val="nil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15</w:t>
            </w:r>
          </w:p>
        </w:tc>
      </w:tr>
      <w:tr w:rsidR="00783CDB" w:rsidTr="0099772D">
        <w:trPr>
          <w:trHeight w:val="390"/>
        </w:trPr>
        <w:tc>
          <w:tcPr>
            <w:tcW w:w="1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АЦ.00</w:t>
            </w:r>
          </w:p>
        </w:tc>
        <w:tc>
          <w:tcPr>
            <w:tcW w:w="3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Адаптационный цикл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18"/>
                <w:szCs w:val="18"/>
                <w:lang w:eastAsia="en-US"/>
              </w:rPr>
            </w:pPr>
            <w:r>
              <w:rPr>
                <w:w w:val="100"/>
                <w:sz w:val="18"/>
                <w:szCs w:val="18"/>
                <w:lang w:eastAsia="en-US"/>
              </w:rPr>
              <w:t>7-з/2-дз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516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172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344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</w:tr>
      <w:tr w:rsidR="00783CDB" w:rsidTr="0099772D">
        <w:trPr>
          <w:trHeight w:val="390"/>
        </w:trPr>
        <w:tc>
          <w:tcPr>
            <w:tcW w:w="1056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АЦ.01</w:t>
            </w:r>
          </w:p>
        </w:tc>
        <w:tc>
          <w:tcPr>
            <w:tcW w:w="3978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Человек на рынке труда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,-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783CDB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АЦ.02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Этика и психология общения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з,-,-,-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783CDB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АЦ.03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Социальная адаптация и основы социально-правовых знаний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</w:t>
            </w:r>
            <w:proofErr w:type="spellStart"/>
            <w:proofErr w:type="gramEnd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</w:tr>
      <w:tr w:rsidR="00783CDB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 АЦ.04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Коммуникативный практикум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783CDB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АЦ.05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Основы </w:t>
            </w:r>
            <w:proofErr w:type="spellStart"/>
            <w:r>
              <w:rPr>
                <w:rFonts w:eastAsia="Times New Roman"/>
                <w:sz w:val="24"/>
                <w:szCs w:val="24"/>
                <w:lang w:eastAsia="en-US"/>
              </w:rPr>
              <w:t>валеологии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783CDB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АЦ.06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Адаптивные 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</w:tr>
      <w:tr w:rsidR="00783CDB" w:rsidTr="0099772D">
        <w:trPr>
          <w:trHeight w:val="698"/>
        </w:trPr>
        <w:tc>
          <w:tcPr>
            <w:tcW w:w="1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ОП.00</w:t>
            </w:r>
          </w:p>
        </w:tc>
        <w:tc>
          <w:tcPr>
            <w:tcW w:w="3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Общепрофессиональные дисциплины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13-з/3</w:t>
            </w:r>
            <w:r w:rsidR="00783CDB">
              <w:rPr>
                <w:b/>
                <w:bCs/>
                <w:w w:val="100"/>
                <w:sz w:val="20"/>
                <w:szCs w:val="20"/>
                <w:lang w:eastAsia="en-US"/>
              </w:rPr>
              <w:t>дз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2245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609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1636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400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626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360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250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ОП.01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Русский язык в профессиональной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ОП.02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Математика в профессии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3D35F5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lastRenderedPageBreak/>
              <w:t>ОП.03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экономических знаний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</w:tr>
      <w:tr w:rsidR="00012D0A" w:rsidTr="003D35F5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ОП.04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История родного края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3D35F5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ОП.05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,з,з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ОП.06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ОП.07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экологии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-,-,з,-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ОП.08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материаловедения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,-,-,-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ОП.09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строительного производства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ОП.10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Электротехническое оборудование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ОП.11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Строительное черчение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ОП.12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Охрана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012D0A">
        <w:trPr>
          <w:trHeight w:val="116"/>
        </w:trPr>
        <w:tc>
          <w:tcPr>
            <w:tcW w:w="105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012D0A" w:rsidRDefault="00012D0A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ОП. 13 </w:t>
            </w:r>
          </w:p>
        </w:tc>
        <w:tc>
          <w:tcPr>
            <w:tcW w:w="397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Выполнение технологических операций по изготовлению столярных изделий и столярн</w:t>
            </w:r>
            <w:proofErr w:type="gramStart"/>
            <w:r>
              <w:rPr>
                <w:rFonts w:eastAsia="Times New Roman"/>
                <w:sz w:val="24"/>
                <w:szCs w:val="24"/>
                <w:lang w:eastAsia="en-US"/>
              </w:rPr>
              <w:t>о-</w:t>
            </w:r>
            <w:proofErr w:type="gramEnd"/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монтажных работ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2D0A" w:rsidRDefault="00490FB0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Э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192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000000" w:themeColor="text1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000000" w:themeColor="text1"/>
                <w:w w:val="100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000000" w:themeColor="text1"/>
                <w:w w:val="100"/>
                <w:sz w:val="22"/>
                <w:szCs w:val="22"/>
                <w:lang w:eastAsia="en-US"/>
              </w:rPr>
            </w:pPr>
            <w:r>
              <w:rPr>
                <w:bCs/>
                <w:color w:val="000000" w:themeColor="text1"/>
                <w:w w:val="100"/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383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2D0A" w:rsidRDefault="00012D0A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</w:t>
            </w:r>
            <w:proofErr w:type="gramStart"/>
            <w:r>
              <w:rPr>
                <w:sz w:val="22"/>
                <w:szCs w:val="22"/>
                <w:lang w:eastAsia="en-US"/>
              </w:rPr>
              <w:t>.о</w:t>
            </w:r>
            <w:proofErr w:type="gramEnd"/>
            <w:r>
              <w:rPr>
                <w:sz w:val="22"/>
                <w:szCs w:val="22"/>
                <w:lang w:eastAsia="en-US"/>
              </w:rPr>
              <w:t>буч.1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2D0A" w:rsidRDefault="00012D0A" w:rsidP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Практическое обучение по изготовлению столярных изделий и столярн</w:t>
            </w:r>
            <w:proofErr w:type="gramStart"/>
            <w:r>
              <w:rPr>
                <w:rFonts w:eastAsia="Times New Roman"/>
                <w:sz w:val="24"/>
                <w:szCs w:val="24"/>
                <w:lang w:eastAsia="en-US"/>
              </w:rPr>
              <w:t>о-</w:t>
            </w:r>
            <w:proofErr w:type="gramEnd"/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монтажных работ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410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410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158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 w:rsidP="00E13C8D">
            <w:pPr>
              <w:shd w:val="clear" w:color="auto" w:fill="FFFFFF" w:themeFill="background1"/>
              <w:spacing w:line="276" w:lineRule="auto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 xml:space="preserve">   252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469"/>
        </w:trPr>
        <w:tc>
          <w:tcPr>
            <w:tcW w:w="105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2D0A" w:rsidRDefault="00012D0A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ОП.14</w:t>
            </w:r>
          </w:p>
        </w:tc>
        <w:tc>
          <w:tcPr>
            <w:tcW w:w="397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Выполнение технологических операций по устройству деревянных конструкций и сборке деревянных домов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490FB0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</w:t>
            </w:r>
            <w:bookmarkStart w:id="0" w:name="_GoBack"/>
            <w:bookmarkEnd w:id="0"/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162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108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58</w:t>
            </w:r>
          </w:p>
        </w:tc>
      </w:tr>
      <w:tr w:rsidR="00012D0A" w:rsidTr="0099772D">
        <w:trPr>
          <w:trHeight w:val="315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2D0A" w:rsidRPr="00012D0A" w:rsidRDefault="00012D0A">
            <w:pPr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  <w:r w:rsidRPr="00012D0A">
              <w:rPr>
                <w:sz w:val="22"/>
                <w:szCs w:val="22"/>
                <w:lang w:eastAsia="en-US"/>
              </w:rPr>
              <w:t>Пр</w:t>
            </w:r>
            <w:proofErr w:type="gramStart"/>
            <w:r w:rsidRPr="00012D0A">
              <w:rPr>
                <w:sz w:val="22"/>
                <w:szCs w:val="22"/>
                <w:lang w:eastAsia="en-US"/>
              </w:rPr>
              <w:t>.о</w:t>
            </w:r>
            <w:proofErr w:type="gramEnd"/>
            <w:r w:rsidRPr="00012D0A">
              <w:rPr>
                <w:sz w:val="22"/>
                <w:szCs w:val="22"/>
                <w:lang w:eastAsia="en-US"/>
              </w:rPr>
              <w:t>буч.2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Практическое </w:t>
            </w:r>
            <w:proofErr w:type="gramStart"/>
            <w:r>
              <w:rPr>
                <w:rFonts w:eastAsia="Times New Roman"/>
                <w:sz w:val="24"/>
                <w:szCs w:val="24"/>
                <w:lang w:eastAsia="en-US"/>
              </w:rPr>
              <w:t>обучение по устройству</w:t>
            </w:r>
            <w:proofErr w:type="gramEnd"/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деревянных конструкций и сборке деревянных домов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264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264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138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126</w:t>
            </w:r>
          </w:p>
        </w:tc>
      </w:tr>
      <w:tr w:rsidR="00012D0A" w:rsidTr="0099772D">
        <w:trPr>
          <w:trHeight w:val="499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ind w:left="-112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2761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781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1980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12D0A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196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510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690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510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270</w:t>
            </w:r>
          </w:p>
        </w:tc>
      </w:tr>
      <w:tr w:rsidR="00012D0A" w:rsidTr="0099772D">
        <w:trPr>
          <w:trHeight w:val="435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ПП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 xml:space="preserve"> Производственная  практика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12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012D0A" w:rsidTr="0099772D">
        <w:trPr>
          <w:trHeight w:val="435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ПА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Промежуточная аттестация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012D0A" w:rsidTr="0099772D">
        <w:trPr>
          <w:trHeight w:val="435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ГИА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Государственная итоговая аттестация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2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12D0A" w:rsidTr="0099772D">
        <w:trPr>
          <w:cantSplit/>
          <w:trHeight w:val="69"/>
        </w:trPr>
        <w:tc>
          <w:tcPr>
            <w:tcW w:w="78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012D0A" w:rsidRDefault="00012D0A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012D0A" w:rsidRDefault="00012D0A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8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</w:tr>
      <w:tr w:rsidR="00012D0A" w:rsidTr="00783CDB">
        <w:trPr>
          <w:trHeight w:val="264"/>
        </w:trPr>
        <w:tc>
          <w:tcPr>
            <w:tcW w:w="7869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lastRenderedPageBreak/>
              <w:t>Государственная итоговая аттестация</w:t>
            </w:r>
          </w:p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1.Программа базовой подготовки</w:t>
            </w:r>
          </w:p>
          <w:p w:rsidR="00012D0A" w:rsidRDefault="00012D0A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1.1. Квалификационная работа</w:t>
            </w:r>
          </w:p>
          <w:p w:rsidR="00012D0A" w:rsidRDefault="00012D0A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Выполнение квалификационной работы с 15 июня по 22 июня (всего 1 </w:t>
            </w:r>
            <w:proofErr w:type="spell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  <w:lang w:eastAsia="en-US"/>
              </w:rPr>
              <w:t>.)</w:t>
            </w:r>
          </w:p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Защита квалификационной работы с 23 июня по 30 июня (всего 1 </w:t>
            </w:r>
            <w:proofErr w:type="spell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  <w:lang w:eastAsia="en-US"/>
              </w:rPr>
              <w:t>.)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8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</w:tr>
      <w:tr w:rsidR="00012D0A" w:rsidTr="00783CDB">
        <w:trPr>
          <w:trHeight w:val="264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Дисциплин в МДК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58</w:t>
            </w:r>
          </w:p>
        </w:tc>
      </w:tr>
      <w:tr w:rsidR="00012D0A" w:rsidTr="00783CDB">
        <w:trPr>
          <w:trHeight w:val="264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Уч. практика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158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252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138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126</w:t>
            </w:r>
          </w:p>
        </w:tc>
      </w:tr>
      <w:tr w:rsidR="00012D0A" w:rsidTr="00783CDB">
        <w:trPr>
          <w:trHeight w:val="257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Пр. пр.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432</w:t>
            </w:r>
          </w:p>
        </w:tc>
      </w:tr>
      <w:tr w:rsidR="00012D0A" w:rsidTr="00783CDB">
        <w:trPr>
          <w:trHeight w:val="271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Экзамен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</w:tr>
      <w:tr w:rsidR="00012D0A" w:rsidTr="00783CDB">
        <w:trPr>
          <w:trHeight w:val="235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. зачет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</w:tr>
      <w:tr w:rsidR="00012D0A" w:rsidTr="00783CDB">
        <w:trPr>
          <w:trHeight w:val="313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Зачет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</w:tr>
    </w:tbl>
    <w:p w:rsidR="0099772D" w:rsidRDefault="0099772D" w:rsidP="0099772D">
      <w:pPr>
        <w:shd w:val="clear" w:color="auto" w:fill="FFFFFF" w:themeFill="background1"/>
        <w:rPr>
          <w:b/>
          <w:bCs/>
          <w:w w:val="100"/>
          <w:sz w:val="24"/>
          <w:szCs w:val="24"/>
        </w:rPr>
      </w:pPr>
    </w:p>
    <w:p w:rsidR="0099772D" w:rsidRDefault="0099772D" w:rsidP="0099772D">
      <w:pPr>
        <w:shd w:val="clear" w:color="auto" w:fill="FFFFFF" w:themeFill="background1"/>
      </w:pPr>
    </w:p>
    <w:p w:rsidR="005C690F" w:rsidRDefault="005C690F" w:rsidP="0099772D">
      <w:pPr>
        <w:shd w:val="clear" w:color="auto" w:fill="FFFFFF" w:themeFill="background1"/>
      </w:pPr>
    </w:p>
    <w:p w:rsidR="005C690F" w:rsidRDefault="005C690F" w:rsidP="0099772D">
      <w:pPr>
        <w:shd w:val="clear" w:color="auto" w:fill="FFFFFF" w:themeFill="background1"/>
      </w:pPr>
    </w:p>
    <w:p w:rsidR="005C690F" w:rsidRDefault="005C690F" w:rsidP="0099772D">
      <w:pPr>
        <w:shd w:val="clear" w:color="auto" w:fill="FFFFFF" w:themeFill="background1"/>
      </w:pPr>
    </w:p>
    <w:p w:rsidR="005C690F" w:rsidRDefault="005C690F" w:rsidP="0099772D">
      <w:pPr>
        <w:shd w:val="clear" w:color="auto" w:fill="FFFFFF" w:themeFill="background1"/>
      </w:pPr>
    </w:p>
    <w:p w:rsidR="005C690F" w:rsidRDefault="005C690F" w:rsidP="0099772D">
      <w:pPr>
        <w:shd w:val="clear" w:color="auto" w:fill="FFFFFF" w:themeFill="background1"/>
      </w:pPr>
    </w:p>
    <w:p w:rsidR="000F79E7" w:rsidRDefault="000F79E7" w:rsidP="0099772D">
      <w:pPr>
        <w:shd w:val="clear" w:color="auto" w:fill="FFFFFF" w:themeFill="background1"/>
      </w:pPr>
    </w:p>
    <w:p w:rsidR="0099772D" w:rsidRDefault="0099772D" w:rsidP="0099772D">
      <w:pPr>
        <w:jc w:val="center"/>
      </w:pPr>
    </w:p>
    <w:sectPr w:rsidR="0099772D" w:rsidSect="0086554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6A3FAF"/>
    <w:multiLevelType w:val="hybridMultilevel"/>
    <w:tmpl w:val="B6BE4E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FA3"/>
    <w:rsid w:val="00012D0A"/>
    <w:rsid w:val="000F79E7"/>
    <w:rsid w:val="0045283F"/>
    <w:rsid w:val="00490FB0"/>
    <w:rsid w:val="00545325"/>
    <w:rsid w:val="005C690F"/>
    <w:rsid w:val="0065522F"/>
    <w:rsid w:val="00783CDB"/>
    <w:rsid w:val="00865548"/>
    <w:rsid w:val="0088316A"/>
    <w:rsid w:val="00963FA3"/>
    <w:rsid w:val="0099772D"/>
    <w:rsid w:val="009E0577"/>
    <w:rsid w:val="00A21524"/>
    <w:rsid w:val="00C1052F"/>
    <w:rsid w:val="00DC6892"/>
    <w:rsid w:val="00E13C8D"/>
    <w:rsid w:val="00EF2874"/>
    <w:rsid w:val="00F6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72D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7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72D"/>
    <w:rPr>
      <w:rFonts w:ascii="Tahoma" w:eastAsia="Calibri" w:hAnsi="Tahoma" w:cs="Tahoma"/>
      <w:color w:val="000000"/>
      <w:w w:val="90"/>
      <w:sz w:val="16"/>
      <w:szCs w:val="16"/>
      <w:lang w:eastAsia="ru-RU"/>
    </w:rPr>
  </w:style>
  <w:style w:type="paragraph" w:customStyle="1" w:styleId="Default">
    <w:name w:val="Default"/>
    <w:rsid w:val="005C69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72D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7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72D"/>
    <w:rPr>
      <w:rFonts w:ascii="Tahoma" w:eastAsia="Calibri" w:hAnsi="Tahoma" w:cs="Tahoma"/>
      <w:color w:val="000000"/>
      <w:w w:val="90"/>
      <w:sz w:val="16"/>
      <w:szCs w:val="16"/>
      <w:lang w:eastAsia="ru-RU"/>
    </w:rPr>
  </w:style>
  <w:style w:type="paragraph" w:customStyle="1" w:styleId="Default">
    <w:name w:val="Default"/>
    <w:rsid w:val="005C69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779EC-247E-4A99-BD9D-CE6ED4D84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Petrova</cp:lastModifiedBy>
  <cp:revision>2</cp:revision>
  <cp:lastPrinted>2020-03-03T13:05:00Z</cp:lastPrinted>
  <dcterms:created xsi:type="dcterms:W3CDTF">2021-06-04T10:12:00Z</dcterms:created>
  <dcterms:modified xsi:type="dcterms:W3CDTF">2021-06-04T10:12:00Z</dcterms:modified>
</cp:coreProperties>
</file>