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9E" w:rsidRDefault="005E559E" w:rsidP="005E559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ГОСУДАРСТВЕННОЕ БЮДЖЕТНОЕ ПРОФЕССИОНАЛЬНОЕ</w:t>
      </w:r>
    </w:p>
    <w:p w:rsidR="005E559E" w:rsidRDefault="005E559E" w:rsidP="005E559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ОБРАЗОВАТЕЛЬНОЕ УЧРЕЖДЕНИЕ КАЛУЖСКОЙ ОБЛАСТИ</w:t>
      </w:r>
    </w:p>
    <w:p w:rsidR="005E559E" w:rsidRDefault="005E559E" w:rsidP="005E559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«ТАРУССКИЙ МНОГОПРОФИЛЬНЫЙ ТЕХНИКУМ»</w:t>
      </w:r>
    </w:p>
    <w:p w:rsidR="005E559E" w:rsidRDefault="005E559E" w:rsidP="005E559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(ГБПОУ КО «ТМТ»)</w:t>
      </w:r>
    </w:p>
    <w:p w:rsidR="005E559E" w:rsidRDefault="005E559E" w:rsidP="005E559E">
      <w:pPr>
        <w:jc w:val="center"/>
        <w:rPr>
          <w:rFonts w:eastAsia="Times New Roman"/>
          <w:sz w:val="24"/>
          <w:szCs w:val="24"/>
        </w:rPr>
      </w:pPr>
    </w:p>
    <w:p w:rsidR="005E559E" w:rsidRDefault="005E559E" w:rsidP="005E559E">
      <w:pPr>
        <w:jc w:val="center"/>
        <w:rPr>
          <w:rFonts w:eastAsia="Times New Roman"/>
          <w:b/>
          <w:sz w:val="24"/>
          <w:szCs w:val="24"/>
        </w:rPr>
      </w:pP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b/>
          <w:caps/>
        </w:rPr>
      </w:pPr>
    </w:p>
    <w:tbl>
      <w:tblPr>
        <w:tblpPr w:leftFromText="180" w:rightFromText="180" w:bottomFromText="200" w:vertAnchor="text" w:horzAnchor="margin" w:tblpXSpec="center" w:tblpY="328"/>
        <w:tblW w:w="10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2"/>
        <w:gridCol w:w="283"/>
        <w:gridCol w:w="4680"/>
      </w:tblGrid>
      <w:tr w:rsidR="005E559E" w:rsidTr="005E559E">
        <w:trPr>
          <w:trHeight w:val="1"/>
        </w:trPr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59E" w:rsidRDefault="005E559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Рассмотрено:</w:t>
            </w:r>
          </w:p>
          <w:p w:rsidR="005E559E" w:rsidRDefault="005E559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 заседании методической комиссии</w:t>
            </w:r>
          </w:p>
          <w:p w:rsidR="005E559E" w:rsidRDefault="005E559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Протокол №    от «    »   </w:t>
            </w:r>
            <w:r w:rsidR="00A77C2A">
              <w:rPr>
                <w:rFonts w:eastAsia="Times New Roman"/>
                <w:lang w:eastAsia="en-US"/>
              </w:rPr>
              <w:t xml:space="preserve">       20  </w:t>
            </w:r>
            <w:r>
              <w:rPr>
                <w:rFonts w:eastAsia="Times New Roman"/>
                <w:lang w:eastAsia="en-US"/>
              </w:rPr>
              <w:t xml:space="preserve"> г.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59E" w:rsidRDefault="005E559E">
            <w:pPr>
              <w:spacing w:line="360" w:lineRule="auto"/>
              <w:jc w:val="right"/>
              <w:rPr>
                <w:rFonts w:eastAsia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59E" w:rsidRDefault="005E559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Утверждено:</w:t>
            </w:r>
          </w:p>
          <w:p w:rsidR="005E559E" w:rsidRDefault="005E559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Директор ГБПОУ КО «ТМТ»</w:t>
            </w:r>
          </w:p>
          <w:p w:rsidR="005E559E" w:rsidRDefault="005E559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____________С.А. Петров</w:t>
            </w:r>
          </w:p>
          <w:p w:rsidR="005E559E" w:rsidRDefault="005E559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Приказ №     от «    »    </w:t>
            </w:r>
            <w:r w:rsidR="00A77C2A">
              <w:rPr>
                <w:rFonts w:eastAsia="Times New Roman"/>
                <w:lang w:eastAsia="en-US"/>
              </w:rPr>
              <w:t xml:space="preserve">        20  </w:t>
            </w:r>
            <w:r w:rsidR="00D1631C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 xml:space="preserve"> г.</w:t>
            </w:r>
          </w:p>
        </w:tc>
      </w:tr>
    </w:tbl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 xml:space="preserve">РАБОЧАЯ ПРОГРАММа </w:t>
      </w: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 xml:space="preserve">общеобразовательной дисциплины </w:t>
      </w: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од</w:t>
      </w:r>
      <w:r w:rsidR="00A77C2A">
        <w:rPr>
          <w:rFonts w:eastAsia="Times New Roman"/>
          <w:b/>
          <w:caps/>
          <w:sz w:val="24"/>
          <w:szCs w:val="24"/>
        </w:rPr>
        <w:t>. 12</w:t>
      </w:r>
      <w:r>
        <w:rPr>
          <w:rFonts w:eastAsia="Times New Roman"/>
          <w:b/>
          <w:caps/>
          <w:sz w:val="24"/>
          <w:szCs w:val="24"/>
        </w:rPr>
        <w:t xml:space="preserve"> «География»</w:t>
      </w: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5E559E" w:rsidRPr="00D1631C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Arial"/>
          <w:b/>
          <w:bCs/>
          <w:sz w:val="20"/>
          <w:szCs w:val="20"/>
        </w:rPr>
      </w:pPr>
      <w:r w:rsidRPr="00D1631C">
        <w:rPr>
          <w:rFonts w:eastAsia="Times New Roman"/>
          <w:sz w:val="20"/>
          <w:szCs w:val="20"/>
        </w:rPr>
        <w:t>по</w:t>
      </w:r>
      <w:r w:rsidRPr="00D1631C">
        <w:rPr>
          <w:rFonts w:eastAsia="Arial"/>
          <w:b/>
          <w:bCs/>
          <w:sz w:val="20"/>
          <w:szCs w:val="20"/>
        </w:rPr>
        <w:t xml:space="preserve"> СПЕЦИАЛЬНОСТИ 23.02.07 ТЕХНИЧЕСКОЕ ОБСЛУЖИВАНИЕ И РЕМОНТДВИГАТЕЛЕЙ,</w:t>
      </w:r>
    </w:p>
    <w:p w:rsidR="005E559E" w:rsidRPr="00D1631C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D1631C">
        <w:rPr>
          <w:rFonts w:eastAsia="Arial"/>
          <w:b/>
          <w:bCs/>
          <w:sz w:val="20"/>
          <w:szCs w:val="20"/>
        </w:rPr>
        <w:t xml:space="preserve"> СИСТЕМ И АГРЕГАТОВ АВТОМОБИЛЕЙ</w:t>
      </w:r>
    </w:p>
    <w:p w:rsidR="005E559E" w:rsidRPr="00D1631C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D1631C" w:rsidRDefault="00D1631C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D1631C" w:rsidRDefault="00D1631C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D1631C" w:rsidRDefault="00D1631C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D1631C" w:rsidRDefault="00D1631C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D1631C" w:rsidRDefault="00D1631C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D1631C" w:rsidRDefault="00D1631C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D1631C" w:rsidRDefault="00D1631C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D1631C" w:rsidRDefault="00D1631C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D1631C" w:rsidRDefault="00D1631C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D1631C" w:rsidRDefault="00D1631C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5E559E" w:rsidRDefault="005E559E" w:rsidP="005E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5E559E" w:rsidRPr="00D1631C" w:rsidRDefault="005E559E" w:rsidP="00D16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Таруса </w:t>
      </w:r>
      <w:r>
        <w:rPr>
          <w:rFonts w:eastAsia="Times New Roman"/>
          <w:bCs/>
        </w:rPr>
        <w:t>2024 г.</w:t>
      </w:r>
    </w:p>
    <w:p w:rsidR="005E559E" w:rsidRDefault="005E559E" w:rsidP="005E559E">
      <w:pPr>
        <w:pStyle w:val="a4"/>
        <w:spacing w:before="0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:rsidR="005E559E" w:rsidRPr="00D1631C" w:rsidRDefault="00D1631C" w:rsidP="00D1631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ED04D7">
        <w:rPr>
          <w:rFonts w:eastAsia="Times New Roman"/>
          <w:sz w:val="28"/>
          <w:szCs w:val="28"/>
        </w:rPr>
        <w:t>Рабочая программа общеобразовательной</w:t>
      </w:r>
      <w:bookmarkStart w:id="0" w:name="_GoBack"/>
      <w:bookmarkEnd w:id="0"/>
      <w:r w:rsidR="005E559E" w:rsidRPr="00D1631C">
        <w:rPr>
          <w:rFonts w:eastAsia="Times New Roman"/>
          <w:sz w:val="28"/>
          <w:szCs w:val="28"/>
        </w:rPr>
        <w:t xml:space="preserve"> дисциплины «</w:t>
      </w:r>
      <w:proofErr w:type="spellStart"/>
      <w:r w:rsidR="005E559E" w:rsidRPr="00D1631C">
        <w:rPr>
          <w:rFonts w:eastAsia="Times New Roman"/>
          <w:sz w:val="28"/>
          <w:szCs w:val="28"/>
          <w:u w:val="single"/>
        </w:rPr>
        <w:t>Географи</w:t>
      </w:r>
      <w:proofErr w:type="spellEnd"/>
      <w:r w:rsidR="005E559E" w:rsidRPr="00D1631C">
        <w:rPr>
          <w:rFonts w:eastAsia="Times New Roman"/>
          <w:sz w:val="28"/>
          <w:szCs w:val="28"/>
          <w:u w:val="single"/>
        </w:rPr>
        <w:t>»</w:t>
      </w:r>
      <w:r w:rsidR="005E559E" w:rsidRPr="00D1631C">
        <w:rPr>
          <w:rFonts w:eastAsia="Times New Roman"/>
          <w:sz w:val="28"/>
          <w:szCs w:val="28"/>
        </w:rPr>
        <w:t xml:space="preserve"> разработана на основе:</w:t>
      </w:r>
    </w:p>
    <w:p w:rsidR="005E559E" w:rsidRPr="00D1631C" w:rsidRDefault="00D1631C" w:rsidP="00D1631C">
      <w:pPr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      </w:t>
      </w:r>
      <w:r w:rsidR="005E559E" w:rsidRPr="00D1631C">
        <w:rPr>
          <w:rFonts w:eastAsia="Times New Roman"/>
          <w:sz w:val="28"/>
          <w:szCs w:val="28"/>
        </w:rPr>
        <w:t>Приказ</w:t>
      </w:r>
      <w:r w:rsidR="00A77C2A">
        <w:rPr>
          <w:rFonts w:eastAsia="Times New Roman"/>
          <w:sz w:val="28"/>
          <w:szCs w:val="28"/>
        </w:rPr>
        <w:t>а</w:t>
      </w:r>
      <w:r w:rsidR="005E559E" w:rsidRPr="00D1631C">
        <w:rPr>
          <w:rFonts w:eastAsia="Times New Roman"/>
          <w:sz w:val="28"/>
          <w:szCs w:val="28"/>
        </w:rPr>
        <w:t xml:space="preserve">   </w:t>
      </w:r>
      <w:proofErr w:type="spellStart"/>
      <w:r w:rsidR="005E559E" w:rsidRPr="00D1631C">
        <w:rPr>
          <w:rFonts w:eastAsia="Times New Roman"/>
          <w:sz w:val="28"/>
          <w:szCs w:val="28"/>
        </w:rPr>
        <w:t>Минпросвещения</w:t>
      </w:r>
      <w:proofErr w:type="spellEnd"/>
      <w:r w:rsidR="005E559E" w:rsidRPr="00D1631C">
        <w:rPr>
          <w:rFonts w:eastAsia="Times New Roman"/>
          <w:sz w:val="28"/>
          <w:szCs w:val="28"/>
        </w:rPr>
        <w:t xml:space="preserve">   России   от   09.12.2016 №1568   «Об   </w:t>
      </w:r>
      <w:proofErr w:type="spellStart"/>
      <w:r w:rsidR="00A77C2A" w:rsidRPr="00D1631C">
        <w:rPr>
          <w:rFonts w:eastAsia="Times New Roman"/>
          <w:sz w:val="28"/>
          <w:szCs w:val="28"/>
        </w:rPr>
        <w:t>утверждении</w:t>
      </w:r>
      <w:r w:rsidR="00A77C2A">
        <w:rPr>
          <w:rFonts w:ascii="Wingdings" w:eastAsia="Wingdings" w:hAnsi="Wingdings" w:cs="Wingdings"/>
          <w:sz w:val="28"/>
          <w:szCs w:val="28"/>
          <w:vertAlign w:val="superscript"/>
        </w:rPr>
        <w:t></w:t>
      </w:r>
      <w:r w:rsidR="00A77C2A" w:rsidRPr="00D1631C">
        <w:rPr>
          <w:rFonts w:eastAsia="Times New Roman"/>
          <w:sz w:val="28"/>
          <w:szCs w:val="28"/>
        </w:rPr>
        <w:t>федерального</w:t>
      </w:r>
      <w:proofErr w:type="spellEnd"/>
      <w:r w:rsidR="005E559E" w:rsidRPr="00D1631C">
        <w:rPr>
          <w:rFonts w:eastAsia="Times New Roman"/>
          <w:sz w:val="28"/>
          <w:szCs w:val="28"/>
        </w:rPr>
        <w:t xml:space="preserve"> государственного образовательного стандарта среднего профессионального образования  по специальности 23.02.07 Техническое обслуживание и ремонт двигателей, систем и агрегатов автомобилей. </w:t>
      </w:r>
    </w:p>
    <w:p w:rsidR="005E559E" w:rsidRPr="00D1631C" w:rsidRDefault="00D1631C" w:rsidP="00D1631C">
      <w:pPr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     </w:t>
      </w:r>
      <w:r w:rsidR="00A77C2A">
        <w:rPr>
          <w:rFonts w:eastAsia="Times New Roman"/>
          <w:sz w:val="28"/>
          <w:szCs w:val="28"/>
        </w:rPr>
        <w:t>Примерной рабочей программы</w:t>
      </w:r>
      <w:r w:rsidR="005E559E" w:rsidRPr="00D1631C">
        <w:rPr>
          <w:rFonts w:eastAsia="Times New Roman"/>
          <w:sz w:val="28"/>
          <w:szCs w:val="28"/>
        </w:rPr>
        <w:t xml:space="preserve"> общеобразовательной дисциплины «География» (базовый уровень) (72 ч.) разработана Институтом развития профессионального образования от 30.11.2022;</w:t>
      </w:r>
    </w:p>
    <w:p w:rsidR="005E559E" w:rsidRPr="00D1631C" w:rsidRDefault="00D1631C" w:rsidP="00D1631C">
      <w:pPr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    </w:t>
      </w:r>
      <w:r w:rsidR="00A77C2A">
        <w:rPr>
          <w:rFonts w:eastAsia="Times New Roman"/>
          <w:sz w:val="28"/>
          <w:szCs w:val="28"/>
        </w:rPr>
        <w:t>Примерной  основной образовательной программы по специальности</w:t>
      </w:r>
      <w:r w:rsidR="005E559E" w:rsidRPr="00D1631C">
        <w:rPr>
          <w:rFonts w:eastAsia="Times New Roman"/>
          <w:sz w:val="28"/>
          <w:szCs w:val="28"/>
        </w:rPr>
        <w:t xml:space="preserve"> среднего профессионального образования (далее – ПООП СПО) </w:t>
      </w:r>
      <w:proofErr w:type="gramStart"/>
      <w:r w:rsidR="005E559E" w:rsidRPr="00D1631C">
        <w:rPr>
          <w:rFonts w:eastAsia="Times New Roman"/>
          <w:sz w:val="28"/>
          <w:szCs w:val="28"/>
        </w:rPr>
        <w:t>разработана</w:t>
      </w:r>
      <w:proofErr w:type="gramEnd"/>
      <w:r w:rsidR="005E559E" w:rsidRPr="00D1631C">
        <w:rPr>
          <w:rFonts w:eastAsia="Times New Roman"/>
          <w:sz w:val="28"/>
          <w:szCs w:val="28"/>
        </w:rPr>
        <w:t xml:space="preserve"> на основе ФГОС по специальности 23.02.07 Техническое обслуживание и ремонт двигателей, систем и агрегатов автомобилей.</w:t>
      </w:r>
    </w:p>
    <w:p w:rsidR="00A77C2A" w:rsidRDefault="00D1631C" w:rsidP="00D1631C">
      <w:pPr>
        <w:jc w:val="both"/>
        <w:rPr>
          <w:rFonts w:ascii="Wingdings" w:eastAsia="Wingdings" w:hAnsi="Wingdings" w:cs="Wingdings"/>
          <w:color w:val="333333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   </w:t>
      </w:r>
      <w:r w:rsidR="00A77C2A">
        <w:rPr>
          <w:rFonts w:eastAsia="Times New Roman"/>
          <w:sz w:val="28"/>
          <w:szCs w:val="28"/>
        </w:rPr>
        <w:t>Федеральной образовательной программы</w:t>
      </w:r>
      <w:r w:rsidR="005E559E" w:rsidRPr="00D1631C">
        <w:rPr>
          <w:rFonts w:eastAsia="Times New Roman"/>
          <w:sz w:val="28"/>
          <w:szCs w:val="28"/>
        </w:rPr>
        <w:t xml:space="preserve"> среднего общего образования (далее - ФОП СОО) (приказ </w:t>
      </w:r>
      <w:proofErr w:type="spellStart"/>
      <w:r w:rsidR="005E559E" w:rsidRPr="00D1631C">
        <w:rPr>
          <w:rFonts w:eastAsia="Times New Roman"/>
          <w:sz w:val="28"/>
          <w:szCs w:val="28"/>
        </w:rPr>
        <w:t>Минпросвещения</w:t>
      </w:r>
      <w:proofErr w:type="spellEnd"/>
      <w:r w:rsidR="005E559E" w:rsidRPr="00D1631C">
        <w:rPr>
          <w:rFonts w:eastAsia="Times New Roman"/>
          <w:sz w:val="28"/>
          <w:szCs w:val="28"/>
        </w:rPr>
        <w:t xml:space="preserve"> России от 23.11.2022 №1014)</w:t>
      </w:r>
      <w:r>
        <w:rPr>
          <w:rFonts w:ascii="Wingdings" w:eastAsia="Wingdings" w:hAnsi="Wingdings" w:cs="Wingdings"/>
          <w:color w:val="333333"/>
          <w:sz w:val="28"/>
          <w:szCs w:val="28"/>
          <w:vertAlign w:val="superscript"/>
        </w:rPr>
        <w:t></w:t>
      </w:r>
    </w:p>
    <w:p w:rsidR="005E559E" w:rsidRPr="00A77C2A" w:rsidRDefault="00A77C2A" w:rsidP="00A77C2A">
      <w:pPr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   </w:t>
      </w:r>
      <w:proofErr w:type="spellStart"/>
      <w:r>
        <w:rPr>
          <w:rFonts w:eastAsia="Times New Roman"/>
          <w:sz w:val="28"/>
          <w:szCs w:val="28"/>
        </w:rPr>
        <w:t>Рекомендацей</w:t>
      </w:r>
      <w:proofErr w:type="spellEnd"/>
      <w:r w:rsidR="005E559E" w:rsidRPr="00A77C2A">
        <w:rPr>
          <w:rFonts w:eastAsia="Times New Roman"/>
          <w:sz w:val="28"/>
          <w:szCs w:val="28"/>
        </w:rPr>
        <w:t xml:space="preserve"> </w:t>
      </w:r>
      <w:proofErr w:type="spellStart"/>
      <w:r w:rsidR="005E559E" w:rsidRPr="00A77C2A">
        <w:rPr>
          <w:rFonts w:eastAsia="Times New Roman"/>
          <w:sz w:val="28"/>
          <w:szCs w:val="28"/>
        </w:rPr>
        <w:t>Минпросвещения</w:t>
      </w:r>
      <w:proofErr w:type="spellEnd"/>
      <w:r w:rsidR="005E559E" w:rsidRPr="00A77C2A">
        <w:rPr>
          <w:rFonts w:eastAsia="Times New Roman"/>
          <w:sz w:val="28"/>
          <w:szCs w:val="28"/>
        </w:rPr>
        <w:t xml:space="preserve"> России по реализации среднего общего образования в пределах освоения образовательной программы среднего профессионального образования</w:t>
      </w:r>
    </w:p>
    <w:p w:rsidR="005E559E" w:rsidRPr="00D1631C" w:rsidRDefault="005E559E" w:rsidP="00D1631C">
      <w:pPr>
        <w:jc w:val="both"/>
        <w:rPr>
          <w:sz w:val="28"/>
          <w:szCs w:val="28"/>
        </w:rPr>
      </w:pPr>
    </w:p>
    <w:p w:rsidR="005E559E" w:rsidRPr="00D1631C" w:rsidRDefault="005E559E" w:rsidP="00D1631C">
      <w:pPr>
        <w:jc w:val="both"/>
        <w:rPr>
          <w:rFonts w:eastAsia="Times New Roman"/>
          <w:sz w:val="28"/>
          <w:szCs w:val="28"/>
        </w:rPr>
      </w:pPr>
      <w:r w:rsidRPr="00D1631C">
        <w:rPr>
          <w:rFonts w:eastAsia="Times New Roman"/>
          <w:sz w:val="28"/>
          <w:szCs w:val="28"/>
        </w:rPr>
        <w:t>Организация-разработчик: ГБПОУ КО «Тарусский многопрофильный техникум»</w:t>
      </w:r>
    </w:p>
    <w:p w:rsidR="005E559E" w:rsidRPr="00D1631C" w:rsidRDefault="005E559E" w:rsidP="00D1631C">
      <w:pPr>
        <w:jc w:val="both"/>
        <w:rPr>
          <w:rFonts w:eastAsia="Times New Roman"/>
          <w:sz w:val="28"/>
          <w:szCs w:val="28"/>
        </w:rPr>
      </w:pPr>
    </w:p>
    <w:p w:rsidR="005E559E" w:rsidRPr="00D1631C" w:rsidRDefault="005E559E" w:rsidP="00D1631C">
      <w:pPr>
        <w:jc w:val="both"/>
        <w:rPr>
          <w:rFonts w:eastAsia="Times New Roman"/>
          <w:sz w:val="28"/>
          <w:szCs w:val="28"/>
        </w:rPr>
      </w:pPr>
      <w:r w:rsidRPr="00D1631C">
        <w:rPr>
          <w:rFonts w:eastAsia="Times New Roman"/>
          <w:sz w:val="28"/>
          <w:szCs w:val="28"/>
        </w:rPr>
        <w:t xml:space="preserve">Разработчик: </w:t>
      </w:r>
      <w:proofErr w:type="spellStart"/>
      <w:r w:rsidR="006A2343" w:rsidRPr="00D1631C">
        <w:rPr>
          <w:rFonts w:eastAsia="Times New Roman"/>
          <w:sz w:val="28"/>
          <w:szCs w:val="28"/>
        </w:rPr>
        <w:t>Джурак</w:t>
      </w:r>
      <w:proofErr w:type="spellEnd"/>
      <w:r w:rsidR="006A2343" w:rsidRPr="00D1631C">
        <w:rPr>
          <w:rFonts w:eastAsia="Times New Roman"/>
          <w:sz w:val="28"/>
          <w:szCs w:val="28"/>
        </w:rPr>
        <w:t xml:space="preserve"> Л.А</w:t>
      </w:r>
    </w:p>
    <w:p w:rsidR="005E559E" w:rsidRPr="00D1631C" w:rsidRDefault="005E559E" w:rsidP="00D1631C">
      <w:pPr>
        <w:jc w:val="both"/>
        <w:rPr>
          <w:rFonts w:eastAsia="Times New Roman"/>
          <w:sz w:val="28"/>
          <w:szCs w:val="28"/>
        </w:rPr>
      </w:pPr>
      <w:proofErr w:type="gramStart"/>
      <w:r w:rsidRPr="00D1631C">
        <w:rPr>
          <w:rFonts w:eastAsia="Times New Roman"/>
          <w:sz w:val="28"/>
          <w:szCs w:val="28"/>
        </w:rPr>
        <w:t>Рассмотрена</w:t>
      </w:r>
      <w:proofErr w:type="gramEnd"/>
      <w:r w:rsidRPr="00D1631C">
        <w:rPr>
          <w:rFonts w:eastAsia="Times New Roman"/>
          <w:sz w:val="28"/>
          <w:szCs w:val="28"/>
        </w:rPr>
        <w:t xml:space="preserve">  на Методическом объединении общеобразовательных</w:t>
      </w:r>
    </w:p>
    <w:p w:rsidR="005E559E" w:rsidRPr="00D1631C" w:rsidRDefault="005E559E" w:rsidP="00D1631C">
      <w:pPr>
        <w:jc w:val="both"/>
        <w:rPr>
          <w:rFonts w:eastAsia="Times New Roman"/>
          <w:sz w:val="28"/>
          <w:szCs w:val="28"/>
        </w:rPr>
      </w:pPr>
    </w:p>
    <w:p w:rsidR="005E559E" w:rsidRPr="00D1631C" w:rsidRDefault="005E559E" w:rsidP="00D1631C">
      <w:pPr>
        <w:jc w:val="both"/>
        <w:rPr>
          <w:rFonts w:eastAsia="Times New Roman"/>
          <w:sz w:val="28"/>
          <w:szCs w:val="28"/>
        </w:rPr>
      </w:pPr>
      <w:r w:rsidRPr="00D1631C">
        <w:rPr>
          <w:rFonts w:eastAsia="Times New Roman"/>
          <w:sz w:val="28"/>
          <w:szCs w:val="28"/>
        </w:rPr>
        <w:t xml:space="preserve">дисциплин ГБПОУ КО «ТМТ»   </w:t>
      </w:r>
    </w:p>
    <w:p w:rsidR="005E559E" w:rsidRPr="00D1631C" w:rsidRDefault="005E559E" w:rsidP="00D1631C">
      <w:pPr>
        <w:jc w:val="both"/>
        <w:rPr>
          <w:rFonts w:eastAsia="Times New Roman"/>
          <w:sz w:val="28"/>
          <w:szCs w:val="28"/>
        </w:rPr>
      </w:pPr>
      <w:r w:rsidRPr="00D1631C">
        <w:rPr>
          <w:rFonts w:eastAsia="Times New Roman"/>
          <w:sz w:val="28"/>
          <w:szCs w:val="28"/>
        </w:rPr>
        <w:t xml:space="preserve">   </w:t>
      </w:r>
    </w:p>
    <w:p w:rsidR="005E559E" w:rsidRPr="00D1631C" w:rsidRDefault="005E559E" w:rsidP="00D1631C">
      <w:pPr>
        <w:jc w:val="both"/>
        <w:rPr>
          <w:rFonts w:eastAsia="Times New Roman"/>
          <w:sz w:val="28"/>
          <w:szCs w:val="28"/>
        </w:rPr>
      </w:pPr>
      <w:r w:rsidRPr="00D1631C">
        <w:rPr>
          <w:rFonts w:eastAsia="Times New Roman"/>
          <w:sz w:val="28"/>
          <w:szCs w:val="28"/>
        </w:rPr>
        <w:t xml:space="preserve">  Протокол заседания № ____ от « __ » ________ 20 __ г.</w:t>
      </w:r>
    </w:p>
    <w:p w:rsidR="005E559E" w:rsidRDefault="005E559E" w:rsidP="005E559E">
      <w:pPr>
        <w:rPr>
          <w:sz w:val="28"/>
          <w:szCs w:val="28"/>
        </w:rPr>
      </w:pPr>
    </w:p>
    <w:p w:rsidR="005E559E" w:rsidRDefault="005E559E" w:rsidP="005E559E">
      <w:pPr>
        <w:spacing w:line="200" w:lineRule="exact"/>
        <w:rPr>
          <w:sz w:val="28"/>
          <w:szCs w:val="28"/>
        </w:rPr>
      </w:pPr>
    </w:p>
    <w:p w:rsidR="005E559E" w:rsidRDefault="005E559E" w:rsidP="005E559E">
      <w:pPr>
        <w:spacing w:line="200" w:lineRule="exact"/>
        <w:rPr>
          <w:sz w:val="28"/>
          <w:szCs w:val="28"/>
        </w:rPr>
      </w:pPr>
    </w:p>
    <w:p w:rsidR="005E559E" w:rsidRDefault="005E559E" w:rsidP="005E559E">
      <w:pPr>
        <w:spacing w:line="324" w:lineRule="exact"/>
        <w:rPr>
          <w:sz w:val="28"/>
          <w:szCs w:val="28"/>
        </w:rPr>
      </w:pPr>
    </w:p>
    <w:p w:rsidR="005E559E" w:rsidRDefault="005E559E" w:rsidP="005E559E">
      <w:pPr>
        <w:spacing w:line="200" w:lineRule="exact"/>
        <w:rPr>
          <w:sz w:val="20"/>
          <w:szCs w:val="20"/>
        </w:rPr>
      </w:pPr>
    </w:p>
    <w:p w:rsidR="005E559E" w:rsidRDefault="005E559E" w:rsidP="005E559E">
      <w:pPr>
        <w:pStyle w:val="a4"/>
        <w:spacing w:before="0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:rsidR="005E559E" w:rsidRDefault="005E559E" w:rsidP="005E559E"/>
    <w:p w:rsidR="005E559E" w:rsidRDefault="005E559E" w:rsidP="005E559E"/>
    <w:p w:rsidR="005E559E" w:rsidRDefault="005E559E" w:rsidP="005E559E"/>
    <w:p w:rsidR="005E559E" w:rsidRDefault="005E559E" w:rsidP="005E559E"/>
    <w:p w:rsidR="005E559E" w:rsidRDefault="005E559E" w:rsidP="005E559E"/>
    <w:p w:rsidR="005E559E" w:rsidRDefault="005E559E" w:rsidP="005E559E"/>
    <w:p w:rsidR="005E559E" w:rsidRDefault="005E559E" w:rsidP="005E559E"/>
    <w:p w:rsidR="005E559E" w:rsidRDefault="005E559E" w:rsidP="005E559E"/>
    <w:p w:rsidR="005E559E" w:rsidRDefault="005E559E" w:rsidP="005E559E"/>
    <w:p w:rsidR="005E559E" w:rsidRDefault="005E559E" w:rsidP="005E559E"/>
    <w:p w:rsidR="005E559E" w:rsidRDefault="005E559E" w:rsidP="005E559E"/>
    <w:p w:rsidR="005E559E" w:rsidRDefault="005E559E" w:rsidP="005E559E"/>
    <w:p w:rsidR="005E559E" w:rsidRDefault="005E559E" w:rsidP="005E559E"/>
    <w:p w:rsidR="005E559E" w:rsidRPr="009176A5" w:rsidRDefault="005E559E" w:rsidP="005E559E">
      <w:pPr>
        <w:jc w:val="center"/>
        <w:rPr>
          <w:b/>
          <w:sz w:val="28"/>
          <w:szCs w:val="28"/>
        </w:rPr>
      </w:pPr>
      <w:r w:rsidRPr="009176A5">
        <w:rPr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EastAsia" w:hAnsi="Times New Roman" w:cs="Times New Roman"/>
          <w:b/>
          <w:bCs/>
          <w:color w:val="000000"/>
          <w:sz w:val="22"/>
          <w:szCs w:val="28"/>
        </w:rPr>
        <w:id w:val="814147048"/>
        <w:docPartObj>
          <w:docPartGallery w:val="Table of Contents"/>
          <w:docPartUnique/>
        </w:docPartObj>
      </w:sdtPr>
      <w:sdtEndPr>
        <w:rPr>
          <w:b w:val="0"/>
          <w:color w:val="auto"/>
        </w:rPr>
      </w:sdtEndPr>
      <w:sdtContent>
        <w:p w:rsidR="005E559E" w:rsidRPr="009176A5" w:rsidRDefault="005E559E" w:rsidP="005E559E">
          <w:pPr>
            <w:pStyle w:val="a4"/>
            <w:spacing w:before="0"/>
            <w:jc w:val="both"/>
            <w:rPr>
              <w:rFonts w:ascii="Times New Roman" w:hAnsi="Times New Roman" w:cs="Times New Roman"/>
              <w:b/>
              <w:bCs/>
              <w:szCs w:val="28"/>
            </w:rPr>
          </w:pPr>
        </w:p>
        <w:p w:rsidR="005E559E" w:rsidRPr="009176A5" w:rsidRDefault="004338AF" w:rsidP="005E559E">
          <w:pPr>
            <w:pStyle w:val="12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</w:rPr>
          </w:pPr>
          <w:r w:rsidRPr="009176A5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="005E559E" w:rsidRPr="009176A5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9176A5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25114062" w:history="1">
            <w:r w:rsidR="005E559E" w:rsidRPr="009176A5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1. Общая характеристика примерной рабочей программы общеобразовательной дисциплины «География»</w:t>
            </w:r>
            <w:r w:rsidR="005E559E"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ab/>
            </w:r>
            <w:r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5E559E"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instrText xml:space="preserve"> PAGEREF _Toc125114062 \h </w:instrText>
            </w:r>
            <w:r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</w:r>
            <w:r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5E559E"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>4</w:t>
            </w:r>
            <w:r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559E" w:rsidRPr="009176A5" w:rsidRDefault="00ED04D7" w:rsidP="005E559E">
          <w:pPr>
            <w:pStyle w:val="12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</w:rPr>
          </w:pPr>
          <w:hyperlink w:anchor="_Toc125114063" w:history="1">
            <w:r w:rsidR="005E559E" w:rsidRPr="009176A5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2. Структура и содержание общеобразовательной дисциплины</w:t>
            </w:r>
            <w:r w:rsidR="005E559E"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ab/>
            </w:r>
            <w:r w:rsidR="004338AF"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5E559E"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instrText xml:space="preserve"> PAGEREF _Toc125114063 \h </w:instrText>
            </w:r>
            <w:r w:rsidR="004338AF"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</w:r>
            <w:r w:rsidR="004338AF"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5E559E"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>18</w:t>
            </w:r>
            <w:r w:rsidR="004338AF"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559E" w:rsidRPr="009176A5" w:rsidRDefault="00ED04D7" w:rsidP="005E559E">
          <w:pPr>
            <w:pStyle w:val="12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</w:rPr>
          </w:pPr>
          <w:hyperlink w:anchor="_Toc125114064" w:history="1">
            <w:r w:rsidR="005E559E" w:rsidRPr="009176A5">
              <w:rPr>
                <w:rStyle w:val="a3"/>
                <w:rFonts w:ascii="Times New Roman" w:hAnsi="Times New Roman" w:cs="Times New Roman"/>
                <w:bCs/>
                <w:noProof/>
                <w:sz w:val="28"/>
                <w:szCs w:val="28"/>
              </w:rPr>
              <w:t>3. Условия реализации программы общеобразовательной дисциплины</w:t>
            </w:r>
            <w:r w:rsidR="005E559E"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ab/>
            </w:r>
            <w:r w:rsidR="004338AF"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5E559E"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instrText xml:space="preserve"> PAGEREF _Toc125114064 \h </w:instrText>
            </w:r>
            <w:r w:rsidR="004338AF"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</w:r>
            <w:r w:rsidR="004338AF"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5E559E"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>31</w:t>
            </w:r>
            <w:r w:rsidR="004338AF"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559E" w:rsidRPr="009176A5" w:rsidRDefault="00ED04D7" w:rsidP="005E559E">
          <w:pPr>
            <w:pStyle w:val="12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</w:rPr>
          </w:pPr>
          <w:hyperlink w:anchor="_Toc125114065" w:history="1">
            <w:r w:rsidR="005E559E" w:rsidRPr="009176A5">
              <w:rPr>
                <w:rStyle w:val="a3"/>
                <w:rFonts w:ascii="Times New Roman" w:hAnsi="Times New Roman" w:cs="Times New Roman"/>
                <w:bCs/>
                <w:noProof/>
                <w:sz w:val="28"/>
                <w:szCs w:val="28"/>
              </w:rPr>
              <w:t>4. Контроль и оценка результатов освоения общеобразовательной дисциплины</w:t>
            </w:r>
            <w:r w:rsidR="005E559E"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ab/>
            </w:r>
            <w:r w:rsidR="004338AF"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5E559E"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instrText xml:space="preserve"> PAGEREF _Toc125114065 \h </w:instrText>
            </w:r>
            <w:r w:rsidR="004338AF"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</w:r>
            <w:r w:rsidR="004338AF"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5E559E"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>32</w:t>
            </w:r>
            <w:r w:rsidR="004338AF" w:rsidRPr="009176A5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559E" w:rsidRPr="00D24AA2" w:rsidRDefault="004338AF" w:rsidP="005E559E">
          <w:pPr>
            <w:jc w:val="both"/>
            <w:rPr>
              <w:rFonts w:ascii="OfficinaSansBookC" w:hAnsi="OfficinaSansBookC"/>
              <w:b/>
              <w:caps/>
              <w:sz w:val="28"/>
              <w:szCs w:val="28"/>
            </w:rPr>
          </w:pPr>
          <w:r w:rsidRPr="009176A5">
            <w:rPr>
              <w:bCs/>
              <w:sz w:val="28"/>
              <w:szCs w:val="28"/>
            </w:rPr>
            <w:fldChar w:fldCharType="end"/>
          </w:r>
        </w:p>
      </w:sdtContent>
    </w:sdt>
    <w:p w:rsidR="009176A5" w:rsidRDefault="009176A5" w:rsidP="009176A5">
      <w:pPr>
        <w:pStyle w:val="1"/>
        <w:spacing w:line="276" w:lineRule="auto"/>
        <w:rPr>
          <w:rFonts w:ascii="OfficinaSansBookC" w:hAnsi="OfficinaSansBookC"/>
          <w:color w:val="auto"/>
        </w:rPr>
      </w:pPr>
      <w:bookmarkStart w:id="1" w:name="__RefHeading___1"/>
      <w:bookmarkStart w:id="2" w:name="_Toc125114062"/>
      <w:bookmarkEnd w:id="1"/>
    </w:p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Default="009176A5" w:rsidP="009176A5"/>
    <w:p w:rsidR="009176A5" w:rsidRPr="009176A5" w:rsidRDefault="009176A5" w:rsidP="009176A5"/>
    <w:p w:rsidR="005E559E" w:rsidRPr="009176A5" w:rsidRDefault="009176A5" w:rsidP="005E559E">
      <w:pPr>
        <w:pStyle w:val="1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9176A5">
        <w:rPr>
          <w:rFonts w:ascii="Times New Roman" w:hAnsi="Times New Roman" w:cs="Times New Roman"/>
          <w:color w:val="auto"/>
        </w:rPr>
        <w:lastRenderedPageBreak/>
        <w:t xml:space="preserve">1. </w:t>
      </w:r>
      <w:r w:rsidR="005E559E" w:rsidRPr="009176A5">
        <w:rPr>
          <w:rFonts w:ascii="Times New Roman" w:hAnsi="Times New Roman" w:cs="Times New Roman"/>
          <w:color w:val="auto"/>
        </w:rPr>
        <w:t>О</w:t>
      </w:r>
      <w:r w:rsidRPr="009176A5">
        <w:rPr>
          <w:rFonts w:ascii="Times New Roman" w:hAnsi="Times New Roman" w:cs="Times New Roman"/>
          <w:color w:val="auto"/>
        </w:rPr>
        <w:t>бщая характеристика</w:t>
      </w:r>
      <w:r w:rsidR="005E559E" w:rsidRPr="009176A5">
        <w:rPr>
          <w:rFonts w:ascii="Times New Roman" w:hAnsi="Times New Roman" w:cs="Times New Roman"/>
          <w:color w:val="auto"/>
        </w:rPr>
        <w:t xml:space="preserve"> рабочей программы общеобразовательной дисциплины </w:t>
      </w:r>
      <w:bookmarkStart w:id="3" w:name="_Hlk124847644"/>
      <w:r w:rsidR="005E559E" w:rsidRPr="009176A5">
        <w:rPr>
          <w:rFonts w:ascii="Times New Roman" w:hAnsi="Times New Roman" w:cs="Times New Roman"/>
          <w:color w:val="auto"/>
        </w:rPr>
        <w:t>«География»</w:t>
      </w:r>
      <w:bookmarkEnd w:id="2"/>
      <w:bookmarkEnd w:id="3"/>
    </w:p>
    <w:p w:rsidR="005E559E" w:rsidRPr="009176A5" w:rsidRDefault="005E559E" w:rsidP="005E559E"/>
    <w:p w:rsidR="005E559E" w:rsidRPr="009176A5" w:rsidRDefault="005E559E" w:rsidP="005E559E">
      <w:pPr>
        <w:ind w:firstLine="709"/>
        <w:jc w:val="both"/>
        <w:rPr>
          <w:b/>
          <w:sz w:val="28"/>
          <w:szCs w:val="28"/>
        </w:rPr>
      </w:pPr>
      <w:r w:rsidRPr="009176A5">
        <w:rPr>
          <w:b/>
          <w:sz w:val="28"/>
          <w:szCs w:val="28"/>
        </w:rPr>
        <w:t xml:space="preserve">1.1. Место дисциплины в структуре основной профессиональной образовательной программы </w:t>
      </w:r>
    </w:p>
    <w:p w:rsidR="00941478" w:rsidRDefault="005E559E" w:rsidP="00941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9176A5">
        <w:rPr>
          <w:sz w:val="28"/>
          <w:szCs w:val="28"/>
        </w:rPr>
        <w:t>Общеобразовательная дисциплина «География» является обязательной частью общеобразовательного цикла образовательной программы в соответствии с ФГОС</w:t>
      </w:r>
      <w:r w:rsidR="00941478">
        <w:rPr>
          <w:sz w:val="28"/>
          <w:szCs w:val="28"/>
        </w:rPr>
        <w:t xml:space="preserve"> </w:t>
      </w:r>
      <w:r w:rsidR="00782E6B">
        <w:rPr>
          <w:sz w:val="28"/>
          <w:szCs w:val="28"/>
        </w:rPr>
        <w:t xml:space="preserve">СПО </w:t>
      </w:r>
      <w:r w:rsidR="00941478">
        <w:rPr>
          <w:rFonts w:eastAsia="Times New Roman"/>
          <w:b/>
          <w:sz w:val="28"/>
          <w:szCs w:val="28"/>
        </w:rPr>
        <w:t>23.02.07 Техническое обслуживание ремонт двигателей, систем и агрегатов автомобилей.</w:t>
      </w:r>
    </w:p>
    <w:p w:rsidR="005E559E" w:rsidRPr="009176A5" w:rsidRDefault="005E559E" w:rsidP="005E559E">
      <w:pPr>
        <w:ind w:firstLine="709"/>
        <w:jc w:val="both"/>
        <w:rPr>
          <w:b/>
          <w:sz w:val="28"/>
          <w:szCs w:val="28"/>
        </w:rPr>
      </w:pPr>
    </w:p>
    <w:p w:rsidR="005E559E" w:rsidRPr="009176A5" w:rsidRDefault="005E559E" w:rsidP="005E559E">
      <w:pPr>
        <w:ind w:firstLine="709"/>
        <w:jc w:val="both"/>
        <w:rPr>
          <w:b/>
          <w:sz w:val="28"/>
          <w:szCs w:val="28"/>
        </w:rPr>
      </w:pPr>
      <w:r w:rsidRPr="009176A5">
        <w:rPr>
          <w:b/>
          <w:sz w:val="28"/>
          <w:szCs w:val="28"/>
        </w:rPr>
        <w:t>1.2. Цели и планируемые результаты освоения дисциплины</w:t>
      </w:r>
    </w:p>
    <w:p w:rsidR="005E559E" w:rsidRPr="009176A5" w:rsidRDefault="005E559E" w:rsidP="005E559E">
      <w:pPr>
        <w:ind w:firstLine="709"/>
        <w:jc w:val="both"/>
        <w:rPr>
          <w:bCs/>
          <w:sz w:val="28"/>
          <w:szCs w:val="28"/>
        </w:rPr>
      </w:pPr>
    </w:p>
    <w:p w:rsidR="005E559E" w:rsidRPr="009176A5" w:rsidRDefault="005E559E" w:rsidP="005E559E">
      <w:pPr>
        <w:ind w:firstLine="709"/>
        <w:jc w:val="both"/>
        <w:rPr>
          <w:b/>
          <w:sz w:val="28"/>
          <w:szCs w:val="28"/>
        </w:rPr>
      </w:pPr>
      <w:r w:rsidRPr="009176A5">
        <w:rPr>
          <w:b/>
          <w:sz w:val="28"/>
          <w:szCs w:val="28"/>
        </w:rPr>
        <w:t>1.2.1. Цели дисциплины</w:t>
      </w:r>
    </w:p>
    <w:p w:rsidR="005E559E" w:rsidRPr="009176A5" w:rsidRDefault="005E559E" w:rsidP="005E559E">
      <w:pPr>
        <w:ind w:firstLine="709"/>
        <w:jc w:val="both"/>
        <w:rPr>
          <w:sz w:val="28"/>
          <w:szCs w:val="28"/>
        </w:rPr>
      </w:pPr>
      <w:r w:rsidRPr="009176A5">
        <w:rPr>
          <w:sz w:val="28"/>
          <w:szCs w:val="28"/>
        </w:rPr>
        <w:t xml:space="preserve">Содержание программы общеобразовательной дисциплины «География» направлено на достижение следующих целей: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9176A5">
        <w:rPr>
          <w:sz w:val="28"/>
          <w:szCs w:val="28"/>
        </w:rPr>
        <w:t>геоэкологических</w:t>
      </w:r>
      <w:proofErr w:type="spellEnd"/>
      <w:r w:rsidRPr="009176A5">
        <w:rPr>
          <w:sz w:val="28"/>
          <w:szCs w:val="28"/>
        </w:rPr>
        <w:t xml:space="preserve"> процессов и явлений;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воспитание уважения к другим народам и культурам, бережного отношения к окружающей природной среде;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нахождение и применение географической информации, включая географические карты, статистические материалы, геоинформационные системы и </w:t>
      </w:r>
      <w:proofErr w:type="spellStart"/>
      <w:r w:rsidRPr="009176A5">
        <w:rPr>
          <w:sz w:val="28"/>
          <w:szCs w:val="28"/>
        </w:rPr>
        <w:t>интернет-ресурсы</w:t>
      </w:r>
      <w:proofErr w:type="spellEnd"/>
      <w:r w:rsidRPr="009176A5">
        <w:rPr>
          <w:sz w:val="28"/>
          <w:szCs w:val="28"/>
        </w:rPr>
        <w:t>, для правильной оценки важнейших социально-экономических вопросов международной жизни;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5E559E" w:rsidRPr="009176A5" w:rsidRDefault="005E559E" w:rsidP="005E559E">
      <w:pPr>
        <w:ind w:firstLine="709"/>
        <w:jc w:val="both"/>
        <w:rPr>
          <w:sz w:val="28"/>
          <w:szCs w:val="28"/>
        </w:rPr>
      </w:pPr>
    </w:p>
    <w:p w:rsidR="005E559E" w:rsidRPr="009176A5" w:rsidRDefault="005E559E" w:rsidP="005E559E">
      <w:pPr>
        <w:ind w:firstLine="709"/>
        <w:jc w:val="both"/>
        <w:rPr>
          <w:b/>
          <w:sz w:val="28"/>
          <w:szCs w:val="28"/>
        </w:rPr>
      </w:pPr>
      <w:r w:rsidRPr="009176A5">
        <w:rPr>
          <w:b/>
          <w:sz w:val="28"/>
          <w:szCs w:val="28"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 w:rsidR="005E559E" w:rsidRPr="009176A5" w:rsidRDefault="005E559E" w:rsidP="005E559E">
      <w:pPr>
        <w:ind w:firstLine="709"/>
        <w:jc w:val="both"/>
        <w:rPr>
          <w:sz w:val="28"/>
          <w:szCs w:val="28"/>
        </w:rPr>
      </w:pPr>
      <w:r w:rsidRPr="009176A5">
        <w:rPr>
          <w:sz w:val="28"/>
          <w:szCs w:val="28"/>
        </w:rPr>
        <w:t xml:space="preserve">Особое значение дисциплина имеет при формировании и развитии ОК и ПК </w:t>
      </w:r>
      <w:r w:rsidRPr="009176A5">
        <w:rPr>
          <w:i/>
          <w:sz w:val="28"/>
          <w:szCs w:val="28"/>
        </w:rPr>
        <w:t>(ОК указываются из нового макета ФГОС СПО 2022 года по профессии/специальности</w:t>
      </w:r>
      <w:r w:rsidRPr="009176A5">
        <w:rPr>
          <w:sz w:val="28"/>
          <w:szCs w:val="28"/>
        </w:rPr>
        <w:t>)</w:t>
      </w:r>
    </w:p>
    <w:p w:rsidR="005E559E" w:rsidRPr="009176A5" w:rsidRDefault="005E559E" w:rsidP="005E559E">
      <w:pPr>
        <w:jc w:val="both"/>
        <w:rPr>
          <w:sz w:val="28"/>
          <w:szCs w:val="28"/>
        </w:rPr>
        <w:sectPr w:rsidR="005E559E" w:rsidRPr="009176A5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245"/>
        <w:gridCol w:w="6662"/>
      </w:tblGrid>
      <w:tr w:rsidR="005E559E" w:rsidRPr="00D909C3" w:rsidTr="00D54F32">
        <w:trPr>
          <w:trHeight w:val="270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center"/>
              <w:rPr>
                <w:b/>
                <w:sz w:val="24"/>
                <w:szCs w:val="24"/>
              </w:rPr>
            </w:pPr>
            <w:bookmarkStart w:id="4" w:name="_Hlk118372103"/>
            <w:r w:rsidRPr="00D909C3">
              <w:rPr>
                <w:b/>
                <w:sz w:val="24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center"/>
              <w:rPr>
                <w:b/>
                <w:sz w:val="24"/>
                <w:szCs w:val="24"/>
              </w:rPr>
            </w:pPr>
            <w:r w:rsidRPr="00D909C3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5E559E" w:rsidRPr="00D909C3" w:rsidTr="00D54F32">
        <w:trPr>
          <w:trHeight w:val="270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center"/>
              <w:rPr>
                <w:b/>
                <w:sz w:val="24"/>
                <w:szCs w:val="24"/>
              </w:rPr>
            </w:pPr>
            <w:r w:rsidRPr="00D909C3">
              <w:rPr>
                <w:b/>
                <w:sz w:val="24"/>
                <w:szCs w:val="24"/>
              </w:rPr>
              <w:t>Общие</w:t>
            </w:r>
            <w:r w:rsidRPr="00D909C3">
              <w:rPr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center"/>
              <w:rPr>
                <w:b/>
                <w:sz w:val="24"/>
                <w:szCs w:val="24"/>
              </w:rPr>
            </w:pPr>
            <w:r w:rsidRPr="00D909C3">
              <w:rPr>
                <w:b/>
                <w:sz w:val="24"/>
                <w:szCs w:val="24"/>
              </w:rPr>
              <w:t>Дисциплинарные</w:t>
            </w:r>
            <w:r w:rsidRPr="00D909C3">
              <w:rPr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5E559E" w:rsidRPr="00D909C3" w:rsidTr="00D54F3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  <w:highlight w:val="white"/>
              </w:rPr>
            </w:pPr>
            <w:r w:rsidRPr="00D909C3">
              <w:rPr>
                <w:sz w:val="24"/>
                <w:szCs w:val="24"/>
                <w:highlight w:val="white"/>
              </w:rPr>
              <w:t>В части трудового воспитания: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t>- готовность к труду, осознание ценности мастерства, трудолюбие;</w:t>
            </w:r>
            <w:r w:rsidRPr="00D909C3">
              <w:rPr>
                <w:sz w:val="24"/>
                <w:szCs w:val="24"/>
              </w:rPr>
              <w:t xml:space="preserve">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D909C3">
              <w:rPr>
                <w:sz w:val="24"/>
                <w:szCs w:val="24"/>
              </w:rPr>
              <w:t xml:space="preserve"> </w:t>
            </w:r>
          </w:p>
          <w:p w:rsidR="005E559E" w:rsidRPr="00D909C3" w:rsidRDefault="005E559E" w:rsidP="00D54F32">
            <w:pPr>
              <w:jc w:val="both"/>
              <w:rPr>
                <w:strike/>
                <w:sz w:val="24"/>
                <w:szCs w:val="24"/>
                <w:highlight w:val="white"/>
              </w:rPr>
            </w:pPr>
            <w:r w:rsidRPr="00D909C3">
              <w:rPr>
                <w:sz w:val="24"/>
                <w:szCs w:val="24"/>
                <w:highlight w:val="white"/>
              </w:rPr>
              <w:t>- интерес к различным сферам профессиональной деятельности,</w:t>
            </w:r>
          </w:p>
          <w:p w:rsidR="005E559E" w:rsidRPr="00D909C3" w:rsidRDefault="005E559E" w:rsidP="00D54F32">
            <w:pPr>
              <w:jc w:val="both"/>
              <w:rPr>
                <w:color w:val="808080"/>
                <w:sz w:val="24"/>
                <w:szCs w:val="24"/>
                <w:highlight w:val="white"/>
              </w:rPr>
            </w:pPr>
            <w:r w:rsidRPr="00D909C3">
              <w:rPr>
                <w:sz w:val="24"/>
                <w:szCs w:val="24"/>
                <w:highlight w:val="white"/>
              </w:rPr>
              <w:t>Овладение универсальными учебными познавательными действиями: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  <w:highlight w:val="white"/>
              </w:rPr>
            </w:pPr>
            <w:r w:rsidRPr="00D909C3">
              <w:rPr>
                <w:color w:val="808080"/>
                <w:sz w:val="24"/>
                <w:szCs w:val="24"/>
                <w:highlight w:val="white"/>
              </w:rPr>
              <w:t xml:space="preserve"> а) </w:t>
            </w:r>
            <w:r w:rsidRPr="00D909C3">
              <w:rPr>
                <w:sz w:val="24"/>
                <w:szCs w:val="24"/>
                <w:highlight w:val="white"/>
              </w:rPr>
              <w:t>базовые логические действия: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 xml:space="preserve">- вносить коррективы в деятельность, оценивать </w:t>
            </w:r>
            <w:r w:rsidRPr="00D909C3">
              <w:rPr>
                <w:sz w:val="24"/>
                <w:szCs w:val="24"/>
              </w:rPr>
              <w:lastRenderedPageBreak/>
              <w:t xml:space="preserve">соответствие результатов целям, оценивать риски последствий деятельности;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  <w:highlight w:val="white"/>
              </w:rPr>
            </w:pPr>
            <w:r w:rsidRPr="00D909C3">
              <w:rPr>
                <w:color w:val="808080"/>
                <w:sz w:val="24"/>
                <w:szCs w:val="24"/>
                <w:highlight w:val="white"/>
              </w:rPr>
              <w:t>б)</w:t>
            </w:r>
            <w:r w:rsidRPr="00D909C3">
              <w:rPr>
                <w:sz w:val="24"/>
                <w:szCs w:val="24"/>
                <w:highlight w:val="white"/>
              </w:rPr>
              <w:t> базовые исследовательские действия: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lastRenderedPageBreak/>
              <w:t>- понимать роль и место комплекса географических наук в системе научных дисциплин и в решении современных научных и практических задач: определять задачи, возникающие при решении средствами географических наук глобальных проблем, проявляющихся на региональном уровне; определять аспекты глобальных проблем на региональном и локальном уровнях, которые могут быть решены средствами географических наук: урбанизм и городские исследования, современная промышленность и цепочки добавленной стоимости и так далее;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 xml:space="preserve"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 объяснять распространение географических объектов, процессов и явлений; оценивать географические факторы, определяющие сущность и </w:t>
            </w:r>
            <w:r w:rsidRPr="00D909C3">
              <w:rPr>
                <w:sz w:val="24"/>
                <w:szCs w:val="24"/>
              </w:rPr>
              <w:lastRenderedPageBreak/>
              <w:t>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 на региональном и локальном уровнях; составлять сравнительную географическую характеристику регионов и стран мира;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shd w:val="clear" w:color="auto" w:fill="FFFFFF" w:themeFill="background1"/>
              </w:rPr>
              <w:t xml:space="preserve">-сформировать систему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территорий, готовность к самостоятельному поиску методов решения практико-ориентированных задач: определять проблемы взаимодействия географической среды и общества на территориях разного ранга; оценивать различные подходы к решению </w:t>
            </w:r>
            <w:proofErr w:type="spellStart"/>
            <w:r w:rsidRPr="00D909C3">
              <w:rPr>
                <w:sz w:val="24"/>
                <w:szCs w:val="24"/>
                <w:shd w:val="clear" w:color="auto" w:fill="FFFFFF" w:themeFill="background1"/>
              </w:rPr>
              <w:t>геоэкологических</w:t>
            </w:r>
            <w:proofErr w:type="spellEnd"/>
            <w:r w:rsidRPr="00D909C3">
              <w:rPr>
                <w:sz w:val="24"/>
                <w:szCs w:val="24"/>
                <w:shd w:val="clear" w:color="auto" w:fill="FFFFFF" w:themeFill="background1"/>
              </w:rPr>
              <w:t xml:space="preserve"> проблем; интегрировать и использовать географические знания и сведения из источников географической информации для решения </w:t>
            </w:r>
            <w:r w:rsidRPr="00D909C3">
              <w:rPr>
                <w:sz w:val="24"/>
                <w:szCs w:val="24"/>
                <w:shd w:val="clear" w:color="auto" w:fill="FFFFFF" w:themeFill="background1"/>
              </w:rPr>
              <w:lastRenderedPageBreak/>
              <w:t>практико-ориентированных задач: решения проблем, имеющих географические аспекты; объяснения географических особенностей проявления проблем взаимодействия географической среды и общества; составления географических прогнозов;</w:t>
            </w:r>
          </w:p>
        </w:tc>
      </w:tr>
      <w:tr w:rsidR="005E559E" w:rsidRPr="00D909C3" w:rsidTr="00D54F3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  <w:highlight w:val="white"/>
              </w:rPr>
            </w:pPr>
            <w:r w:rsidRPr="00D909C3">
              <w:rPr>
                <w:sz w:val="24"/>
                <w:szCs w:val="24"/>
                <w:highlight w:val="white"/>
              </w:rPr>
              <w:t>В области ценности научного познания: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t xml:space="preserve">- </w:t>
            </w:r>
            <w:proofErr w:type="spellStart"/>
            <w:r w:rsidRPr="00D909C3">
              <w:rPr>
                <w:sz w:val="24"/>
                <w:szCs w:val="24"/>
                <w:highlight w:val="white"/>
              </w:rPr>
              <w:t>сформированность</w:t>
            </w:r>
            <w:proofErr w:type="spellEnd"/>
            <w:r w:rsidRPr="00D909C3">
              <w:rPr>
                <w:sz w:val="24"/>
                <w:szCs w:val="24"/>
                <w:highlight w:val="white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D909C3">
              <w:rPr>
                <w:sz w:val="24"/>
                <w:szCs w:val="24"/>
              </w:rPr>
              <w:t xml:space="preserve">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E559E" w:rsidRPr="00D909C3" w:rsidRDefault="005E559E" w:rsidP="00D54F32">
            <w:pPr>
              <w:jc w:val="both"/>
              <w:rPr>
                <w:color w:val="808080"/>
                <w:sz w:val="24"/>
                <w:szCs w:val="24"/>
                <w:highlight w:val="white"/>
              </w:rPr>
            </w:pPr>
            <w:r w:rsidRPr="00D909C3">
              <w:rPr>
                <w:sz w:val="24"/>
                <w:szCs w:val="24"/>
                <w:highlight w:val="white"/>
              </w:rPr>
              <w:t>Овладение универсальными учебными познавательными действиями: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color w:val="808080"/>
                <w:sz w:val="24"/>
                <w:szCs w:val="24"/>
              </w:rPr>
              <w:t>в)</w:t>
            </w:r>
            <w:r w:rsidRPr="00D909C3">
              <w:rPr>
                <w:sz w:val="24"/>
                <w:szCs w:val="24"/>
              </w:rPr>
              <w:t> работа с информацией: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</w:t>
            </w:r>
            <w:r w:rsidRPr="00D909C3">
              <w:rPr>
                <w:sz w:val="24"/>
                <w:szCs w:val="24"/>
              </w:rPr>
              <w:lastRenderedPageBreak/>
              <w:t>морально-этическим нормам;</w:t>
            </w:r>
            <w:r w:rsidRPr="00D909C3">
              <w:rPr>
                <w:sz w:val="24"/>
                <w:szCs w:val="24"/>
                <w:highlight w:val="white"/>
              </w:rPr>
              <w:t xml:space="preserve">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  <w:r w:rsidRPr="00D909C3">
              <w:rPr>
                <w:sz w:val="24"/>
                <w:szCs w:val="24"/>
                <w:highlight w:val="white"/>
              </w:rPr>
              <w:t xml:space="preserve">; </w:t>
            </w:r>
            <w:r w:rsidRPr="00D909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lastRenderedPageBreak/>
              <w:t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 xml:space="preserve">- владеть навыками познавательной, учебно-исследовательской и проектной деятельности, </w:t>
            </w:r>
            <w:proofErr w:type="spellStart"/>
            <w:r w:rsidRPr="00D909C3">
              <w:rPr>
                <w:sz w:val="24"/>
                <w:szCs w:val="24"/>
              </w:rPr>
              <w:t>сформированность</w:t>
            </w:r>
            <w:proofErr w:type="spellEnd"/>
            <w:r w:rsidRPr="00D909C3">
              <w:rPr>
                <w:sz w:val="24"/>
                <w:szCs w:val="24"/>
              </w:rPr>
              <w:t xml:space="preserve">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</w:t>
            </w:r>
            <w:proofErr w:type="spellStart"/>
            <w:r w:rsidRPr="00D909C3">
              <w:rPr>
                <w:sz w:val="24"/>
                <w:szCs w:val="24"/>
              </w:rPr>
              <w:t>геоэкологических</w:t>
            </w:r>
            <w:proofErr w:type="spellEnd"/>
            <w:r w:rsidRPr="00D909C3">
              <w:rPr>
                <w:sz w:val="24"/>
                <w:szCs w:val="24"/>
              </w:rPr>
              <w:t xml:space="preserve"> явлений и процессов: самостоятельно выбирать тему; определять проблему, цели и задачи исследования; формулировать гипотезу; составлять план исследования; определять инструментарий (в том числе инструменты геоинформационной системы) для сбора </w:t>
            </w:r>
            <w:r w:rsidRPr="00D909C3">
              <w:rPr>
                <w:sz w:val="24"/>
                <w:szCs w:val="24"/>
              </w:rPr>
              <w:lastRenderedPageBreak/>
              <w:t>материалов и обработки результатов;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сформировать навыки картографической интерпретации природных, социально-экономических и экологических характеристик различных территорий и акваторий: представлять информацию в виде карт, картограмм, картодиаграмм;</w:t>
            </w:r>
          </w:p>
        </w:tc>
      </w:tr>
      <w:tr w:rsidR="005E559E" w:rsidRPr="00D909C3" w:rsidTr="00D54F3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  <w:highlight w:val="white"/>
              </w:rPr>
            </w:pPr>
            <w:r w:rsidRPr="00D909C3">
              <w:rPr>
                <w:sz w:val="24"/>
                <w:szCs w:val="24"/>
                <w:highlight w:val="white"/>
              </w:rPr>
              <w:t xml:space="preserve"> В области духовно-нравственного воспитания: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t xml:space="preserve">- </w:t>
            </w:r>
            <w:proofErr w:type="spellStart"/>
            <w:r w:rsidRPr="00D909C3">
              <w:rPr>
                <w:sz w:val="24"/>
                <w:szCs w:val="24"/>
                <w:highlight w:val="white"/>
              </w:rPr>
              <w:t>сформированность</w:t>
            </w:r>
            <w:proofErr w:type="spellEnd"/>
            <w:r w:rsidRPr="00D909C3">
              <w:rPr>
                <w:sz w:val="24"/>
                <w:szCs w:val="24"/>
                <w:highlight w:val="white"/>
              </w:rPr>
              <w:t xml:space="preserve"> нравственного сознания, этического поведения;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t>- осознание личного вклада в построение устойчивого будущего;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  <w:highlight w:val="white"/>
              </w:rPr>
            </w:pPr>
            <w:r w:rsidRPr="00D909C3">
              <w:rPr>
                <w:sz w:val="24"/>
                <w:szCs w:val="24"/>
                <w:highlight w:val="white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color w:val="808080"/>
                <w:sz w:val="24"/>
                <w:szCs w:val="24"/>
              </w:rPr>
              <w:t>а)</w:t>
            </w:r>
            <w:r w:rsidRPr="00D909C3">
              <w:rPr>
                <w:sz w:val="24"/>
                <w:szCs w:val="24"/>
              </w:rPr>
              <w:t> самоорганизация: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lastRenderedPageBreak/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давать оценку новым ситуациям;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color w:val="808080"/>
                <w:sz w:val="24"/>
                <w:szCs w:val="24"/>
              </w:rPr>
              <w:t>б)</w:t>
            </w:r>
            <w:r w:rsidRPr="00D909C3">
              <w:rPr>
                <w:sz w:val="24"/>
                <w:szCs w:val="24"/>
              </w:rPr>
              <w:t> самоконтроль: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color w:val="808080"/>
                <w:sz w:val="24"/>
                <w:szCs w:val="24"/>
              </w:rPr>
              <w:t>в)</w:t>
            </w:r>
            <w:r w:rsidRPr="00D909C3">
              <w:rPr>
                <w:sz w:val="24"/>
                <w:szCs w:val="24"/>
              </w:rPr>
              <w:t xml:space="preserve"> эмоциональный интеллект, предполагающий </w:t>
            </w:r>
            <w:proofErr w:type="spellStart"/>
            <w:r w:rsidRPr="00D909C3">
              <w:rPr>
                <w:sz w:val="24"/>
                <w:szCs w:val="24"/>
              </w:rPr>
              <w:t>сформированность</w:t>
            </w:r>
            <w:proofErr w:type="spellEnd"/>
            <w:r w:rsidRPr="00D909C3">
              <w:rPr>
                <w:sz w:val="24"/>
                <w:szCs w:val="24"/>
              </w:rPr>
              <w:t>: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 xml:space="preserve">- </w:t>
            </w:r>
            <w:proofErr w:type="spellStart"/>
            <w:r w:rsidRPr="00D909C3">
              <w:rPr>
                <w:sz w:val="24"/>
                <w:szCs w:val="24"/>
              </w:rPr>
              <w:t>эмпатии</w:t>
            </w:r>
            <w:proofErr w:type="spellEnd"/>
            <w:r w:rsidRPr="00D909C3">
              <w:rPr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lastRenderedPageBreak/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</w:t>
            </w:r>
            <w:proofErr w:type="spellStart"/>
            <w:r w:rsidRPr="00D909C3">
              <w:rPr>
                <w:sz w:val="24"/>
                <w:szCs w:val="24"/>
              </w:rPr>
              <w:t>геоэкологических</w:t>
            </w:r>
            <w:proofErr w:type="spellEnd"/>
            <w:r w:rsidRPr="00D909C3">
              <w:rPr>
                <w:sz w:val="24"/>
                <w:szCs w:val="24"/>
              </w:rPr>
              <w:t xml:space="preserve"> объектов процессов и явлений;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D909C3" w:rsidTr="00D54F3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lastRenderedPageBreak/>
              <w:t>ОК 04.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  <w:highlight w:val="white"/>
              </w:rPr>
            </w:pPr>
            <w:r w:rsidRPr="00D909C3">
              <w:rPr>
                <w:sz w:val="24"/>
                <w:szCs w:val="24"/>
                <w:highlight w:val="white"/>
              </w:rPr>
              <w:t>- готовность к саморазвитию, самостоятельности и самоопределению;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 xml:space="preserve">Овладение универсальными коммуникативными </w:t>
            </w:r>
            <w:r w:rsidRPr="00D909C3">
              <w:rPr>
                <w:sz w:val="24"/>
                <w:szCs w:val="24"/>
              </w:rPr>
              <w:lastRenderedPageBreak/>
              <w:t>действиями: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color w:val="808080"/>
                <w:sz w:val="24"/>
                <w:szCs w:val="24"/>
              </w:rPr>
              <w:t>б)</w:t>
            </w:r>
            <w:r w:rsidRPr="00D909C3">
              <w:rPr>
                <w:sz w:val="24"/>
                <w:szCs w:val="24"/>
              </w:rPr>
              <w:t> совместная деятельность: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color w:val="808080"/>
                <w:sz w:val="24"/>
                <w:szCs w:val="24"/>
              </w:rPr>
              <w:t>г)</w:t>
            </w:r>
            <w:r w:rsidRPr="00D909C3">
              <w:rPr>
                <w:sz w:val="24"/>
                <w:szCs w:val="24"/>
              </w:rPr>
              <w:t> принятие себя и других людей: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lastRenderedPageBreak/>
              <w:t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D909C3" w:rsidTr="00D54F3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lastRenderedPageBreak/>
              <w:t>ОК 05.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  <w:highlight w:val="white"/>
              </w:rPr>
            </w:pPr>
            <w:r w:rsidRPr="00D909C3">
              <w:rPr>
                <w:sz w:val="24"/>
                <w:szCs w:val="24"/>
                <w:highlight w:val="white"/>
              </w:rPr>
              <w:t>В области эстетического воспитания: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lastRenderedPageBreak/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  <w:highlight w:val="white"/>
              </w:rPr>
            </w:pPr>
            <w:r w:rsidRPr="00D909C3">
              <w:rPr>
                <w:sz w:val="24"/>
                <w:szCs w:val="24"/>
                <w:highlight w:val="white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  <w:u w:val="single"/>
              </w:rPr>
            </w:pPr>
            <w:r w:rsidRPr="00D909C3">
              <w:rPr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color w:val="808080"/>
                <w:sz w:val="24"/>
                <w:szCs w:val="24"/>
              </w:rPr>
              <w:t>а)</w:t>
            </w:r>
            <w:r w:rsidRPr="00D909C3">
              <w:rPr>
                <w:sz w:val="24"/>
                <w:szCs w:val="24"/>
              </w:rPr>
              <w:t> общение: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осуществлять коммуникации во всех сферах жизни;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lastRenderedPageBreak/>
              <w:t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</w:t>
            </w:r>
            <w:r w:rsidRPr="00D909C3">
              <w:rPr>
                <w:sz w:val="24"/>
                <w:szCs w:val="24"/>
              </w:rPr>
              <w:lastRenderedPageBreak/>
              <w:t>экономических объектов, процессов и явлений и экологических процессов;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 на региональном и локальном уровнях; составлять сравнительную географическую характеристику регионов и стран мира;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D909C3" w:rsidTr="00D54F3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lastRenderedPageBreak/>
              <w:t>ОК 06.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</w:t>
            </w:r>
            <w:r w:rsidRPr="00D909C3">
              <w:rPr>
                <w:sz w:val="24"/>
                <w:szCs w:val="24"/>
              </w:rPr>
              <w:lastRenderedPageBreak/>
              <w:t>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lastRenderedPageBreak/>
              <w:t>- осознание обучающимися российской гражданской идентичности;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  <w:highlight w:val="white"/>
              </w:rPr>
            </w:pPr>
            <w:r w:rsidRPr="00D909C3">
              <w:rPr>
                <w:sz w:val="24"/>
                <w:szCs w:val="24"/>
                <w:highlight w:val="white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</w:t>
            </w:r>
            <w:r w:rsidRPr="00D909C3">
              <w:rPr>
                <w:sz w:val="24"/>
                <w:szCs w:val="24"/>
                <w:highlight w:val="white"/>
              </w:rPr>
              <w:lastRenderedPageBreak/>
              <w:t>способности ставить цели и строить жизненные планы;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  <w:highlight w:val="white"/>
              </w:rPr>
            </w:pPr>
            <w:r w:rsidRPr="00D909C3">
              <w:rPr>
                <w:sz w:val="24"/>
                <w:szCs w:val="24"/>
                <w:highlight w:val="white"/>
              </w:rPr>
              <w:t>В части гражданского воспитания: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t>- осознание своих конституционных прав и обязанностей, уважение закона и правопорядка;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t>- готовность к гуманитарной и волонтерской деятельности;</w:t>
            </w:r>
            <w:r w:rsidRPr="00D909C3">
              <w:rPr>
                <w:sz w:val="24"/>
                <w:szCs w:val="24"/>
              </w:rPr>
              <w:t xml:space="preserve">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  <w:highlight w:val="white"/>
              </w:rPr>
            </w:pPr>
            <w:r w:rsidRPr="00D909C3">
              <w:rPr>
                <w:sz w:val="24"/>
                <w:szCs w:val="24"/>
                <w:highlight w:val="white"/>
              </w:rPr>
              <w:t>патриотического воспитания: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t xml:space="preserve">- </w:t>
            </w:r>
            <w:proofErr w:type="spellStart"/>
            <w:r w:rsidRPr="00D909C3">
              <w:rPr>
                <w:sz w:val="24"/>
                <w:szCs w:val="24"/>
                <w:highlight w:val="white"/>
              </w:rPr>
              <w:t>сформированность</w:t>
            </w:r>
            <w:proofErr w:type="spellEnd"/>
            <w:r w:rsidRPr="00D909C3">
              <w:rPr>
                <w:sz w:val="24"/>
                <w:szCs w:val="24"/>
                <w:highlight w:val="white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  <w:highlight w:val="white"/>
              </w:rPr>
            </w:pPr>
            <w:r w:rsidRPr="00D909C3">
              <w:rPr>
                <w:sz w:val="24"/>
                <w:szCs w:val="24"/>
                <w:highlight w:val="white"/>
              </w:rPr>
              <w:lastRenderedPageBreak/>
              <w:t>- идейная убежденность, готовность к служению и защите Отечества, ответственность за его судьбу;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t xml:space="preserve">освоенные обучающимися </w:t>
            </w:r>
            <w:proofErr w:type="spellStart"/>
            <w:r w:rsidRPr="00D909C3">
              <w:rPr>
                <w:sz w:val="24"/>
                <w:szCs w:val="24"/>
                <w:highlight w:val="white"/>
              </w:rPr>
              <w:t>межпредметные</w:t>
            </w:r>
            <w:proofErr w:type="spellEnd"/>
            <w:r w:rsidRPr="00D909C3">
              <w:rPr>
                <w:sz w:val="24"/>
                <w:szCs w:val="24"/>
                <w:highlight w:val="white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shd w:val="clear" w:color="auto" w:fill="FFFFFF" w:themeFill="background1"/>
              </w:rPr>
              <w:lastRenderedPageBreak/>
              <w:t>- понимать роль и место комплекса географических наук в системе научных дисциплин и в решении современных научных и практических задач: определять задачи, возникающие при решении средствами географических наук глобальных проблем, проявляющихся на региональном уровне; определять аспекты глобальных проблем на региональном и локальном уровнях, которые могут быть решены средствами географических наук: урбанизм и городские исследования, современная промышленность и цепочки добавленной стоимости и так далее</w:t>
            </w:r>
            <w:r w:rsidRPr="00D909C3">
              <w:rPr>
                <w:sz w:val="24"/>
                <w:szCs w:val="24"/>
              </w:rPr>
              <w:t>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lastRenderedPageBreak/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</w:t>
            </w:r>
            <w:proofErr w:type="spellStart"/>
            <w:r w:rsidRPr="00D909C3">
              <w:rPr>
                <w:sz w:val="24"/>
                <w:szCs w:val="24"/>
              </w:rPr>
              <w:t>геоэкологических</w:t>
            </w:r>
            <w:proofErr w:type="spellEnd"/>
            <w:r w:rsidRPr="00D909C3">
              <w:rPr>
                <w:sz w:val="24"/>
                <w:szCs w:val="24"/>
              </w:rPr>
              <w:t xml:space="preserve"> объектов процессов и явлений;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D909C3" w:rsidTr="00D54F3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  <w:highlight w:val="white"/>
              </w:rPr>
            </w:pPr>
            <w:r w:rsidRPr="00D909C3">
              <w:rPr>
                <w:sz w:val="24"/>
                <w:szCs w:val="24"/>
                <w:highlight w:val="white"/>
              </w:rPr>
              <w:t>В области экологического воспитания: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  <w:highlight w:val="white"/>
              </w:rPr>
            </w:pPr>
            <w:r w:rsidRPr="00D909C3">
              <w:rPr>
                <w:sz w:val="24"/>
                <w:szCs w:val="24"/>
                <w:highlight w:val="white"/>
              </w:rPr>
              <w:t xml:space="preserve">- </w:t>
            </w:r>
            <w:proofErr w:type="spellStart"/>
            <w:r w:rsidRPr="00D909C3">
              <w:rPr>
                <w:sz w:val="24"/>
                <w:szCs w:val="24"/>
                <w:highlight w:val="white"/>
              </w:rPr>
              <w:t>сформированность</w:t>
            </w:r>
            <w:proofErr w:type="spellEnd"/>
            <w:r w:rsidRPr="00D909C3">
              <w:rPr>
                <w:sz w:val="24"/>
                <w:szCs w:val="24"/>
                <w:highlight w:val="white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D909C3">
              <w:rPr>
                <w:sz w:val="24"/>
                <w:szCs w:val="24"/>
              </w:rPr>
              <w:t xml:space="preserve">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t>активное неприятие действий, приносящих вред окружающей среде;</w:t>
            </w:r>
            <w:r w:rsidRPr="00D909C3">
              <w:rPr>
                <w:sz w:val="24"/>
                <w:szCs w:val="24"/>
              </w:rPr>
              <w:t xml:space="preserve">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D909C3">
              <w:rPr>
                <w:sz w:val="24"/>
                <w:szCs w:val="24"/>
              </w:rPr>
              <w:t xml:space="preserve">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  <w:highlight w:val="white"/>
              </w:rPr>
            </w:pPr>
            <w:r w:rsidRPr="00D909C3">
              <w:rPr>
                <w:sz w:val="24"/>
                <w:szCs w:val="24"/>
                <w:highlight w:val="white"/>
              </w:rPr>
              <w:t xml:space="preserve">- расширение опыта деятельности </w:t>
            </w:r>
            <w:r w:rsidRPr="00D909C3">
              <w:rPr>
                <w:sz w:val="24"/>
                <w:szCs w:val="24"/>
                <w:highlight w:val="white"/>
              </w:rPr>
              <w:lastRenderedPageBreak/>
              <w:t>экологической направленности;</w:t>
            </w:r>
            <w:r w:rsidRPr="00D909C3">
              <w:rPr>
                <w:sz w:val="24"/>
                <w:szCs w:val="24"/>
              </w:rPr>
              <w:t xml:space="preserve">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lastRenderedPageBreak/>
              <w:t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 на региональном и локальном уровнях; составлять сравнительную географическую характеристику регионов и стран мира;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 xml:space="preserve">- готовность и способность к самостоятельно информационно-познавательной деятельности; владение навыками получения </w:t>
            </w:r>
            <w:r w:rsidRPr="00D909C3">
              <w:rPr>
                <w:sz w:val="24"/>
                <w:szCs w:val="24"/>
              </w:rPr>
              <w:lastRenderedPageBreak/>
              <w:t xml:space="preserve">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</w:t>
            </w:r>
            <w:proofErr w:type="spellStart"/>
            <w:r w:rsidRPr="00D909C3">
              <w:rPr>
                <w:sz w:val="24"/>
                <w:szCs w:val="24"/>
              </w:rPr>
              <w:t>геоэкологических</w:t>
            </w:r>
            <w:proofErr w:type="spellEnd"/>
            <w:r w:rsidRPr="00D909C3">
              <w:rPr>
                <w:sz w:val="24"/>
                <w:szCs w:val="24"/>
              </w:rPr>
              <w:t xml:space="preserve"> объектов процессов и явлений;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применить географические знания для самостоятельного оценивания уровня безопасности окружающей среды, адаптации к изменению ее условий: оценивать уровень безопасности окружающей среды, адаптации к изменению ее условий, в том числе на территории России; оценивать влияние последствий изменений в окружающей среде на различные сферы человеческой деятельности на региональном уровне; сопоставлять, оценивать и аргументировать различные точки зрения по актуальным экологическим и социально-экономическим проблемам мира и России;</w:t>
            </w:r>
          </w:p>
        </w:tc>
      </w:tr>
      <w:tr w:rsidR="005E559E" w:rsidRPr="00D909C3" w:rsidTr="00D54F3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lastRenderedPageBreak/>
              <w:t>ОК 09.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lastRenderedPageBreak/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  <w:highlight w:val="white"/>
              </w:rPr>
            </w:pPr>
            <w:r w:rsidRPr="00D909C3">
              <w:rPr>
                <w:sz w:val="24"/>
                <w:szCs w:val="24"/>
                <w:highlight w:val="white"/>
              </w:rPr>
              <w:lastRenderedPageBreak/>
              <w:t xml:space="preserve">- наличие мотивации к обучению и личностному </w:t>
            </w:r>
            <w:r w:rsidRPr="00D909C3">
              <w:rPr>
                <w:sz w:val="24"/>
                <w:szCs w:val="24"/>
                <w:highlight w:val="white"/>
              </w:rPr>
              <w:lastRenderedPageBreak/>
              <w:t xml:space="preserve">развитию;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  <w:highlight w:val="white"/>
              </w:rPr>
            </w:pPr>
            <w:r w:rsidRPr="00D909C3">
              <w:rPr>
                <w:sz w:val="24"/>
                <w:szCs w:val="24"/>
                <w:highlight w:val="white"/>
              </w:rPr>
              <w:t>В области ценности научного познания: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t xml:space="preserve">- </w:t>
            </w:r>
            <w:proofErr w:type="spellStart"/>
            <w:r w:rsidRPr="00D909C3">
              <w:rPr>
                <w:sz w:val="24"/>
                <w:szCs w:val="24"/>
                <w:highlight w:val="white"/>
              </w:rPr>
              <w:t>сформированность</w:t>
            </w:r>
            <w:proofErr w:type="spellEnd"/>
            <w:r w:rsidRPr="00D909C3">
              <w:rPr>
                <w:sz w:val="24"/>
                <w:szCs w:val="24"/>
                <w:highlight w:val="white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D909C3">
              <w:rPr>
                <w:sz w:val="24"/>
                <w:szCs w:val="24"/>
              </w:rPr>
              <w:t xml:space="preserve">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  <w:highlight w:val="white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D909C3">
              <w:rPr>
                <w:sz w:val="24"/>
                <w:szCs w:val="24"/>
              </w:rPr>
              <w:t xml:space="preserve">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  <w:highlight w:val="white"/>
              </w:rPr>
            </w:pPr>
            <w:r w:rsidRPr="00D909C3">
              <w:rPr>
                <w:sz w:val="24"/>
                <w:szCs w:val="24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E559E" w:rsidRPr="00D909C3" w:rsidRDefault="005E559E" w:rsidP="00D54F32">
            <w:pPr>
              <w:jc w:val="both"/>
              <w:rPr>
                <w:color w:val="808080"/>
                <w:sz w:val="24"/>
                <w:szCs w:val="24"/>
                <w:highlight w:val="white"/>
              </w:rPr>
            </w:pPr>
            <w:r w:rsidRPr="00D909C3">
              <w:rPr>
                <w:sz w:val="24"/>
                <w:szCs w:val="24"/>
                <w:highlight w:val="white"/>
              </w:rPr>
              <w:t>Овладение универсальными учебными познавательными действиями: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  <w:highlight w:val="white"/>
              </w:rPr>
            </w:pPr>
            <w:r w:rsidRPr="00D909C3">
              <w:rPr>
                <w:color w:val="808080"/>
                <w:sz w:val="24"/>
                <w:szCs w:val="24"/>
                <w:highlight w:val="white"/>
              </w:rPr>
              <w:t>б)</w:t>
            </w:r>
            <w:r w:rsidRPr="00D909C3">
              <w:rPr>
                <w:sz w:val="24"/>
                <w:szCs w:val="24"/>
                <w:highlight w:val="white"/>
              </w:rPr>
              <w:t> базовые исследовательские действия: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 xml:space="preserve">-осуществлять целенаправленный поиск </w:t>
            </w:r>
            <w:r w:rsidRPr="00D909C3">
              <w:rPr>
                <w:sz w:val="24"/>
                <w:szCs w:val="24"/>
              </w:rPr>
              <w:lastRenderedPageBreak/>
              <w:t>переноса средств и способов действия в профессиональную среду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lastRenderedPageBreak/>
              <w:t xml:space="preserve">- освоить и применить системы знаний для вычленения и </w:t>
            </w:r>
            <w:r w:rsidRPr="00D909C3">
              <w:rPr>
                <w:sz w:val="24"/>
                <w:szCs w:val="24"/>
              </w:rPr>
              <w:lastRenderedPageBreak/>
              <w:t>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</w:t>
            </w:r>
            <w:proofErr w:type="spellStart"/>
            <w:r w:rsidRPr="00D909C3">
              <w:rPr>
                <w:sz w:val="24"/>
                <w:szCs w:val="24"/>
              </w:rPr>
              <w:t>геоэкологических</w:t>
            </w:r>
            <w:proofErr w:type="spellEnd"/>
            <w:r w:rsidRPr="00D909C3">
              <w:rPr>
                <w:sz w:val="24"/>
                <w:szCs w:val="24"/>
              </w:rPr>
              <w:t xml:space="preserve"> объектов процессов и явлений; анализировать и интерпретировать полученные данные, критически их оценивать, формулировать выводы; использовать геоинформационные </w:t>
            </w:r>
            <w:r w:rsidRPr="00D909C3">
              <w:rPr>
                <w:sz w:val="24"/>
                <w:szCs w:val="24"/>
              </w:rPr>
              <w:lastRenderedPageBreak/>
              <w:t>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</w:t>
            </w:r>
          </w:p>
        </w:tc>
      </w:tr>
      <w:bookmarkEnd w:id="4"/>
    </w:tbl>
    <w:p w:rsidR="005E559E" w:rsidRPr="00D909C3" w:rsidRDefault="005E559E" w:rsidP="005E559E">
      <w:pPr>
        <w:jc w:val="both"/>
        <w:rPr>
          <w:sz w:val="28"/>
          <w:szCs w:val="28"/>
        </w:rPr>
      </w:pPr>
    </w:p>
    <w:p w:rsidR="005E559E" w:rsidRPr="00D909C3" w:rsidRDefault="005E559E" w:rsidP="005E559E">
      <w:pPr>
        <w:jc w:val="both"/>
        <w:rPr>
          <w:sz w:val="28"/>
          <w:szCs w:val="28"/>
        </w:rPr>
        <w:sectPr w:rsidR="005E559E" w:rsidRPr="00D909C3">
          <w:footerReference w:type="default" r:id="rId9"/>
          <w:pgSz w:w="16838" w:h="11906" w:orient="landscape"/>
          <w:pgMar w:top="1701" w:right="1134" w:bottom="850" w:left="1134" w:header="708" w:footer="708" w:gutter="0"/>
          <w:cols w:space="720"/>
          <w:titlePg/>
        </w:sectPr>
      </w:pPr>
    </w:p>
    <w:p w:rsidR="005E559E" w:rsidRPr="00D909C3" w:rsidRDefault="005E559E" w:rsidP="005E559E">
      <w:pPr>
        <w:pStyle w:val="1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5" w:name="__RefHeading___2"/>
      <w:bookmarkStart w:id="6" w:name="_Toc125114063"/>
      <w:bookmarkEnd w:id="5"/>
      <w:r w:rsidRPr="00D909C3">
        <w:rPr>
          <w:rFonts w:ascii="Times New Roman" w:hAnsi="Times New Roman" w:cs="Times New Roman"/>
          <w:color w:val="auto"/>
        </w:rPr>
        <w:lastRenderedPageBreak/>
        <w:t>2. Структура и содержание общеобразовательной дисциплины</w:t>
      </w:r>
      <w:bookmarkEnd w:id="6"/>
    </w:p>
    <w:p w:rsidR="005E559E" w:rsidRPr="00D909C3" w:rsidRDefault="005E559E" w:rsidP="005E559E">
      <w:pPr>
        <w:rPr>
          <w:sz w:val="28"/>
          <w:szCs w:val="28"/>
        </w:rPr>
      </w:pPr>
    </w:p>
    <w:p w:rsidR="005E559E" w:rsidRPr="00D909C3" w:rsidRDefault="005E559E" w:rsidP="005E559E">
      <w:pPr>
        <w:jc w:val="both"/>
        <w:rPr>
          <w:b/>
          <w:sz w:val="28"/>
          <w:szCs w:val="28"/>
        </w:rPr>
      </w:pPr>
      <w:r w:rsidRPr="00D909C3">
        <w:rPr>
          <w:b/>
          <w:sz w:val="28"/>
          <w:szCs w:val="28"/>
        </w:rPr>
        <w:t>2.1. Объем дисциплины и виды учебной работы</w:t>
      </w:r>
    </w:p>
    <w:p w:rsidR="005E559E" w:rsidRPr="00D909C3" w:rsidRDefault="005E559E" w:rsidP="005E559E">
      <w:pPr>
        <w:jc w:val="both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4"/>
        <w:gridCol w:w="1817"/>
      </w:tblGrid>
      <w:tr w:rsidR="005E559E" w:rsidRPr="00D909C3" w:rsidTr="00D54F32">
        <w:trPr>
          <w:trHeight w:val="46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59E" w:rsidRPr="00D909C3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D909C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59E" w:rsidRPr="00D909C3" w:rsidRDefault="005E559E" w:rsidP="00D54F32">
            <w:pPr>
              <w:jc w:val="both"/>
              <w:rPr>
                <w:b/>
                <w:i/>
                <w:sz w:val="24"/>
                <w:szCs w:val="24"/>
              </w:rPr>
            </w:pPr>
            <w:r w:rsidRPr="00D909C3">
              <w:rPr>
                <w:b/>
                <w:i/>
                <w:sz w:val="24"/>
                <w:szCs w:val="24"/>
              </w:rPr>
              <w:t>Объем в часах</w:t>
            </w:r>
          </w:p>
        </w:tc>
      </w:tr>
      <w:tr w:rsidR="005E559E" w:rsidRPr="00D909C3" w:rsidTr="00D54F32">
        <w:trPr>
          <w:trHeight w:val="46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59E" w:rsidRPr="00D909C3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D909C3">
              <w:rPr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59E" w:rsidRPr="00D909C3" w:rsidRDefault="005E559E" w:rsidP="00D54F32">
            <w:pPr>
              <w:jc w:val="center"/>
              <w:rPr>
                <w:b/>
                <w:sz w:val="24"/>
                <w:szCs w:val="24"/>
              </w:rPr>
            </w:pPr>
            <w:r w:rsidRPr="00D909C3">
              <w:rPr>
                <w:b/>
                <w:sz w:val="24"/>
                <w:szCs w:val="24"/>
              </w:rPr>
              <w:t>108</w:t>
            </w:r>
          </w:p>
        </w:tc>
      </w:tr>
      <w:tr w:rsidR="005E559E" w:rsidRPr="00D909C3" w:rsidTr="00D54F32">
        <w:trPr>
          <w:trHeight w:val="46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59E" w:rsidRPr="00D909C3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D909C3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59E" w:rsidRPr="00D909C3" w:rsidRDefault="005E559E" w:rsidP="00D54F32">
            <w:pPr>
              <w:jc w:val="center"/>
              <w:rPr>
                <w:b/>
                <w:iCs/>
                <w:sz w:val="24"/>
                <w:szCs w:val="24"/>
              </w:rPr>
            </w:pPr>
            <w:r w:rsidRPr="00D909C3">
              <w:rPr>
                <w:b/>
                <w:iCs/>
                <w:sz w:val="24"/>
                <w:szCs w:val="24"/>
              </w:rPr>
              <w:t>82</w:t>
            </w:r>
          </w:p>
        </w:tc>
      </w:tr>
      <w:tr w:rsidR="005E559E" w:rsidRPr="00D909C3" w:rsidTr="00D54F32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в т. ч.: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59E" w:rsidRPr="00D909C3" w:rsidRDefault="005E559E" w:rsidP="00D54F32">
            <w:pPr>
              <w:jc w:val="center"/>
              <w:rPr>
                <w:sz w:val="24"/>
                <w:szCs w:val="24"/>
              </w:rPr>
            </w:pPr>
          </w:p>
        </w:tc>
      </w:tr>
      <w:tr w:rsidR="005E559E" w:rsidRPr="00D909C3" w:rsidTr="00D54F32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E559E" w:rsidRPr="00D909C3" w:rsidRDefault="005E559E" w:rsidP="00D54F32">
            <w:pPr>
              <w:jc w:val="center"/>
              <w:rPr>
                <w:sz w:val="24"/>
                <w:szCs w:val="24"/>
                <w:highlight w:val="yellow"/>
              </w:rPr>
            </w:pPr>
            <w:r w:rsidRPr="00D909C3">
              <w:rPr>
                <w:sz w:val="24"/>
                <w:szCs w:val="24"/>
              </w:rPr>
              <w:t>42</w:t>
            </w:r>
          </w:p>
        </w:tc>
      </w:tr>
      <w:tr w:rsidR="005E559E" w:rsidRPr="00D909C3" w:rsidTr="00D54F32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практические занятия</w:t>
            </w:r>
            <w:r w:rsidRPr="00D909C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59E" w:rsidRPr="00D909C3" w:rsidRDefault="005E559E" w:rsidP="00D54F32">
            <w:pPr>
              <w:jc w:val="center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34</w:t>
            </w:r>
          </w:p>
        </w:tc>
      </w:tr>
      <w:tr w:rsidR="005E559E" w:rsidRPr="00D909C3" w:rsidTr="00D54F32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59E" w:rsidRPr="00D909C3" w:rsidRDefault="005E559E" w:rsidP="00D54F32">
            <w:pPr>
              <w:jc w:val="center"/>
              <w:rPr>
                <w:sz w:val="24"/>
                <w:szCs w:val="24"/>
                <w:highlight w:val="yellow"/>
              </w:rPr>
            </w:pPr>
            <w:r w:rsidRPr="00D909C3">
              <w:rPr>
                <w:sz w:val="24"/>
                <w:szCs w:val="24"/>
              </w:rPr>
              <w:t>6</w:t>
            </w:r>
          </w:p>
        </w:tc>
      </w:tr>
      <w:tr w:rsidR="005E559E" w:rsidRPr="00D909C3" w:rsidTr="00D54F32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59E" w:rsidRPr="00D909C3" w:rsidRDefault="005E559E" w:rsidP="00D54F32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D909C3">
              <w:rPr>
                <w:b/>
                <w:sz w:val="24"/>
                <w:szCs w:val="24"/>
              </w:rPr>
              <w:t>*Профессионально-ориентированное содержание (содержание прикладного модуля)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59E" w:rsidRPr="00D909C3" w:rsidRDefault="005E559E" w:rsidP="00D54F32">
            <w:pPr>
              <w:jc w:val="center"/>
              <w:rPr>
                <w:b/>
                <w:sz w:val="24"/>
                <w:szCs w:val="24"/>
              </w:rPr>
            </w:pPr>
            <w:r w:rsidRPr="00D909C3">
              <w:rPr>
                <w:b/>
                <w:sz w:val="24"/>
                <w:szCs w:val="24"/>
              </w:rPr>
              <w:t>24</w:t>
            </w:r>
          </w:p>
        </w:tc>
      </w:tr>
      <w:tr w:rsidR="005E559E" w:rsidRPr="00D909C3" w:rsidTr="00D54F32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в т. ч.: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59E" w:rsidRPr="00D909C3" w:rsidRDefault="005E559E" w:rsidP="00D54F32">
            <w:pPr>
              <w:jc w:val="center"/>
              <w:rPr>
                <w:sz w:val="24"/>
                <w:szCs w:val="24"/>
              </w:rPr>
            </w:pPr>
          </w:p>
        </w:tc>
      </w:tr>
      <w:tr w:rsidR="005E559E" w:rsidRPr="00D909C3" w:rsidTr="00D54F32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59E" w:rsidRPr="00D909C3" w:rsidRDefault="005E559E" w:rsidP="00D54F32">
            <w:pPr>
              <w:jc w:val="center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4</w:t>
            </w:r>
          </w:p>
        </w:tc>
      </w:tr>
      <w:tr w:rsidR="005E559E" w:rsidRPr="00D909C3" w:rsidTr="00D54F32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59E" w:rsidRPr="00D909C3" w:rsidRDefault="005E559E" w:rsidP="00D54F32">
            <w:pPr>
              <w:jc w:val="both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практические занятия</w:t>
            </w:r>
            <w:r w:rsidRPr="00D909C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59E" w:rsidRPr="00D909C3" w:rsidRDefault="005E559E" w:rsidP="00D54F32">
            <w:pPr>
              <w:jc w:val="center"/>
              <w:rPr>
                <w:sz w:val="24"/>
                <w:szCs w:val="24"/>
              </w:rPr>
            </w:pPr>
            <w:r w:rsidRPr="00D909C3">
              <w:rPr>
                <w:sz w:val="24"/>
                <w:szCs w:val="24"/>
              </w:rPr>
              <w:t>20</w:t>
            </w:r>
          </w:p>
        </w:tc>
      </w:tr>
      <w:tr w:rsidR="005E559E" w:rsidRPr="00D909C3" w:rsidTr="00D54F32">
        <w:trPr>
          <w:trHeight w:val="331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59E" w:rsidRPr="00D909C3" w:rsidRDefault="005E559E" w:rsidP="00D54F32">
            <w:pPr>
              <w:jc w:val="both"/>
              <w:rPr>
                <w:b/>
                <w:i/>
                <w:sz w:val="24"/>
                <w:szCs w:val="24"/>
              </w:rPr>
            </w:pPr>
            <w:r w:rsidRPr="00D909C3">
              <w:rPr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59E" w:rsidRPr="00D909C3" w:rsidRDefault="005E559E" w:rsidP="00D54F32">
            <w:pPr>
              <w:jc w:val="center"/>
              <w:rPr>
                <w:b/>
                <w:i/>
                <w:sz w:val="24"/>
                <w:szCs w:val="24"/>
              </w:rPr>
            </w:pPr>
            <w:r w:rsidRPr="00D909C3">
              <w:rPr>
                <w:b/>
                <w:i/>
                <w:sz w:val="24"/>
                <w:szCs w:val="24"/>
              </w:rPr>
              <w:t>2</w:t>
            </w:r>
          </w:p>
        </w:tc>
      </w:tr>
    </w:tbl>
    <w:p w:rsidR="005E559E" w:rsidRPr="00D909C3" w:rsidRDefault="005E559E" w:rsidP="005E559E">
      <w:pPr>
        <w:jc w:val="both"/>
        <w:rPr>
          <w:b/>
          <w:sz w:val="28"/>
          <w:szCs w:val="28"/>
        </w:rPr>
      </w:pPr>
    </w:p>
    <w:p w:rsidR="005E559E" w:rsidRPr="00105ABE" w:rsidRDefault="005E559E" w:rsidP="005E559E">
      <w:pPr>
        <w:jc w:val="both"/>
        <w:rPr>
          <w:rFonts w:ascii="OfficinaSansBookC" w:hAnsi="OfficinaSansBookC"/>
          <w:b/>
        </w:rPr>
      </w:pPr>
      <w:r w:rsidRPr="00D909C3">
        <w:rPr>
          <w:i/>
        </w:rPr>
        <w:t>*Профессионально-ориентированное содержание может быть распределено по разделам (темам) или сконцентрировано в разделе Прикладной модуль</w:t>
      </w:r>
    </w:p>
    <w:p w:rsidR="005E559E" w:rsidRPr="00D24AA2" w:rsidRDefault="005E559E" w:rsidP="005E559E">
      <w:pPr>
        <w:jc w:val="both"/>
        <w:rPr>
          <w:rFonts w:ascii="OfficinaSansBookC" w:hAnsi="OfficinaSansBookC"/>
          <w:b/>
          <w:sz w:val="28"/>
          <w:szCs w:val="28"/>
        </w:rPr>
      </w:pPr>
    </w:p>
    <w:p w:rsidR="005E559E" w:rsidRPr="00D24AA2" w:rsidRDefault="005E559E" w:rsidP="005E559E">
      <w:pPr>
        <w:jc w:val="both"/>
        <w:rPr>
          <w:rFonts w:ascii="OfficinaSansBookC" w:hAnsi="OfficinaSansBookC"/>
          <w:sz w:val="28"/>
          <w:szCs w:val="28"/>
        </w:rPr>
      </w:pPr>
      <w:r w:rsidRPr="00D24AA2">
        <w:rPr>
          <w:rFonts w:ascii="OfficinaSansBookC" w:hAnsi="OfficinaSansBookC"/>
          <w:sz w:val="28"/>
          <w:szCs w:val="28"/>
        </w:rPr>
        <w:br w:type="page"/>
      </w:r>
    </w:p>
    <w:p w:rsidR="005E559E" w:rsidRPr="00D24AA2" w:rsidRDefault="005E559E" w:rsidP="005E559E">
      <w:pPr>
        <w:jc w:val="both"/>
        <w:rPr>
          <w:rFonts w:ascii="OfficinaSansBookC" w:hAnsi="OfficinaSansBookC"/>
          <w:sz w:val="28"/>
          <w:szCs w:val="28"/>
        </w:rPr>
        <w:sectPr w:rsidR="005E559E" w:rsidRPr="00D24AA2" w:rsidSect="00D6410C">
          <w:footerReference w:type="default" r:id="rId10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5E559E" w:rsidRPr="00E9174F" w:rsidRDefault="005E559E" w:rsidP="005E559E">
      <w:pPr>
        <w:jc w:val="both"/>
        <w:rPr>
          <w:b/>
          <w:sz w:val="28"/>
          <w:szCs w:val="28"/>
        </w:rPr>
      </w:pPr>
      <w:bookmarkStart w:id="7" w:name="_Hlk109737556"/>
      <w:r w:rsidRPr="00E9174F">
        <w:rPr>
          <w:b/>
          <w:sz w:val="28"/>
          <w:szCs w:val="28"/>
        </w:rPr>
        <w:lastRenderedPageBreak/>
        <w:t>2.2. Тематический план и содержание дисциплины География</w:t>
      </w:r>
    </w:p>
    <w:p w:rsidR="005E559E" w:rsidRPr="00E9174F" w:rsidRDefault="005E559E" w:rsidP="005E559E">
      <w:pPr>
        <w:jc w:val="both"/>
        <w:rPr>
          <w:sz w:val="28"/>
          <w:szCs w:val="28"/>
        </w:rPr>
      </w:pPr>
    </w:p>
    <w:tbl>
      <w:tblPr>
        <w:tblW w:w="1471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9214"/>
        <w:gridCol w:w="1134"/>
        <w:gridCol w:w="1822"/>
      </w:tblGrid>
      <w:tr w:rsidR="005E559E" w:rsidRPr="00E9174F" w:rsidTr="00D54F32">
        <w:trPr>
          <w:tblHeader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/>
                <w:sz w:val="24"/>
                <w:szCs w:val="24"/>
              </w:rPr>
            </w:pPr>
            <w:bookmarkStart w:id="8" w:name="__RefHeading___3"/>
            <w:bookmarkEnd w:id="8"/>
            <w:r w:rsidRPr="00E9174F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/>
                <w:sz w:val="24"/>
                <w:szCs w:val="24"/>
              </w:rPr>
            </w:pPr>
            <w:bookmarkStart w:id="9" w:name="__RefHeading___4"/>
            <w:bookmarkEnd w:id="9"/>
            <w:r w:rsidRPr="00E9174F">
              <w:rPr>
                <w:b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/>
                <w:sz w:val="24"/>
                <w:szCs w:val="24"/>
              </w:rPr>
            </w:pPr>
            <w:bookmarkStart w:id="10" w:name="__RefHeading___5"/>
            <w:bookmarkEnd w:id="10"/>
            <w:r w:rsidRPr="00E9174F">
              <w:rPr>
                <w:b/>
                <w:sz w:val="24"/>
                <w:szCs w:val="24"/>
              </w:rPr>
              <w:t>Объём часов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5E559E" w:rsidRPr="00E9174F" w:rsidTr="00D54F32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Cs/>
                <w:sz w:val="24"/>
                <w:szCs w:val="24"/>
              </w:rPr>
            </w:pPr>
            <w:bookmarkStart w:id="11" w:name="__RefHeading___6"/>
            <w:bookmarkEnd w:id="11"/>
            <w:r w:rsidRPr="00E9174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Cs/>
                <w:sz w:val="24"/>
                <w:szCs w:val="24"/>
              </w:rPr>
            </w:pPr>
            <w:bookmarkStart w:id="12" w:name="__RefHeading___7"/>
            <w:bookmarkEnd w:id="12"/>
            <w:r w:rsidRPr="00E9174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Cs/>
                <w:sz w:val="24"/>
                <w:szCs w:val="24"/>
              </w:rPr>
            </w:pPr>
            <w:bookmarkStart w:id="13" w:name="__RefHeading___8"/>
            <w:bookmarkEnd w:id="13"/>
            <w:r w:rsidRPr="00E9174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Cs/>
                <w:sz w:val="24"/>
                <w:szCs w:val="24"/>
              </w:rPr>
            </w:pPr>
            <w:bookmarkStart w:id="14" w:name="__RefHeading___9"/>
            <w:bookmarkEnd w:id="14"/>
            <w:r w:rsidRPr="00E9174F">
              <w:rPr>
                <w:bCs/>
                <w:sz w:val="24"/>
                <w:szCs w:val="24"/>
              </w:rPr>
              <w:t>4</w:t>
            </w:r>
          </w:p>
        </w:tc>
      </w:tr>
      <w:tr w:rsidR="005E559E" w:rsidRPr="00E9174F" w:rsidTr="00D54F32">
        <w:tc>
          <w:tcPr>
            <w:tcW w:w="1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9E" w:rsidRPr="00E9174F" w:rsidRDefault="005E559E" w:rsidP="00D54F32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15" w:name="__RefHeading___10"/>
            <w:bookmarkEnd w:id="15"/>
            <w:r w:rsidRPr="00E9174F">
              <w:rPr>
                <w:b/>
                <w:iCs/>
                <w:sz w:val="24"/>
                <w:szCs w:val="24"/>
              </w:rPr>
              <w:t>Основное содержание</w:t>
            </w:r>
          </w:p>
        </w:tc>
      </w:tr>
      <w:tr w:rsidR="005E559E" w:rsidRPr="00E9174F" w:rsidTr="00D54F32"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16" w:name="__RefHeading___11"/>
            <w:bookmarkEnd w:id="16"/>
            <w:r w:rsidRPr="00E9174F">
              <w:rPr>
                <w:b/>
                <w:sz w:val="24"/>
                <w:szCs w:val="24"/>
              </w:rPr>
              <w:t>Раздел 1. Общая характеристика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sz w:val="24"/>
                <w:szCs w:val="24"/>
              </w:rPr>
            </w:pPr>
            <w:bookmarkStart w:id="17" w:name="__RefHeading___12"/>
            <w:bookmarkEnd w:id="17"/>
            <w:r w:rsidRPr="00E9174F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Cs/>
                <w:sz w:val="24"/>
                <w:szCs w:val="24"/>
              </w:rPr>
            </w:pPr>
            <w:bookmarkStart w:id="18" w:name="__RefHeading___13"/>
            <w:bookmarkEnd w:id="18"/>
            <w:r w:rsidRPr="00E9174F">
              <w:rPr>
                <w:bCs/>
                <w:sz w:val="24"/>
                <w:szCs w:val="24"/>
              </w:rPr>
              <w:t>Тема 1. 1. Современная политическая карта мира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19" w:name="__RefHeading___14"/>
            <w:bookmarkEnd w:id="19"/>
            <w:r w:rsidRPr="00E9174F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20" w:name="__RefHeading___15"/>
            <w:bookmarkEnd w:id="20"/>
            <w:r w:rsidRPr="00E9174F">
              <w:rPr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1846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Теоретическое обучение</w:t>
            </w:r>
          </w:p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Введение.</w:t>
            </w:r>
            <w:r w:rsidRPr="00E9174F">
              <w:rPr>
                <w:sz w:val="24"/>
                <w:szCs w:val="24"/>
              </w:rPr>
              <w:t xml:space="preserve"> Источники географической информации. География как наука. Ее роль и значение в системе наук. Источники географической информации. Географические карты различной тематики и их практическое использование. Статистические материалы. Геоинформационные системы. «Сырые» источники информации и методы работы с ними (</w:t>
            </w:r>
            <w:proofErr w:type="spellStart"/>
            <w:r w:rsidRPr="00E9174F">
              <w:rPr>
                <w:sz w:val="24"/>
                <w:szCs w:val="24"/>
              </w:rPr>
              <w:t>видеоблоги</w:t>
            </w:r>
            <w:proofErr w:type="spellEnd"/>
            <w:r w:rsidRPr="00E9174F">
              <w:rPr>
                <w:sz w:val="24"/>
                <w:szCs w:val="24"/>
              </w:rPr>
              <w:t xml:space="preserve">, тематические группы в </w:t>
            </w:r>
            <w:proofErr w:type="spellStart"/>
            <w:r w:rsidRPr="00E9174F">
              <w:rPr>
                <w:sz w:val="24"/>
                <w:szCs w:val="24"/>
              </w:rPr>
              <w:t>соцсетях</w:t>
            </w:r>
            <w:proofErr w:type="spellEnd"/>
            <w:r w:rsidRPr="00E9174F">
              <w:rPr>
                <w:sz w:val="24"/>
                <w:szCs w:val="24"/>
              </w:rPr>
              <w:t>, художественная литература, путеводители, карты – их критический анализ)</w:t>
            </w:r>
            <w:r w:rsidRPr="00E9174F">
              <w:rPr>
                <w:b/>
                <w:sz w:val="24"/>
                <w:szCs w:val="24"/>
              </w:rPr>
              <w:t xml:space="preserve"> 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Традиционные и новые методы географических исследований.</w:t>
            </w:r>
            <w:r w:rsidRPr="00E9174F">
              <w:rPr>
                <w:sz w:val="24"/>
                <w:szCs w:val="24"/>
              </w:rPr>
              <w:t xml:space="preserve"> Методы современной географии. Сравнительно-географический метод. Картографический метод. Палеогеографический (исторический) метод. Метод географического моделирования. Аэрокосмические методы. Метод географического прогнозирования. Геоинформационный метод. Методы полевых исследований и наблюдений, описательный метод, метод географического районирования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21" w:name="__RefHeading___16"/>
            <w:bookmarkEnd w:id="21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22" w:name="__RefHeading___17"/>
            <w:bookmarkEnd w:id="22"/>
            <w:r w:rsidRPr="00E9174F">
              <w:rPr>
                <w:sz w:val="24"/>
                <w:szCs w:val="24"/>
              </w:rPr>
              <w:t xml:space="preserve">ОК 01. 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23" w:name="__RefHeading___18"/>
            <w:bookmarkEnd w:id="23"/>
            <w:r w:rsidRPr="00E9174F">
              <w:rPr>
                <w:sz w:val="24"/>
                <w:szCs w:val="24"/>
              </w:rPr>
              <w:t>ОК 02.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24" w:name="__RefHeading___19"/>
            <w:bookmarkEnd w:id="24"/>
            <w:r w:rsidRPr="00E9174F">
              <w:rPr>
                <w:sz w:val="24"/>
                <w:szCs w:val="24"/>
              </w:rPr>
              <w:t>ОК 04.</w:t>
            </w:r>
          </w:p>
          <w:p w:rsidR="005E559E" w:rsidRPr="00E9174F" w:rsidRDefault="005E559E" w:rsidP="00D54F32">
            <w:pPr>
              <w:jc w:val="both"/>
              <w:rPr>
                <w:i/>
                <w:sz w:val="24"/>
                <w:szCs w:val="24"/>
              </w:rPr>
            </w:pPr>
            <w:bookmarkStart w:id="25" w:name="__RefHeading___20"/>
            <w:bookmarkEnd w:id="25"/>
            <w:r w:rsidRPr="00E9174F">
              <w:rPr>
                <w:sz w:val="24"/>
                <w:szCs w:val="24"/>
              </w:rPr>
              <w:t>ОК 09.</w:t>
            </w:r>
          </w:p>
        </w:tc>
      </w:tr>
      <w:tr w:rsidR="005E559E" w:rsidRPr="00E9174F" w:rsidTr="00D54F32">
        <w:trPr>
          <w:trHeight w:val="562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trike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 xml:space="preserve">Политическое устройство мира. Типология стран. </w:t>
            </w:r>
            <w:r w:rsidRPr="00E9174F">
              <w:rPr>
                <w:sz w:val="24"/>
                <w:szCs w:val="24"/>
              </w:rPr>
              <w:t>Политическая география и геополитика Политическая карта мира. Исторические этапы ее формирования и современные особенности. Субъекты политической карты мира. Суверенные государства и несамоуправляющиеся государственные образования.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 Типология стран по уровню социально-экономического развития. Условия и особенности социально-экономического развития развитых, развивающихся стран и стран с переходной экономикой. Территориальная дифференциация политических явлений и процессов. Основные политические и военные союзы в современном мире. Организация Объединённых Наций, её структура и роль в современном мире. Специфика России как евразийской страны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26" w:name="__RefHeading___21"/>
            <w:bookmarkEnd w:id="26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№ 1:</w:t>
            </w:r>
            <w:r w:rsidRPr="00E9174F">
              <w:rPr>
                <w:sz w:val="24"/>
                <w:szCs w:val="24"/>
              </w:rPr>
              <w:t xml:space="preserve"> Составление систематизирующей таблицы «Государственный строй стран мира»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27" w:name="__RefHeading___22"/>
            <w:bookmarkEnd w:id="27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Cs/>
                <w:sz w:val="24"/>
                <w:szCs w:val="24"/>
              </w:rPr>
            </w:pPr>
            <w:bookmarkStart w:id="28" w:name="__RefHeading___23"/>
            <w:bookmarkEnd w:id="28"/>
            <w:r w:rsidRPr="00E9174F">
              <w:rPr>
                <w:bCs/>
                <w:sz w:val="24"/>
                <w:szCs w:val="24"/>
              </w:rPr>
              <w:lastRenderedPageBreak/>
              <w:t>Тема 1.2. География мировых природных ресурсов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29" w:name="__RefHeading___24"/>
            <w:bookmarkEnd w:id="29"/>
            <w:r w:rsidRPr="00E9174F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30" w:name="__RefHeading___25"/>
            <w:bookmarkEnd w:id="30"/>
            <w:r w:rsidRPr="00E9174F">
              <w:rPr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2277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Теоретическое обучение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Природные ресурсы в развитии человечества</w:t>
            </w:r>
            <w:r w:rsidRPr="00E9174F">
              <w:rPr>
                <w:sz w:val="24"/>
                <w:szCs w:val="24"/>
              </w:rPr>
              <w:t xml:space="preserve">. Индустриализация и природопользование. Возрастание антропогенного давления на Землю в ХХ—XXI вв. </w:t>
            </w:r>
            <w:proofErr w:type="spellStart"/>
            <w:r w:rsidRPr="00E9174F">
              <w:rPr>
                <w:sz w:val="24"/>
                <w:szCs w:val="24"/>
              </w:rPr>
              <w:t>Техногенез</w:t>
            </w:r>
            <w:proofErr w:type="spellEnd"/>
            <w:r w:rsidRPr="00E9174F">
              <w:rPr>
                <w:sz w:val="24"/>
                <w:szCs w:val="24"/>
              </w:rPr>
              <w:t>, его нынешние и будущие возможные последствия. Учение о ноосфере — В. И. Вернадский. Стремительное расширение границ ойкумены. Освоение пустынных и полупустынных районов Африки, Азии, Австралии. Вовлечение в хозяйственный оборот арктических и субарктических районов — приполярных территорий на Севере России, Канадском Севере, Аляске. Освоение предгорных и горных районов мира. Освоение шельфовых акваторий Мирового океана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31" w:name="__RefHeading___26"/>
            <w:bookmarkEnd w:id="31"/>
            <w:r w:rsidRPr="00E9174F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32" w:name="__RefHeading___27"/>
            <w:bookmarkEnd w:id="32"/>
            <w:r w:rsidRPr="00E9174F">
              <w:rPr>
                <w:sz w:val="24"/>
                <w:szCs w:val="24"/>
              </w:rPr>
              <w:t>ОК 01.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33" w:name="__RefHeading___28"/>
            <w:bookmarkEnd w:id="33"/>
            <w:r w:rsidRPr="00E9174F">
              <w:rPr>
                <w:sz w:val="24"/>
                <w:szCs w:val="24"/>
              </w:rPr>
              <w:t>ОК 02.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34" w:name="__RefHeading___29"/>
            <w:bookmarkEnd w:id="34"/>
            <w:r w:rsidRPr="00E9174F">
              <w:rPr>
                <w:sz w:val="24"/>
                <w:szCs w:val="24"/>
              </w:rPr>
              <w:t>ОК 03.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35" w:name="__RefHeading___30"/>
            <w:bookmarkEnd w:id="35"/>
            <w:r w:rsidRPr="00E9174F">
              <w:rPr>
                <w:sz w:val="24"/>
                <w:szCs w:val="24"/>
              </w:rPr>
              <w:t>ОК 05.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36" w:name="__RefHeading___31"/>
            <w:bookmarkEnd w:id="36"/>
            <w:r w:rsidRPr="00E9174F">
              <w:rPr>
                <w:sz w:val="24"/>
                <w:szCs w:val="24"/>
              </w:rPr>
              <w:t xml:space="preserve">ОК 06. </w:t>
            </w:r>
          </w:p>
          <w:p w:rsidR="005E559E" w:rsidRPr="00E9174F" w:rsidRDefault="005E559E" w:rsidP="00D54F32">
            <w:pPr>
              <w:jc w:val="both"/>
              <w:rPr>
                <w:i/>
                <w:sz w:val="24"/>
                <w:szCs w:val="24"/>
              </w:rPr>
            </w:pPr>
            <w:bookmarkStart w:id="37" w:name="__RefHeading___32"/>
            <w:bookmarkEnd w:id="37"/>
            <w:r w:rsidRPr="00E9174F">
              <w:rPr>
                <w:sz w:val="24"/>
                <w:szCs w:val="24"/>
              </w:rPr>
              <w:t>ОК 07.</w:t>
            </w:r>
          </w:p>
        </w:tc>
      </w:tr>
      <w:tr w:rsidR="005E559E" w:rsidRPr="00E9174F" w:rsidTr="00D54F32">
        <w:trPr>
          <w:trHeight w:val="64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38" w:name="__RefHeading___33"/>
            <w:bookmarkEnd w:id="38"/>
            <w:r w:rsidRPr="00E9174F">
              <w:rPr>
                <w:b/>
                <w:sz w:val="24"/>
                <w:szCs w:val="24"/>
              </w:rPr>
              <w:t>Мировые природные ресурсы.</w:t>
            </w:r>
            <w:r w:rsidRPr="00E9174F">
              <w:rPr>
                <w:sz w:val="24"/>
                <w:szCs w:val="24"/>
              </w:rPr>
              <w:t xml:space="preserve"> Виды</w:t>
            </w:r>
            <w:r w:rsidRPr="00E9174F">
              <w:rPr>
                <w:spacing w:val="-10"/>
                <w:sz w:val="24"/>
                <w:szCs w:val="24"/>
              </w:rPr>
              <w:t xml:space="preserve"> </w:t>
            </w:r>
            <w:r w:rsidRPr="00E9174F">
              <w:rPr>
                <w:sz w:val="24"/>
                <w:szCs w:val="24"/>
              </w:rPr>
              <w:t>природных</w:t>
            </w:r>
            <w:r w:rsidRPr="00E9174F">
              <w:rPr>
                <w:spacing w:val="-9"/>
                <w:sz w:val="24"/>
                <w:szCs w:val="24"/>
              </w:rPr>
              <w:t xml:space="preserve"> </w:t>
            </w:r>
            <w:r w:rsidRPr="00E9174F">
              <w:rPr>
                <w:sz w:val="24"/>
                <w:szCs w:val="24"/>
              </w:rPr>
              <w:t>ресурсов.</w:t>
            </w:r>
            <w:r w:rsidRPr="00E9174F">
              <w:rPr>
                <w:spacing w:val="-47"/>
                <w:sz w:val="24"/>
                <w:szCs w:val="24"/>
              </w:rPr>
              <w:t xml:space="preserve"> </w:t>
            </w:r>
            <w:r w:rsidRPr="00E9174F">
              <w:rPr>
                <w:sz w:val="24"/>
                <w:szCs w:val="24"/>
              </w:rPr>
              <w:t xml:space="preserve">Роль природных ресурсов в жизни общества. Виды природных ресурсов, </w:t>
            </w:r>
            <w:proofErr w:type="spellStart"/>
            <w:r w:rsidRPr="00E9174F">
              <w:rPr>
                <w:sz w:val="24"/>
                <w:szCs w:val="24"/>
              </w:rPr>
              <w:t>ресурсообеспеченность</w:t>
            </w:r>
            <w:proofErr w:type="spellEnd"/>
            <w:r w:rsidRPr="00E9174F">
              <w:rPr>
                <w:sz w:val="24"/>
                <w:szCs w:val="24"/>
              </w:rPr>
              <w:t xml:space="preserve">. Обеспеченность природными ресурсами отдельных территорий. </w:t>
            </w:r>
            <w:proofErr w:type="spellStart"/>
            <w:r w:rsidRPr="00E9174F">
              <w:rPr>
                <w:sz w:val="24"/>
                <w:szCs w:val="24"/>
              </w:rPr>
              <w:t>Исчерпаемые</w:t>
            </w:r>
            <w:proofErr w:type="spellEnd"/>
            <w:r w:rsidRPr="00E9174F">
              <w:rPr>
                <w:sz w:val="24"/>
                <w:szCs w:val="24"/>
              </w:rPr>
              <w:t xml:space="preserve"> </w:t>
            </w:r>
            <w:proofErr w:type="spellStart"/>
            <w:r w:rsidRPr="00E9174F">
              <w:rPr>
                <w:sz w:val="24"/>
                <w:szCs w:val="24"/>
              </w:rPr>
              <w:t>невозобновимые</w:t>
            </w:r>
            <w:proofErr w:type="spellEnd"/>
            <w:r w:rsidRPr="00E9174F">
              <w:rPr>
                <w:sz w:val="24"/>
                <w:szCs w:val="24"/>
              </w:rPr>
              <w:t xml:space="preserve"> ресурсы. Минеральные ресурсы: топливные, рудные, нерудные. </w:t>
            </w:r>
            <w:proofErr w:type="spellStart"/>
            <w:r w:rsidRPr="00E9174F">
              <w:rPr>
                <w:sz w:val="24"/>
                <w:szCs w:val="24"/>
              </w:rPr>
              <w:t>Исчерпаемые</w:t>
            </w:r>
            <w:proofErr w:type="spellEnd"/>
            <w:r w:rsidRPr="00E9174F">
              <w:rPr>
                <w:sz w:val="24"/>
                <w:szCs w:val="24"/>
              </w:rPr>
              <w:t xml:space="preserve"> </w:t>
            </w:r>
            <w:proofErr w:type="spellStart"/>
            <w:r w:rsidRPr="00E9174F">
              <w:rPr>
                <w:sz w:val="24"/>
                <w:szCs w:val="24"/>
              </w:rPr>
              <w:t>возобновимые</w:t>
            </w:r>
            <w:proofErr w:type="spellEnd"/>
            <w:r w:rsidRPr="00E9174F">
              <w:rPr>
                <w:sz w:val="24"/>
                <w:szCs w:val="24"/>
              </w:rPr>
              <w:t xml:space="preserve"> ресурсы: земельные, водные, лесные. Неисчерпаемые ресурсы: альтернативные источники энергии. Ресурсы Мирового океана: биологические, минеральные, энергетические. Климатические ресурсы. Агроклиматические и почвенные ресурсы. Земельный фонд мира, его структура. Обеспеченность человечества пресной водой, понятие о «водном голоде» на планете. </w:t>
            </w:r>
            <w:proofErr w:type="spellStart"/>
            <w:r w:rsidRPr="00E9174F">
              <w:rPr>
                <w:sz w:val="24"/>
                <w:szCs w:val="24"/>
              </w:rPr>
              <w:t>Гидроэнергоресурсы</w:t>
            </w:r>
            <w:proofErr w:type="spellEnd"/>
            <w:r w:rsidRPr="00E9174F">
              <w:rPr>
                <w:sz w:val="24"/>
                <w:szCs w:val="24"/>
              </w:rPr>
              <w:t xml:space="preserve"> Земли, перспективы их использования. Лесные ресурсы, их размещение по природным зонам и странам; масштабы обезлесения. Роль природных ресурсов Мирового океана в жизни человечества; </w:t>
            </w:r>
            <w:proofErr w:type="spellStart"/>
            <w:r w:rsidRPr="00E9174F">
              <w:rPr>
                <w:sz w:val="24"/>
                <w:szCs w:val="24"/>
              </w:rPr>
              <w:t>марикультура</w:t>
            </w:r>
            <w:proofErr w:type="spellEnd"/>
            <w:r w:rsidRPr="00E9174F">
              <w:rPr>
                <w:sz w:val="24"/>
                <w:szCs w:val="24"/>
              </w:rPr>
              <w:t xml:space="preserve">. Территориальные сочетания природных ресурсов. Туристско-рекреационные ресурсы. Естественный, антропогенный, культурный ландшафты. Связь природных и экономических ресурсов. Человек как связующее звено между природными и экономическими ресурсами. </w:t>
            </w:r>
          </w:p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 xml:space="preserve">Понятие о </w:t>
            </w:r>
            <w:proofErr w:type="spellStart"/>
            <w:r w:rsidRPr="00E9174F">
              <w:rPr>
                <w:b/>
                <w:sz w:val="24"/>
                <w:szCs w:val="24"/>
              </w:rPr>
              <w:t>ресурсообеспеченности</w:t>
            </w:r>
            <w:proofErr w:type="spellEnd"/>
            <w:r w:rsidRPr="00E9174F">
              <w:rPr>
                <w:sz w:val="24"/>
                <w:szCs w:val="24"/>
              </w:rPr>
              <w:t xml:space="preserve"> </w:t>
            </w:r>
            <w:proofErr w:type="spellStart"/>
            <w:r w:rsidRPr="00E9174F">
              <w:rPr>
                <w:sz w:val="24"/>
                <w:szCs w:val="24"/>
              </w:rPr>
              <w:t>Ресурсообеспеченность</w:t>
            </w:r>
            <w:proofErr w:type="spellEnd"/>
            <w:r w:rsidRPr="00E9174F">
              <w:rPr>
                <w:sz w:val="24"/>
                <w:szCs w:val="24"/>
              </w:rPr>
              <w:t xml:space="preserve"> стран мира. Обеспеченность стран стратегическими ресурсами — нефтью, газом, ураном, рудными ископаемыми и др.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39" w:name="__RefHeading___34"/>
            <w:bookmarkEnd w:id="39"/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Проблемы взаимодействия общества и природы.</w:t>
            </w:r>
            <w:r w:rsidRPr="00E9174F">
              <w:rPr>
                <w:sz w:val="24"/>
                <w:szCs w:val="24"/>
              </w:rPr>
              <w:t xml:space="preserve"> Познание глубокой связи между человечеством и природой — миссия географической науки. Взаимодействие человеческого общества и природной среды на современном этапе. Понятия «природа», «географическая среда», «окружающая среда». Географический фатализм, географический нигилизм.  Качественно новый этап отношений: природа – общество. Проблема и угрозы истощения природных ресурсов.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40" w:name="__RefHeading___35"/>
            <w:bookmarkEnd w:id="40"/>
            <w:r w:rsidRPr="00E9174F">
              <w:rPr>
                <w:sz w:val="24"/>
                <w:szCs w:val="24"/>
              </w:rPr>
              <w:lastRenderedPageBreak/>
              <w:t xml:space="preserve">Различные типы природопользования. </w:t>
            </w:r>
            <w:proofErr w:type="spellStart"/>
            <w:r w:rsidRPr="00E9174F">
              <w:rPr>
                <w:sz w:val="24"/>
                <w:szCs w:val="24"/>
              </w:rPr>
              <w:t>Геоэкологические</w:t>
            </w:r>
            <w:proofErr w:type="spellEnd"/>
            <w:r w:rsidRPr="00E9174F">
              <w:rPr>
                <w:sz w:val="24"/>
                <w:szCs w:val="24"/>
              </w:rPr>
              <w:t xml:space="preserve"> проблемы. Основы рационального природопользования. Понятие устойчивого развития. Цели устойчивого развития.  Индикаторы устойчивого развития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 xml:space="preserve">Ресурсосберегающая, малоотходная и энергосберегающая технологии. Утилизация вторичного сырья. Возможности России в развитии прогрессивных технологий. </w:t>
            </w:r>
            <w:proofErr w:type="spellStart"/>
            <w:r w:rsidRPr="00E9174F">
              <w:rPr>
                <w:sz w:val="24"/>
                <w:szCs w:val="24"/>
              </w:rPr>
              <w:t>Ресурсообеспеченность</w:t>
            </w:r>
            <w:proofErr w:type="spellEnd"/>
            <w:r w:rsidRPr="00E9174F">
              <w:rPr>
                <w:sz w:val="24"/>
                <w:szCs w:val="24"/>
              </w:rPr>
              <w:t xml:space="preserve"> и экономика региона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/>
                <w:sz w:val="24"/>
                <w:szCs w:val="24"/>
              </w:rPr>
            </w:pPr>
            <w:bookmarkStart w:id="41" w:name="__RefHeading___36"/>
            <w:bookmarkEnd w:id="41"/>
            <w:r w:rsidRPr="00E9174F">
              <w:rPr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42" w:name="__RefHeading___37"/>
            <w:bookmarkEnd w:id="42"/>
            <w:r w:rsidRPr="00E9174F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i/>
                <w:sz w:val="24"/>
                <w:szCs w:val="24"/>
              </w:rPr>
            </w:pPr>
            <w:r w:rsidRPr="00E9174F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№ 2:</w:t>
            </w:r>
            <w:r w:rsidRPr="00E9174F">
              <w:rPr>
                <w:sz w:val="24"/>
                <w:szCs w:val="24"/>
              </w:rPr>
              <w:t xml:space="preserve"> Оценка </w:t>
            </w:r>
            <w:proofErr w:type="spellStart"/>
            <w:r w:rsidRPr="00E9174F">
              <w:rPr>
                <w:sz w:val="24"/>
                <w:szCs w:val="24"/>
              </w:rPr>
              <w:t>ресурсообеспеченности</w:t>
            </w:r>
            <w:proofErr w:type="spellEnd"/>
            <w:r w:rsidRPr="00E9174F">
              <w:rPr>
                <w:sz w:val="24"/>
                <w:szCs w:val="24"/>
              </w:rPr>
              <w:t xml:space="preserve"> отдельных стран (регионов) мира (по выбору).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№ 3:</w:t>
            </w:r>
            <w:r w:rsidRPr="00E9174F">
              <w:rPr>
                <w:sz w:val="24"/>
                <w:szCs w:val="24"/>
              </w:rPr>
              <w:t xml:space="preserve"> Выявление и обозначение регионов с неблагоприятной экологической ситуацией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i/>
                <w:sz w:val="24"/>
                <w:szCs w:val="24"/>
              </w:rPr>
            </w:pPr>
            <w:bookmarkStart w:id="43" w:name="__RefHeading___38"/>
            <w:bookmarkEnd w:id="43"/>
            <w:r w:rsidRPr="00E9174F">
              <w:rPr>
                <w:i/>
                <w:sz w:val="24"/>
                <w:szCs w:val="24"/>
              </w:rPr>
              <w:t>2</w:t>
            </w:r>
          </w:p>
          <w:p w:rsidR="005E559E" w:rsidRPr="00E9174F" w:rsidRDefault="005E559E" w:rsidP="00D54F32">
            <w:pPr>
              <w:jc w:val="center"/>
              <w:rPr>
                <w:i/>
                <w:sz w:val="24"/>
                <w:szCs w:val="24"/>
              </w:rPr>
            </w:pPr>
            <w:bookmarkStart w:id="44" w:name="__RefHeading___39"/>
            <w:bookmarkEnd w:id="44"/>
            <w:r w:rsidRPr="00E91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45" w:name="__RefHeading___40"/>
            <w:bookmarkEnd w:id="45"/>
            <w:r w:rsidRPr="00E9174F">
              <w:rPr>
                <w:b/>
                <w:sz w:val="24"/>
                <w:szCs w:val="24"/>
              </w:rPr>
              <w:t>Тема 1.3. География населения мира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46" w:name="__RefHeading___41"/>
            <w:bookmarkEnd w:id="46"/>
            <w:r w:rsidRPr="00E9174F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i/>
                <w:sz w:val="24"/>
                <w:szCs w:val="24"/>
              </w:rPr>
            </w:pPr>
            <w:bookmarkStart w:id="47" w:name="__RefHeading___42"/>
            <w:bookmarkEnd w:id="47"/>
            <w:r w:rsidRPr="00E9174F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Теоретическое обучение</w:t>
            </w:r>
          </w:p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48" w:name="__RefHeading___43"/>
            <w:bookmarkEnd w:id="48"/>
            <w:r w:rsidRPr="00E9174F">
              <w:rPr>
                <w:b/>
                <w:sz w:val="24"/>
                <w:szCs w:val="24"/>
              </w:rPr>
              <w:t>Численность населения мира. Качество жизни населения</w:t>
            </w:r>
            <w:r w:rsidRPr="00E9174F">
              <w:rPr>
                <w:sz w:val="24"/>
                <w:szCs w:val="24"/>
              </w:rPr>
              <w:t>. Современная демографическая ситуация. 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/>
                <w:sz w:val="24"/>
                <w:szCs w:val="24"/>
              </w:rPr>
            </w:pPr>
            <w:bookmarkStart w:id="49" w:name="__RefHeading___44"/>
            <w:bookmarkEnd w:id="49"/>
            <w:r w:rsidRPr="00E91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50" w:name="__RefHeading___45"/>
            <w:bookmarkEnd w:id="50"/>
            <w:r w:rsidRPr="00E9174F">
              <w:rPr>
                <w:sz w:val="24"/>
                <w:szCs w:val="24"/>
              </w:rPr>
              <w:t>ОК 01.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51" w:name="__RefHeading___46"/>
            <w:bookmarkEnd w:id="51"/>
            <w:r w:rsidRPr="00E9174F">
              <w:rPr>
                <w:sz w:val="24"/>
                <w:szCs w:val="24"/>
              </w:rPr>
              <w:t>ОК 02.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52" w:name="__RefHeading___47"/>
            <w:bookmarkEnd w:id="52"/>
            <w:r w:rsidRPr="00E9174F">
              <w:rPr>
                <w:sz w:val="24"/>
                <w:szCs w:val="24"/>
              </w:rPr>
              <w:t>ОК 03.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53" w:name="__RefHeading___48"/>
            <w:bookmarkEnd w:id="53"/>
            <w:r w:rsidRPr="00E9174F">
              <w:rPr>
                <w:sz w:val="24"/>
                <w:szCs w:val="24"/>
              </w:rPr>
              <w:t>ОК 05.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54" w:name="__RefHeading___49"/>
            <w:bookmarkEnd w:id="54"/>
            <w:r w:rsidRPr="00E9174F">
              <w:rPr>
                <w:sz w:val="24"/>
                <w:szCs w:val="24"/>
              </w:rPr>
              <w:t xml:space="preserve">ОК 06. </w:t>
            </w:r>
          </w:p>
          <w:p w:rsidR="005E559E" w:rsidRPr="00E9174F" w:rsidRDefault="005E559E" w:rsidP="00D54F32">
            <w:pPr>
              <w:jc w:val="both"/>
              <w:rPr>
                <w:i/>
                <w:sz w:val="24"/>
                <w:szCs w:val="24"/>
              </w:rPr>
            </w:pPr>
            <w:bookmarkStart w:id="55" w:name="__RefHeading___50"/>
            <w:bookmarkEnd w:id="55"/>
            <w:r w:rsidRPr="00E9174F">
              <w:rPr>
                <w:sz w:val="24"/>
                <w:szCs w:val="24"/>
              </w:rPr>
              <w:t>ОК 07.</w:t>
            </w:r>
          </w:p>
        </w:tc>
      </w:tr>
      <w:tr w:rsidR="005E559E" w:rsidRPr="00E9174F" w:rsidTr="00D54F32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Трудовые ресурсы и занятость населения</w:t>
            </w:r>
            <w:r w:rsidRPr="00E9174F">
              <w:rPr>
                <w:sz w:val="24"/>
                <w:szCs w:val="24"/>
              </w:rPr>
              <w:t xml:space="preserve">. </w:t>
            </w:r>
            <w:r w:rsidRPr="00E9174F">
              <w:rPr>
                <w:b/>
                <w:sz w:val="24"/>
                <w:szCs w:val="24"/>
              </w:rPr>
              <w:t>Размещение населения.</w:t>
            </w:r>
            <w:r w:rsidRPr="00E9174F">
              <w:rPr>
                <w:sz w:val="24"/>
                <w:szCs w:val="24"/>
              </w:rPr>
              <w:t xml:space="preserve"> Экономически активное и самодеятельное население. Социальная структура общества. Качество рабочей силы в различных странах мира. Расовый, этнолингвистический и религиозный состав населения. Средняя плотность населения в регионах и странах мира. Миграции населения и их основные направления. Урбанизация. «Ложная» урбанизация, </w:t>
            </w:r>
            <w:proofErr w:type="spellStart"/>
            <w:r w:rsidRPr="00E9174F">
              <w:rPr>
                <w:sz w:val="24"/>
                <w:szCs w:val="24"/>
              </w:rPr>
              <w:t>субурбанизация</w:t>
            </w:r>
            <w:proofErr w:type="spellEnd"/>
            <w:r w:rsidRPr="00E9174F">
              <w:rPr>
                <w:sz w:val="24"/>
                <w:szCs w:val="24"/>
              </w:rPr>
              <w:t xml:space="preserve">, </w:t>
            </w:r>
            <w:proofErr w:type="spellStart"/>
            <w:r w:rsidRPr="00E9174F">
              <w:rPr>
                <w:sz w:val="24"/>
                <w:szCs w:val="24"/>
              </w:rPr>
              <w:t>рурбанизация</w:t>
            </w:r>
            <w:proofErr w:type="spellEnd"/>
            <w:r w:rsidRPr="00E9174F">
              <w:rPr>
                <w:sz w:val="24"/>
                <w:szCs w:val="24"/>
              </w:rPr>
              <w:t>. Масштабы и темпы урбанизации в различных регионах и странах мира. Города-миллионеры, «сверхгорода» и мегалополисы. Особенности демографической ситуации регионов РФ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География культуры.</w:t>
            </w:r>
            <w:r w:rsidRPr="00E9174F">
              <w:rPr>
                <w:sz w:val="24"/>
                <w:szCs w:val="24"/>
              </w:rPr>
              <w:t xml:space="preserve"> Сущность культуры и многообразие её определений. Характеристики культуры как региональные (географические) индикаторы. Ландшафт и культура. Климат и образ жизни. Этническая мозаика и география культуры. Богатство и разнообразие мировой культуры. Всемирное культурное и природное наследие, место России в нём.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География религий.</w:t>
            </w:r>
            <w:r w:rsidRPr="00E9174F">
              <w:rPr>
                <w:sz w:val="24"/>
                <w:szCs w:val="24"/>
              </w:rPr>
              <w:t xml:space="preserve"> Взаимосвязь культур и религий. Территориальное распространение христианства, ислама, буддизма, крупных национальных религий.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Современные цивилизации.</w:t>
            </w:r>
            <w:r w:rsidRPr="00E9174F">
              <w:rPr>
                <w:sz w:val="24"/>
                <w:szCs w:val="24"/>
              </w:rPr>
              <w:t xml:space="preserve"> Географические рубежи современных цивилизаций. </w:t>
            </w:r>
            <w:r w:rsidRPr="00E9174F">
              <w:rPr>
                <w:sz w:val="24"/>
                <w:szCs w:val="24"/>
              </w:rPr>
              <w:lastRenderedPageBreak/>
              <w:t xml:space="preserve">Цивилизации Запада и цивилизации Востока. </w:t>
            </w:r>
          </w:p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Культурные районы мира.</w:t>
            </w:r>
            <w:r w:rsidRPr="00E9174F">
              <w:rPr>
                <w:sz w:val="24"/>
                <w:szCs w:val="24"/>
              </w:rPr>
              <w:t xml:space="preserve"> Глобализация и судьбы локальных культур. </w:t>
            </w:r>
            <w:proofErr w:type="spellStart"/>
            <w:r w:rsidRPr="00E9174F">
              <w:rPr>
                <w:sz w:val="24"/>
                <w:szCs w:val="24"/>
              </w:rPr>
              <w:t>Глокализация</w:t>
            </w:r>
            <w:proofErr w:type="spellEnd"/>
            <w:r w:rsidRPr="00E9174F">
              <w:rPr>
                <w:sz w:val="24"/>
                <w:szCs w:val="24"/>
              </w:rPr>
              <w:t>. Вклад России в мировую культуру. Этнографические, религиозные и социокультурные особенности населения регионов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r w:rsidRPr="00E9174F">
              <w:rPr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iCs/>
                <w:sz w:val="24"/>
                <w:szCs w:val="24"/>
              </w:rPr>
            </w:pPr>
            <w:r w:rsidRPr="00E9174F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№ 4</w:t>
            </w:r>
            <w:r w:rsidRPr="00E9174F">
              <w:rPr>
                <w:sz w:val="24"/>
                <w:szCs w:val="24"/>
              </w:rPr>
              <w:t>: Анализ особенностей расселения населения в различных странах и регионах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№ 5</w:t>
            </w:r>
            <w:r w:rsidRPr="00E9174F">
              <w:rPr>
                <w:sz w:val="24"/>
                <w:szCs w:val="24"/>
              </w:rPr>
              <w:t>: Составление сравнительной оценки трудовых ресурсов стран и регионов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r w:rsidRPr="00E9174F">
              <w:rPr>
                <w:iCs/>
                <w:sz w:val="24"/>
                <w:szCs w:val="24"/>
              </w:rPr>
              <w:t>2</w:t>
            </w:r>
          </w:p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</w:p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</w:p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288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Cs/>
                <w:sz w:val="24"/>
                <w:szCs w:val="24"/>
              </w:rPr>
            </w:pPr>
            <w:bookmarkStart w:id="56" w:name="__RefHeading___51"/>
            <w:bookmarkEnd w:id="56"/>
            <w:r w:rsidRPr="00E9174F">
              <w:rPr>
                <w:bCs/>
                <w:sz w:val="24"/>
                <w:szCs w:val="24"/>
              </w:rPr>
              <w:t>Тема 1.4. Мировое хозяйство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57" w:name="__RefHeading___52"/>
            <w:bookmarkEnd w:id="57"/>
            <w:r w:rsidRPr="00E9174F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58" w:name="__RefHeading___53"/>
            <w:bookmarkEnd w:id="58"/>
            <w:r w:rsidRPr="00E9174F">
              <w:rPr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562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59" w:name="__RefHeading___54"/>
            <w:bookmarkEnd w:id="59"/>
            <w:r w:rsidRPr="00E9174F">
              <w:rPr>
                <w:b/>
                <w:sz w:val="24"/>
                <w:szCs w:val="24"/>
              </w:rPr>
              <w:t>Теоретическое обучение</w:t>
            </w:r>
          </w:p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60" w:name="__RefHeading___55"/>
            <w:bookmarkEnd w:id="60"/>
            <w:r w:rsidRPr="00E9174F">
              <w:rPr>
                <w:b/>
                <w:sz w:val="24"/>
                <w:szCs w:val="24"/>
              </w:rPr>
              <w:t xml:space="preserve">1. Современные особенности развития мирового хозяйства. Отраслевая структура мирового хозяйства. </w:t>
            </w:r>
            <w:r w:rsidRPr="00E9174F">
              <w:rPr>
                <w:sz w:val="24"/>
                <w:szCs w:val="24"/>
              </w:rPr>
              <w:t xml:space="preserve">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Функциональная структура экономики. Социально-экономические модели стран. Государства аграрные, аграрно-сырьевые, индустриальные, постиндустриальные. «Центр-периферическая система мирового хозяйства». Государства — центры экономической мощи и «аутсайдеры»; «полюсы» бедности; высокоразвитые страны Западной Европы; страны переселенческого типа; новые индустриальные страны; страны </w:t>
            </w:r>
            <w:proofErr w:type="spellStart"/>
            <w:r w:rsidRPr="00E9174F">
              <w:rPr>
                <w:sz w:val="24"/>
                <w:szCs w:val="24"/>
              </w:rPr>
              <w:t>внешнеориентированного</w:t>
            </w:r>
            <w:proofErr w:type="spellEnd"/>
            <w:r w:rsidRPr="00E9174F">
              <w:rPr>
                <w:sz w:val="24"/>
                <w:szCs w:val="24"/>
              </w:rPr>
              <w:t xml:space="preserve"> развития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 Исторические этапы развития мирового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экономического развития. «Мировые» города.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61" w:name="__RefHeading___56"/>
            <w:bookmarkEnd w:id="61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62" w:name="__RefHeading___57"/>
            <w:bookmarkEnd w:id="62"/>
            <w:r w:rsidRPr="00E9174F">
              <w:rPr>
                <w:sz w:val="24"/>
                <w:szCs w:val="24"/>
              </w:rPr>
              <w:t>ОК 01.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63" w:name="__RefHeading___58"/>
            <w:bookmarkEnd w:id="63"/>
            <w:r w:rsidRPr="00E9174F">
              <w:rPr>
                <w:sz w:val="24"/>
                <w:szCs w:val="24"/>
              </w:rPr>
              <w:t>ОК 02.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64" w:name="__RefHeading___59"/>
            <w:bookmarkEnd w:id="64"/>
            <w:r w:rsidRPr="00E9174F">
              <w:rPr>
                <w:sz w:val="24"/>
                <w:szCs w:val="24"/>
              </w:rPr>
              <w:t>ОК 03.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65" w:name="__RefHeading___60"/>
            <w:bookmarkEnd w:id="65"/>
            <w:r w:rsidRPr="00E9174F">
              <w:rPr>
                <w:sz w:val="24"/>
                <w:szCs w:val="24"/>
              </w:rPr>
              <w:t>ОК 05.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66" w:name="__RefHeading___61"/>
            <w:bookmarkEnd w:id="66"/>
            <w:r w:rsidRPr="00E9174F">
              <w:rPr>
                <w:sz w:val="24"/>
                <w:szCs w:val="24"/>
              </w:rPr>
              <w:t xml:space="preserve">ОК 06. </w:t>
            </w:r>
          </w:p>
          <w:p w:rsidR="005E559E" w:rsidRPr="00E9174F" w:rsidRDefault="005E559E" w:rsidP="00D54F32">
            <w:pPr>
              <w:jc w:val="both"/>
              <w:rPr>
                <w:i/>
                <w:sz w:val="24"/>
                <w:szCs w:val="24"/>
              </w:rPr>
            </w:pPr>
            <w:bookmarkStart w:id="67" w:name="__RefHeading___62"/>
            <w:bookmarkEnd w:id="67"/>
            <w:r w:rsidRPr="00E9174F">
              <w:rPr>
                <w:sz w:val="24"/>
                <w:szCs w:val="24"/>
              </w:rPr>
              <w:t>ОК 07.</w:t>
            </w:r>
          </w:p>
        </w:tc>
      </w:tr>
      <w:tr w:rsidR="005E559E" w:rsidRPr="00E9174F" w:rsidTr="00D54F32">
        <w:trPr>
          <w:trHeight w:val="562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68" w:name="__RefHeading___63"/>
            <w:bookmarkEnd w:id="68"/>
            <w:r w:rsidRPr="00E9174F">
              <w:rPr>
                <w:b/>
                <w:sz w:val="24"/>
                <w:szCs w:val="24"/>
              </w:rPr>
              <w:t>2. География основных отраслей мирового хозяйства</w:t>
            </w:r>
          </w:p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69" w:name="__RefHeading___64"/>
            <w:bookmarkEnd w:id="69"/>
            <w:r w:rsidRPr="00E9174F">
              <w:rPr>
                <w:b/>
                <w:sz w:val="24"/>
                <w:szCs w:val="24"/>
              </w:rPr>
              <w:t xml:space="preserve">Первичный сектор. </w:t>
            </w:r>
            <w:r w:rsidRPr="00E9174F">
              <w:rPr>
                <w:sz w:val="24"/>
                <w:szCs w:val="24"/>
              </w:rPr>
              <w:t>Общая характеристика, состав отраслей, география размещения центров, значение в экономике отдельных стран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70" w:name="__RefHeading___65"/>
            <w:bookmarkEnd w:id="70"/>
            <w:r w:rsidRPr="00E9174F">
              <w:rPr>
                <w:b/>
                <w:sz w:val="24"/>
                <w:szCs w:val="24"/>
              </w:rPr>
              <w:t>Добывающие отрасли.</w:t>
            </w:r>
            <w:r w:rsidRPr="00E9174F">
              <w:rPr>
                <w:sz w:val="24"/>
                <w:szCs w:val="24"/>
              </w:rPr>
              <w:t xml:space="preserve"> Газовая, нефтяная, угольная промышленность мира. </w:t>
            </w:r>
            <w:r w:rsidRPr="00E9174F">
              <w:rPr>
                <w:b/>
                <w:sz w:val="24"/>
                <w:szCs w:val="24"/>
              </w:rPr>
              <w:t xml:space="preserve">Электроэнергетика мира.  </w:t>
            </w:r>
            <w:r w:rsidRPr="00E9174F">
              <w:rPr>
                <w:sz w:val="24"/>
                <w:szCs w:val="24"/>
              </w:rPr>
              <w:t xml:space="preserve">Географические особенности развития мировой электроэнергетики </w:t>
            </w:r>
          </w:p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71" w:name="__RefHeading___66"/>
            <w:bookmarkEnd w:id="71"/>
            <w:r w:rsidRPr="00E9174F">
              <w:rPr>
                <w:b/>
                <w:sz w:val="24"/>
                <w:szCs w:val="24"/>
              </w:rPr>
              <w:t xml:space="preserve">Сельское хозяйство. </w:t>
            </w:r>
            <w:r w:rsidRPr="00E9174F">
              <w:rPr>
                <w:sz w:val="24"/>
                <w:szCs w:val="24"/>
              </w:rPr>
              <w:t xml:space="preserve">Сельское хозяйство и его экономические особенности. </w:t>
            </w:r>
            <w:r w:rsidRPr="00E9174F">
              <w:rPr>
                <w:sz w:val="24"/>
                <w:szCs w:val="24"/>
              </w:rPr>
              <w:lastRenderedPageBreak/>
              <w:t xml:space="preserve">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 </w:t>
            </w:r>
            <w:r w:rsidRPr="00E9174F">
              <w:rPr>
                <w:b/>
                <w:sz w:val="24"/>
                <w:szCs w:val="24"/>
              </w:rPr>
              <w:t xml:space="preserve">Лесное хозяйство и лесозаготовка Вторичный сектор. </w:t>
            </w:r>
            <w:r w:rsidRPr="00E9174F">
              <w:rPr>
                <w:sz w:val="24"/>
                <w:szCs w:val="24"/>
              </w:rPr>
              <w:t>Общая характеристика, состав отраслей, география размещения центров, значение в экономике отдельных стран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72" w:name="__RefHeading___69"/>
            <w:bookmarkEnd w:id="72"/>
            <w:r w:rsidRPr="00E9174F">
              <w:rPr>
                <w:b/>
                <w:sz w:val="24"/>
                <w:szCs w:val="24"/>
              </w:rPr>
              <w:t xml:space="preserve">Топливно-энергетический комплекс мира. </w:t>
            </w:r>
            <w:r w:rsidRPr="00E9174F">
              <w:rPr>
                <w:sz w:val="24"/>
                <w:szCs w:val="24"/>
              </w:rPr>
              <w:t xml:space="preserve">Топливный баланс мира. Рост производства различных видов топлива. </w:t>
            </w:r>
            <w:r w:rsidRPr="00E9174F">
              <w:rPr>
                <w:b/>
                <w:sz w:val="24"/>
                <w:szCs w:val="24"/>
              </w:rPr>
              <w:t>Чёрная и цветная металлургия.</w:t>
            </w:r>
            <w:r w:rsidRPr="00E9174F">
              <w:rPr>
                <w:sz w:val="24"/>
                <w:szCs w:val="24"/>
              </w:rPr>
              <w:t xml:space="preserve">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заводов цветной металлургии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73" w:name="__RefHeading___70"/>
            <w:bookmarkEnd w:id="73"/>
            <w:r w:rsidRPr="00E9174F">
              <w:rPr>
                <w:b/>
                <w:sz w:val="24"/>
                <w:szCs w:val="24"/>
              </w:rPr>
              <w:t xml:space="preserve">Машиностроение. </w:t>
            </w:r>
            <w:r w:rsidRPr="00E9174F">
              <w:rPr>
                <w:sz w:val="24"/>
                <w:szCs w:val="24"/>
              </w:rPr>
              <w:t>Развитие машиностроения в мире. Главные центры машиностроения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Химическая промышленность. Лесоперерабатывающая и лёгкая промышленность.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Географические особенности развития химической, лесоперерабатывающей и лёгкой промышленности</w:t>
            </w:r>
          </w:p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Третичный сектор</w:t>
            </w:r>
            <w:r w:rsidRPr="00E9174F">
              <w:rPr>
                <w:sz w:val="24"/>
                <w:szCs w:val="24"/>
              </w:rPr>
              <w:t>. Общая характеристика, состав отраслей, география размещения центров, значение в экономике отдельных стран</w:t>
            </w:r>
            <w:r w:rsidRPr="00E9174F">
              <w:rPr>
                <w:b/>
                <w:sz w:val="24"/>
                <w:szCs w:val="24"/>
              </w:rPr>
              <w:t xml:space="preserve"> 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 xml:space="preserve">Транспортный комплекс. </w:t>
            </w:r>
            <w:r w:rsidRPr="00E9174F">
              <w:rPr>
                <w:sz w:val="24"/>
                <w:szCs w:val="24"/>
              </w:rPr>
              <w:t>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 торговые порты и аэропорты. Связь и ее современные виды</w:t>
            </w:r>
          </w:p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 xml:space="preserve">Современные особенности международной торговли товарами. </w:t>
            </w:r>
            <w:r w:rsidRPr="00E9174F">
              <w:rPr>
                <w:sz w:val="24"/>
                <w:szCs w:val="24"/>
              </w:rPr>
              <w:t>Основные направления международной торговли товарами и факторы, формирующие международную хозяйственную специализацию стран и регионов мира</w:t>
            </w:r>
            <w:r w:rsidRPr="00E9174F">
              <w:rPr>
                <w:b/>
                <w:sz w:val="24"/>
                <w:szCs w:val="24"/>
              </w:rPr>
              <w:t xml:space="preserve"> 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 xml:space="preserve">Сфера услуг. </w:t>
            </w:r>
            <w:r w:rsidRPr="00E9174F">
              <w:rPr>
                <w:sz w:val="24"/>
                <w:szCs w:val="24"/>
              </w:rPr>
              <w:t>Развитие сферы услуг в регионах РФ. Информационная, банковская, консалтинговая и научная деятельность. Здравоохранение. Туризм</w:t>
            </w:r>
          </w:p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 xml:space="preserve">Четвертичный сектор. </w:t>
            </w:r>
            <w:r w:rsidRPr="00E9174F">
              <w:rPr>
                <w:sz w:val="24"/>
                <w:szCs w:val="24"/>
              </w:rPr>
              <w:t>Общая характеристика, состав отраслей, география размещения центров, значение в экономике отдельных стран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74" w:name="__RefHeading___67"/>
            <w:bookmarkEnd w:id="74"/>
            <w:r w:rsidRPr="00E9174F"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415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75" w:name="__RefHeading___73"/>
            <w:bookmarkStart w:id="76" w:name="__RefHeading___74"/>
            <w:bookmarkEnd w:id="75"/>
            <w:bookmarkEnd w:id="76"/>
            <w:r w:rsidRPr="00E9174F">
              <w:rPr>
                <w:b/>
                <w:sz w:val="24"/>
                <w:szCs w:val="24"/>
              </w:rPr>
              <w:t>3.Глобализация и локализация в мировой экономике</w:t>
            </w:r>
            <w:r w:rsidRPr="00E9174F">
              <w:rPr>
                <w:sz w:val="24"/>
                <w:szCs w:val="24"/>
              </w:rPr>
              <w:t xml:space="preserve">. Международное географическое разделение труда. Отрасли международной специализации стран и регионов мира. Экономическая интеграция в современном мире. Крупнейшие международные отраслевые и региональные союзы в экономической сфере (ЕС, НАФТА и др.). Крупнейшие мировые фирмы и транснациональные корпорации (ТНК). </w:t>
            </w:r>
            <w:r w:rsidRPr="00E9174F">
              <w:rPr>
                <w:sz w:val="24"/>
                <w:szCs w:val="24"/>
              </w:rPr>
              <w:lastRenderedPageBreak/>
              <w:t>Внешние связи — экономические, научно-технические. Производственное сотрудничество, создание свободных экономических зон (СЭЗ). Международная торговля — основные направления и структура. Главные центры мировой торговли. Глобализация мировой экономики. Место России в глобальной экономике (место регионов РФ в экономике России и мира)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77" w:name="__RefHeading___75"/>
            <w:bookmarkEnd w:id="77"/>
            <w:r w:rsidRPr="00E9174F">
              <w:rPr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18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78" w:name="__RefHeading___76"/>
            <w:bookmarkEnd w:id="78"/>
            <w:r w:rsidRPr="00E9174F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iCs/>
                <w:sz w:val="24"/>
                <w:szCs w:val="24"/>
              </w:rPr>
            </w:pPr>
            <w:r w:rsidRPr="00E9174F">
              <w:rPr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415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79" w:name="__RefHeading___77"/>
            <w:bookmarkEnd w:id="79"/>
            <w:r w:rsidRPr="00E9174F">
              <w:rPr>
                <w:b/>
                <w:sz w:val="24"/>
                <w:szCs w:val="24"/>
              </w:rPr>
              <w:t>№ 6:</w:t>
            </w:r>
            <w:r w:rsidRPr="00E9174F">
              <w:rPr>
                <w:sz w:val="24"/>
                <w:szCs w:val="24"/>
              </w:rPr>
              <w:t xml:space="preserve"> Сравнительная характеристика ведущих факторов размещения производительных сил.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80" w:name="__RefHeading___78"/>
            <w:bookmarkEnd w:id="80"/>
            <w:r w:rsidRPr="00E9174F">
              <w:rPr>
                <w:b/>
                <w:sz w:val="24"/>
                <w:szCs w:val="24"/>
              </w:rPr>
              <w:t>№ 7:</w:t>
            </w:r>
            <w:r w:rsidRPr="00E9174F">
              <w:rPr>
                <w:sz w:val="24"/>
                <w:szCs w:val="24"/>
              </w:rPr>
              <w:t xml:space="preserve"> Определение хозяйственной специализации стран и регионов мира.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81" w:name="__RefHeading___79"/>
            <w:bookmarkEnd w:id="81"/>
            <w:r w:rsidRPr="00E9174F">
              <w:rPr>
                <w:b/>
                <w:sz w:val="24"/>
                <w:szCs w:val="24"/>
              </w:rPr>
              <w:t>№ 8</w:t>
            </w:r>
            <w:r w:rsidRPr="00E9174F">
              <w:rPr>
                <w:sz w:val="24"/>
                <w:szCs w:val="24"/>
              </w:rPr>
              <w:t>: 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отдыха.</w:t>
            </w:r>
          </w:p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82" w:name="__RefHeading___80"/>
            <w:bookmarkEnd w:id="82"/>
            <w:r w:rsidRPr="00E9174F">
              <w:rPr>
                <w:b/>
                <w:sz w:val="24"/>
                <w:szCs w:val="24"/>
              </w:rPr>
              <w:t>*№ 9: Составление экономико-географической характеристики профильной отрасли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83" w:name="__RefHeading___81"/>
            <w:bookmarkEnd w:id="83"/>
            <w:r w:rsidRPr="00E9174F">
              <w:rPr>
                <w:b/>
                <w:sz w:val="24"/>
                <w:szCs w:val="24"/>
              </w:rPr>
              <w:t>*№ 10: Размещение профильной отрасли мирового хозяйства на карте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84" w:name="__RefHeading___82"/>
            <w:bookmarkEnd w:id="84"/>
            <w:r w:rsidRPr="00E9174F">
              <w:rPr>
                <w:iCs/>
                <w:sz w:val="24"/>
                <w:szCs w:val="24"/>
              </w:rPr>
              <w:t>2</w:t>
            </w:r>
          </w:p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</w:p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85" w:name="__RefHeading___83"/>
            <w:bookmarkEnd w:id="85"/>
            <w:r w:rsidRPr="00E9174F">
              <w:rPr>
                <w:iCs/>
                <w:sz w:val="24"/>
                <w:szCs w:val="24"/>
              </w:rPr>
              <w:t>2</w:t>
            </w:r>
          </w:p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86" w:name="__RefHeading___84"/>
            <w:bookmarkEnd w:id="86"/>
            <w:r w:rsidRPr="00E9174F">
              <w:rPr>
                <w:iCs/>
                <w:sz w:val="24"/>
                <w:szCs w:val="24"/>
              </w:rPr>
              <w:t>2</w:t>
            </w:r>
          </w:p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</w:p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</w:p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87" w:name="__RefHeading___85"/>
            <w:bookmarkEnd w:id="87"/>
            <w:r w:rsidRPr="00E9174F">
              <w:rPr>
                <w:iCs/>
                <w:sz w:val="24"/>
                <w:szCs w:val="24"/>
              </w:rPr>
              <w:t>2</w:t>
            </w:r>
          </w:p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88" w:name="__RefHeading___86"/>
            <w:bookmarkEnd w:id="88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221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sz w:val="24"/>
                <w:szCs w:val="24"/>
              </w:rPr>
            </w:pPr>
            <w:bookmarkStart w:id="89" w:name="__RefHeading___87"/>
            <w:bookmarkEnd w:id="89"/>
            <w:r w:rsidRPr="00E917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415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90" w:name="__RefHeading___88"/>
            <w:bookmarkEnd w:id="90"/>
            <w:r w:rsidRPr="00E9174F">
              <w:rPr>
                <w:b/>
                <w:sz w:val="24"/>
                <w:szCs w:val="24"/>
              </w:rPr>
              <w:t>Раздел 2. Региональная характеристика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sz w:val="24"/>
                <w:szCs w:val="24"/>
              </w:rPr>
            </w:pPr>
            <w:bookmarkStart w:id="91" w:name="__RefHeading___89"/>
            <w:bookmarkEnd w:id="91"/>
            <w:r w:rsidRPr="00E9174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Cs/>
                <w:sz w:val="24"/>
                <w:szCs w:val="24"/>
              </w:rPr>
            </w:pPr>
            <w:bookmarkStart w:id="92" w:name="__RefHeading___90"/>
            <w:bookmarkEnd w:id="92"/>
            <w:r w:rsidRPr="00E9174F">
              <w:rPr>
                <w:bCs/>
                <w:sz w:val="24"/>
                <w:szCs w:val="24"/>
              </w:rPr>
              <w:t>Тема 2.1. Зарубежная Европа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93" w:name="__RefHeading___91"/>
            <w:bookmarkEnd w:id="93"/>
            <w:r w:rsidRPr="00E9174F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94" w:name="__RefHeading___92"/>
            <w:bookmarkEnd w:id="94"/>
            <w:r w:rsidRPr="00E9174F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Теоретическое обучение</w:t>
            </w:r>
          </w:p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 xml:space="preserve">Место и роль Зарубежной Европы в мире. </w:t>
            </w:r>
            <w:r w:rsidRPr="00E9174F">
              <w:rPr>
                <w:sz w:val="24"/>
                <w:szCs w:val="24"/>
              </w:rPr>
              <w:t xml:space="preserve">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населения. </w:t>
            </w:r>
            <w:r w:rsidRPr="00E9174F">
              <w:rPr>
                <w:b/>
                <w:sz w:val="24"/>
                <w:szCs w:val="24"/>
              </w:rPr>
              <w:t>*Развитие и размещение предприятий профильной отрасли в Азии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95" w:name="__RefHeading___93"/>
            <w:bookmarkEnd w:id="95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96" w:name="__RefHeading___94"/>
            <w:bookmarkEnd w:id="96"/>
            <w:r w:rsidRPr="00E9174F">
              <w:rPr>
                <w:sz w:val="24"/>
                <w:szCs w:val="24"/>
              </w:rPr>
              <w:t>ОК 01.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97" w:name="__RefHeading___95"/>
            <w:bookmarkEnd w:id="97"/>
            <w:r w:rsidRPr="00E9174F">
              <w:rPr>
                <w:sz w:val="24"/>
                <w:szCs w:val="24"/>
              </w:rPr>
              <w:t>ОК 02.</w:t>
            </w:r>
          </w:p>
          <w:p w:rsidR="005E559E" w:rsidRPr="00E9174F" w:rsidRDefault="005E559E" w:rsidP="00D54F32">
            <w:pPr>
              <w:jc w:val="both"/>
              <w:rPr>
                <w:i/>
                <w:sz w:val="24"/>
                <w:szCs w:val="24"/>
              </w:rPr>
            </w:pPr>
            <w:bookmarkStart w:id="98" w:name="__RefHeading___96"/>
            <w:bookmarkEnd w:id="98"/>
            <w:r w:rsidRPr="00E9174F">
              <w:rPr>
                <w:sz w:val="24"/>
                <w:szCs w:val="24"/>
              </w:rPr>
              <w:t>ОК 03.</w:t>
            </w:r>
          </w:p>
        </w:tc>
      </w:tr>
      <w:tr w:rsidR="005E559E" w:rsidRPr="00E9174F" w:rsidTr="00D54F32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 xml:space="preserve">Хозяйство стран Зарубежной Европы. Сельское хозяйство. Транспорт. Туризм. </w:t>
            </w:r>
            <w:r w:rsidRPr="00E9174F">
              <w:rPr>
                <w:sz w:val="24"/>
                <w:szCs w:val="24"/>
              </w:rPr>
              <w:t>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99" w:name="__RefHeading___97"/>
            <w:bookmarkEnd w:id="99"/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Германия и Великобритания как ведущие страны Зарубежной Европы</w:t>
            </w:r>
            <w:r w:rsidRPr="00E9174F">
              <w:rPr>
                <w:sz w:val="24"/>
                <w:szCs w:val="24"/>
              </w:rPr>
              <w:t>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100" w:name="__RefHeading___98"/>
            <w:bookmarkEnd w:id="100"/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iCs/>
                <w:sz w:val="24"/>
                <w:szCs w:val="24"/>
              </w:rPr>
            </w:pPr>
            <w:r w:rsidRPr="00E9174F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№ 11:</w:t>
            </w:r>
            <w:r w:rsidRPr="00E9174F">
              <w:rPr>
                <w:sz w:val="24"/>
                <w:szCs w:val="24"/>
              </w:rPr>
              <w:t xml:space="preserve"> Составление сравнительной экономико-географической характеристики двух стран Европы.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101" w:name="__RefHeading___99"/>
            <w:bookmarkEnd w:id="101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Cs/>
                <w:sz w:val="24"/>
                <w:szCs w:val="24"/>
              </w:rPr>
            </w:pPr>
            <w:bookmarkStart w:id="102" w:name="__RefHeading___100"/>
            <w:bookmarkEnd w:id="102"/>
            <w:r w:rsidRPr="00E9174F">
              <w:rPr>
                <w:bCs/>
                <w:sz w:val="24"/>
                <w:szCs w:val="24"/>
              </w:rPr>
              <w:lastRenderedPageBreak/>
              <w:t>Тема 2.2. Зарубежная Азия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103" w:name="__RefHeading___101"/>
            <w:bookmarkEnd w:id="103"/>
            <w:r w:rsidRPr="00E9174F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104" w:name="__RefHeading___102"/>
            <w:bookmarkEnd w:id="104"/>
            <w:r w:rsidRPr="00E9174F">
              <w:rPr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Теоретическое обучение</w:t>
            </w:r>
          </w:p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 xml:space="preserve">Место и роль Зарубежной Азии в мире. </w:t>
            </w:r>
            <w:r w:rsidRPr="00E9174F">
              <w:rPr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</w:t>
            </w:r>
            <w:r w:rsidRPr="00E9174F">
              <w:rPr>
                <w:b/>
                <w:sz w:val="24"/>
                <w:szCs w:val="24"/>
              </w:rPr>
              <w:t>*Развитие и размещение предприятий профильной отрасли в Азии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105" w:name="__RefHeading___103"/>
            <w:bookmarkEnd w:id="105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06" w:name="__RefHeading___104"/>
            <w:bookmarkEnd w:id="106"/>
            <w:r w:rsidRPr="00E9174F">
              <w:rPr>
                <w:sz w:val="24"/>
                <w:szCs w:val="24"/>
              </w:rPr>
              <w:t>ОК 01.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07" w:name="__RefHeading___105"/>
            <w:bookmarkEnd w:id="107"/>
            <w:r w:rsidRPr="00E9174F">
              <w:rPr>
                <w:sz w:val="24"/>
                <w:szCs w:val="24"/>
              </w:rPr>
              <w:t>ОК 02.</w:t>
            </w:r>
          </w:p>
          <w:p w:rsidR="005E559E" w:rsidRPr="00E9174F" w:rsidRDefault="005E559E" w:rsidP="00D54F32">
            <w:pPr>
              <w:jc w:val="both"/>
              <w:rPr>
                <w:i/>
                <w:sz w:val="24"/>
                <w:szCs w:val="24"/>
              </w:rPr>
            </w:pPr>
            <w:bookmarkStart w:id="108" w:name="__RefHeading___106"/>
            <w:bookmarkEnd w:id="108"/>
            <w:r w:rsidRPr="00E9174F">
              <w:rPr>
                <w:sz w:val="24"/>
                <w:szCs w:val="24"/>
              </w:rPr>
              <w:t>ОК 03.</w:t>
            </w:r>
          </w:p>
        </w:tc>
      </w:tr>
      <w:tr w:rsidR="005E559E" w:rsidRPr="00E9174F" w:rsidTr="00D54F32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09" w:name="__RefHeading___107"/>
            <w:bookmarkEnd w:id="109"/>
            <w:r w:rsidRPr="00E9174F">
              <w:rPr>
                <w:b/>
                <w:sz w:val="24"/>
                <w:szCs w:val="24"/>
              </w:rPr>
              <w:t xml:space="preserve">Япония как ведущая страна Зарубежной Азии. </w:t>
            </w:r>
            <w:r w:rsidRPr="00E9174F">
              <w:rPr>
                <w:sz w:val="24"/>
                <w:szCs w:val="24"/>
              </w:rPr>
              <w:t>Условия её формирования и развития. Особенности политической системы. Природно-ресурсный потенциал, население, ведущие отрасли хозяйства и её территориальная структура</w:t>
            </w:r>
          </w:p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110" w:name="__RefHeading___108"/>
            <w:bookmarkEnd w:id="110"/>
            <w:r w:rsidRPr="00E9174F">
              <w:rPr>
                <w:b/>
                <w:sz w:val="24"/>
                <w:szCs w:val="24"/>
              </w:rPr>
              <w:t>Китай как ведущая страна Зарубежной Азии</w:t>
            </w:r>
            <w:r w:rsidRPr="00E9174F">
              <w:rPr>
                <w:sz w:val="24"/>
                <w:szCs w:val="24"/>
              </w:rPr>
              <w:t>. Условия его формирования и развития. Особенности политической системы. Природно-ресурсный потенциал, население, ведущие отрасли хозяйства и его территориальная структура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111" w:name="__RefHeading___109"/>
            <w:bookmarkEnd w:id="111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12" w:name="__RefHeading___110"/>
            <w:bookmarkEnd w:id="112"/>
            <w:r w:rsidRPr="00E9174F">
              <w:rPr>
                <w:b/>
                <w:sz w:val="24"/>
                <w:szCs w:val="24"/>
              </w:rPr>
              <w:t>Индия как ведущая страна Зарубежной Азии</w:t>
            </w:r>
            <w:r w:rsidRPr="00E9174F">
              <w:rPr>
                <w:sz w:val="24"/>
                <w:szCs w:val="24"/>
              </w:rPr>
              <w:t>. Условия её формирования и развития. Особенности политической системы. Природно-ресурсный потенциал, население, ведущие отрасли хозяйства и её территориальная структура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13" w:name="__RefHeading___111"/>
            <w:bookmarkEnd w:id="113"/>
            <w:r w:rsidRPr="00E9174F">
              <w:rPr>
                <w:b/>
                <w:sz w:val="24"/>
                <w:szCs w:val="24"/>
              </w:rPr>
              <w:t xml:space="preserve">Страны Персидского залива как ведущие страны Зарубежной Азии. </w:t>
            </w:r>
            <w:r w:rsidRPr="00E9174F">
              <w:rPr>
                <w:sz w:val="24"/>
                <w:szCs w:val="24"/>
              </w:rPr>
              <w:t>Условия его формирования и развития. Особенности политической системы. Природно-ресурсный потенциал, население, ведущие отрасли хозяйства и его территориальная структура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114" w:name="__RefHeading___112"/>
            <w:bookmarkEnd w:id="114"/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115" w:name="__RefHeading___113"/>
            <w:bookmarkEnd w:id="115"/>
            <w:r w:rsidRPr="00E9174F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iCs/>
                <w:sz w:val="24"/>
                <w:szCs w:val="24"/>
              </w:rPr>
            </w:pPr>
            <w:r w:rsidRPr="00E9174F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color w:val="FF0000"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№ 12:</w:t>
            </w:r>
            <w:r w:rsidRPr="00E9174F">
              <w:rPr>
                <w:sz w:val="24"/>
                <w:szCs w:val="24"/>
              </w:rPr>
              <w:t xml:space="preserve"> Отражение на картосхеме международных экономических связей Японии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116" w:name="__RefHeading___114"/>
            <w:bookmarkEnd w:id="116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Cs/>
                <w:sz w:val="24"/>
                <w:szCs w:val="24"/>
              </w:rPr>
            </w:pPr>
            <w:bookmarkStart w:id="117" w:name="__RefHeading___115"/>
            <w:bookmarkEnd w:id="117"/>
            <w:r w:rsidRPr="00E9174F">
              <w:rPr>
                <w:bCs/>
                <w:sz w:val="24"/>
                <w:szCs w:val="24"/>
              </w:rPr>
              <w:t>Тема 2.3. Африка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18" w:name="__RefHeading___116"/>
            <w:bookmarkEnd w:id="118"/>
            <w:r w:rsidRPr="00E9174F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119" w:name="__RefHeading___117"/>
            <w:bookmarkEnd w:id="119"/>
            <w:r w:rsidRPr="00E9174F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Теоретическое обучение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 xml:space="preserve">Место и роль Африки в мире. </w:t>
            </w:r>
            <w:r w:rsidRPr="00E9174F">
              <w:rPr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Характерные черты природно- ресурсного потенциала, населения Африки</w:t>
            </w:r>
          </w:p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 xml:space="preserve">Хозяйство стран Африки. </w:t>
            </w:r>
            <w:r w:rsidRPr="00E9174F">
              <w:rPr>
                <w:sz w:val="24"/>
                <w:szCs w:val="24"/>
              </w:rPr>
              <w:t xml:space="preserve">Особенности хозяйства стран Африки. Особенности развития </w:t>
            </w:r>
            <w:proofErr w:type="spellStart"/>
            <w:r w:rsidRPr="00E9174F">
              <w:rPr>
                <w:sz w:val="24"/>
                <w:szCs w:val="24"/>
              </w:rPr>
              <w:t>субрегионов</w:t>
            </w:r>
            <w:proofErr w:type="spellEnd"/>
            <w:r w:rsidRPr="00E9174F">
              <w:rPr>
                <w:sz w:val="24"/>
                <w:szCs w:val="24"/>
              </w:rPr>
              <w:t xml:space="preserve"> Африки. Экономическая отсталость материка. Причины экономических и политических проблем африканских стран. Кейс-</w:t>
            </w:r>
            <w:proofErr w:type="spellStart"/>
            <w:r w:rsidRPr="00E9174F">
              <w:rPr>
                <w:sz w:val="24"/>
                <w:szCs w:val="24"/>
              </w:rPr>
              <w:t>стади</w:t>
            </w:r>
            <w:proofErr w:type="spellEnd"/>
            <w:r w:rsidRPr="00E9174F">
              <w:rPr>
                <w:sz w:val="24"/>
                <w:szCs w:val="24"/>
              </w:rPr>
              <w:t xml:space="preserve">: Зимбабве и земельная реформа, Тунис, Египет, Ливия и последствия «арабской весны», Южный Судан, Сенегал, Сомали и др. </w:t>
            </w:r>
            <w:r w:rsidRPr="00E9174F">
              <w:rPr>
                <w:b/>
                <w:sz w:val="24"/>
                <w:szCs w:val="24"/>
              </w:rPr>
              <w:t>*Развитие и размещение предприятий профильной отрасли в Африке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120" w:name="__RefHeading___118"/>
            <w:bookmarkEnd w:id="120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21" w:name="__RefHeading___119"/>
            <w:bookmarkEnd w:id="121"/>
            <w:r w:rsidRPr="00E9174F">
              <w:rPr>
                <w:sz w:val="24"/>
                <w:szCs w:val="24"/>
              </w:rPr>
              <w:t>ОК 01.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22" w:name="__RefHeading___120"/>
            <w:bookmarkEnd w:id="122"/>
            <w:r w:rsidRPr="00E9174F">
              <w:rPr>
                <w:sz w:val="24"/>
                <w:szCs w:val="24"/>
              </w:rPr>
              <w:t>ОК 02.</w:t>
            </w:r>
          </w:p>
          <w:p w:rsidR="005E559E" w:rsidRPr="00E9174F" w:rsidRDefault="005E559E" w:rsidP="00D54F32">
            <w:pPr>
              <w:jc w:val="both"/>
              <w:rPr>
                <w:i/>
                <w:sz w:val="24"/>
                <w:szCs w:val="24"/>
              </w:rPr>
            </w:pPr>
            <w:bookmarkStart w:id="123" w:name="__RefHeading___121"/>
            <w:bookmarkEnd w:id="123"/>
            <w:r w:rsidRPr="00E9174F">
              <w:rPr>
                <w:sz w:val="24"/>
                <w:szCs w:val="24"/>
              </w:rPr>
              <w:t>ОК 03.</w:t>
            </w:r>
          </w:p>
        </w:tc>
      </w:tr>
      <w:tr w:rsidR="005E559E" w:rsidRPr="00E9174F" w:rsidTr="00D54F32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iCs/>
                <w:sz w:val="24"/>
                <w:szCs w:val="24"/>
              </w:rPr>
            </w:pPr>
            <w:r w:rsidRPr="00E9174F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№ 13:</w:t>
            </w:r>
            <w:r w:rsidRPr="00E9174F">
              <w:rPr>
                <w:sz w:val="24"/>
                <w:szCs w:val="24"/>
              </w:rPr>
              <w:t xml:space="preserve"> Характеристика политико-географического положения страны Африки. Его изменение во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124" w:name="__RefHeading___122"/>
            <w:bookmarkEnd w:id="124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Cs/>
                <w:sz w:val="24"/>
                <w:szCs w:val="24"/>
              </w:rPr>
            </w:pPr>
            <w:bookmarkStart w:id="125" w:name="__RefHeading___123"/>
            <w:bookmarkEnd w:id="125"/>
            <w:r w:rsidRPr="00E9174F">
              <w:rPr>
                <w:bCs/>
                <w:sz w:val="24"/>
                <w:szCs w:val="24"/>
              </w:rPr>
              <w:lastRenderedPageBreak/>
              <w:t>Тема 2.4. Северная Америка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126" w:name="__RefHeading___124"/>
            <w:bookmarkEnd w:id="126"/>
            <w:r w:rsidRPr="00E9174F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iCs/>
                <w:color w:val="FF0000"/>
                <w:sz w:val="24"/>
                <w:szCs w:val="24"/>
              </w:rPr>
            </w:pPr>
            <w:bookmarkStart w:id="127" w:name="__RefHeading___125"/>
            <w:bookmarkEnd w:id="127"/>
            <w:r w:rsidRPr="00E9174F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2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Теоретическое обучение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Место и роль Северной Америки в мире</w:t>
            </w:r>
            <w:r w:rsidRPr="00E9174F">
              <w:rPr>
                <w:sz w:val="24"/>
                <w:szCs w:val="24"/>
              </w:rPr>
              <w:t>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</w:t>
            </w:r>
            <w:r w:rsidRPr="00E9174F">
              <w:rPr>
                <w:b/>
                <w:sz w:val="24"/>
                <w:szCs w:val="24"/>
              </w:rPr>
              <w:t xml:space="preserve"> *Развитие и размещение предприятий профильной отрасли в Северной Америке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128" w:name="__RefHeading___126"/>
            <w:bookmarkEnd w:id="128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29" w:name="__RefHeading___127"/>
            <w:bookmarkEnd w:id="129"/>
            <w:r w:rsidRPr="00E9174F">
              <w:rPr>
                <w:sz w:val="24"/>
                <w:szCs w:val="24"/>
              </w:rPr>
              <w:t>ОК 01.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30" w:name="__RefHeading___128"/>
            <w:bookmarkEnd w:id="130"/>
            <w:r w:rsidRPr="00E9174F">
              <w:rPr>
                <w:sz w:val="24"/>
                <w:szCs w:val="24"/>
              </w:rPr>
              <w:t>ОК 02.</w:t>
            </w:r>
          </w:p>
          <w:p w:rsidR="005E559E" w:rsidRPr="00E9174F" w:rsidRDefault="005E559E" w:rsidP="00D54F32">
            <w:pPr>
              <w:jc w:val="both"/>
              <w:rPr>
                <w:i/>
                <w:sz w:val="24"/>
                <w:szCs w:val="24"/>
              </w:rPr>
            </w:pPr>
            <w:bookmarkStart w:id="131" w:name="__RefHeading___129"/>
            <w:bookmarkEnd w:id="131"/>
            <w:r w:rsidRPr="00E9174F">
              <w:rPr>
                <w:sz w:val="24"/>
                <w:szCs w:val="24"/>
              </w:rPr>
              <w:t>ОК 03.</w:t>
            </w:r>
          </w:p>
        </w:tc>
      </w:tr>
      <w:tr w:rsidR="005E559E" w:rsidRPr="00E9174F" w:rsidTr="00D54F32">
        <w:trPr>
          <w:trHeight w:val="1107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 xml:space="preserve">США. Природные ресурсы и хозяйство США. </w:t>
            </w:r>
            <w:r w:rsidRPr="00E9174F">
              <w:rPr>
                <w:sz w:val="24"/>
                <w:szCs w:val="24"/>
              </w:rPr>
              <w:t>Условия их формирования и развития. Особенности политической системы. Население США. Ведущие отрасли хозяйства и экономические районы США</w:t>
            </w:r>
            <w:r w:rsidRPr="00E9174F">
              <w:rPr>
                <w:b/>
                <w:sz w:val="24"/>
                <w:szCs w:val="24"/>
              </w:rPr>
              <w:t xml:space="preserve"> </w:t>
            </w:r>
          </w:p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 xml:space="preserve">Канада. Природные ресурсы и хозяйство Канады. </w:t>
            </w:r>
            <w:r w:rsidRPr="00E9174F">
              <w:rPr>
                <w:sz w:val="24"/>
                <w:szCs w:val="24"/>
              </w:rPr>
              <w:t>Условия их формирования и развития. Особенности политической системы. Население Канады. Ведущие отрасли хозяйства и экономические районы Канады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132" w:name="__RefHeading___130"/>
            <w:bookmarkEnd w:id="132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33" w:name="__RefHeading___131"/>
            <w:bookmarkEnd w:id="133"/>
            <w:r w:rsidRPr="00E9174F">
              <w:rPr>
                <w:sz w:val="24"/>
                <w:szCs w:val="24"/>
              </w:rPr>
              <w:t>ОК 01.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34" w:name="__RefHeading___132"/>
            <w:bookmarkEnd w:id="134"/>
            <w:r w:rsidRPr="00E9174F">
              <w:rPr>
                <w:sz w:val="24"/>
                <w:szCs w:val="24"/>
              </w:rPr>
              <w:t>ОК 02.</w:t>
            </w:r>
          </w:p>
          <w:p w:rsidR="005E559E" w:rsidRPr="00E9174F" w:rsidRDefault="005E559E" w:rsidP="00D54F32">
            <w:pPr>
              <w:jc w:val="both"/>
              <w:rPr>
                <w:i/>
                <w:sz w:val="24"/>
                <w:szCs w:val="24"/>
              </w:rPr>
            </w:pPr>
            <w:bookmarkStart w:id="135" w:name="__RefHeading___133"/>
            <w:bookmarkEnd w:id="135"/>
            <w:r w:rsidRPr="00E9174F">
              <w:rPr>
                <w:sz w:val="24"/>
                <w:szCs w:val="24"/>
              </w:rPr>
              <w:t>ОК 03.</w:t>
            </w: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Cs/>
                <w:sz w:val="24"/>
                <w:szCs w:val="24"/>
              </w:rPr>
            </w:pPr>
            <w:bookmarkStart w:id="136" w:name="__RefHeading___134"/>
            <w:bookmarkEnd w:id="136"/>
            <w:r w:rsidRPr="00E9174F">
              <w:rPr>
                <w:bCs/>
                <w:sz w:val="24"/>
                <w:szCs w:val="24"/>
              </w:rPr>
              <w:t>Темам 2.5. Латинская Америка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137" w:name="__RefHeading___135"/>
            <w:bookmarkEnd w:id="137"/>
            <w:r w:rsidRPr="00E9174F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138" w:name="__RefHeading___136"/>
            <w:bookmarkEnd w:id="138"/>
            <w:r w:rsidRPr="00E9174F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Теоретическое обучение</w:t>
            </w:r>
          </w:p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Место и роль Латинской Америки в мире</w:t>
            </w:r>
            <w:r w:rsidRPr="00E9174F">
              <w:rPr>
                <w:sz w:val="24"/>
                <w:szCs w:val="24"/>
              </w:rPr>
              <w:t>. Особенности географического положения региона. История формирования его политической карты. Население Латинской Америки</w:t>
            </w:r>
            <w:r w:rsidRPr="00E9174F">
              <w:rPr>
                <w:b/>
                <w:sz w:val="24"/>
                <w:szCs w:val="24"/>
              </w:rPr>
              <w:t xml:space="preserve"> 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 xml:space="preserve">Хозяйство стран Латинской Америки. </w:t>
            </w:r>
            <w:r w:rsidRPr="00E9174F">
              <w:rPr>
                <w:sz w:val="24"/>
                <w:szCs w:val="24"/>
              </w:rPr>
              <w:t>Отрасли международной специализации. Территориальная структура хозяйства. Интеграционные группировки.</w:t>
            </w:r>
            <w:r w:rsidRPr="00E9174F">
              <w:rPr>
                <w:b/>
                <w:sz w:val="24"/>
                <w:szCs w:val="24"/>
              </w:rPr>
              <w:t xml:space="preserve"> *Развитие и размещение предприятий профильной отрасли в Латинской Америке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139" w:name="__RefHeading___137"/>
            <w:bookmarkEnd w:id="139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40" w:name="__RefHeading___138"/>
            <w:bookmarkEnd w:id="140"/>
            <w:r w:rsidRPr="00E9174F">
              <w:rPr>
                <w:sz w:val="24"/>
                <w:szCs w:val="24"/>
              </w:rPr>
              <w:t>ОК 01.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41" w:name="__RefHeading___139"/>
            <w:bookmarkEnd w:id="141"/>
            <w:r w:rsidRPr="00E9174F">
              <w:rPr>
                <w:sz w:val="24"/>
                <w:szCs w:val="24"/>
              </w:rPr>
              <w:t>ОК 02.</w:t>
            </w:r>
          </w:p>
          <w:p w:rsidR="005E559E" w:rsidRPr="00E9174F" w:rsidRDefault="005E559E" w:rsidP="00D54F32">
            <w:pPr>
              <w:jc w:val="both"/>
              <w:rPr>
                <w:i/>
                <w:sz w:val="24"/>
                <w:szCs w:val="24"/>
              </w:rPr>
            </w:pPr>
            <w:bookmarkStart w:id="142" w:name="__RefHeading___140"/>
            <w:bookmarkEnd w:id="142"/>
            <w:r w:rsidRPr="00E9174F">
              <w:rPr>
                <w:sz w:val="24"/>
                <w:szCs w:val="24"/>
              </w:rPr>
              <w:t>ОК 03.</w:t>
            </w: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Бразилия и Мексика как ведущие страны Латинской Америки</w:t>
            </w:r>
            <w:r w:rsidRPr="00E9174F">
              <w:rPr>
                <w:sz w:val="24"/>
                <w:szCs w:val="24"/>
              </w:rPr>
              <w:t xml:space="preserve">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143" w:name="__RefHeading___141"/>
            <w:bookmarkEnd w:id="143"/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iCs/>
                <w:sz w:val="24"/>
                <w:szCs w:val="24"/>
              </w:rPr>
            </w:pPr>
            <w:r w:rsidRPr="00E9174F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color w:val="FF0000"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№ 14</w:t>
            </w:r>
            <w:r w:rsidRPr="00E9174F">
              <w:rPr>
                <w:sz w:val="24"/>
                <w:szCs w:val="24"/>
              </w:rPr>
              <w:t>: Составление сравнительной экономико-географической характеристики двух стран Северной и Латинской Америки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144" w:name="__RefHeading___142"/>
            <w:bookmarkEnd w:id="144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Cs/>
                <w:sz w:val="24"/>
                <w:szCs w:val="24"/>
              </w:rPr>
            </w:pPr>
            <w:bookmarkStart w:id="145" w:name="__RefHeading___143"/>
            <w:bookmarkEnd w:id="145"/>
            <w:r w:rsidRPr="00E9174F">
              <w:rPr>
                <w:bCs/>
                <w:sz w:val="24"/>
                <w:szCs w:val="24"/>
              </w:rPr>
              <w:t>Тема 2.6. Австралия и Океания.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146" w:name="__RefHeading___144"/>
            <w:bookmarkEnd w:id="146"/>
            <w:r w:rsidRPr="00E9174F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147" w:name="__RefHeading___145"/>
            <w:bookmarkEnd w:id="147"/>
            <w:r w:rsidRPr="00E9174F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Теоретическое обучение</w:t>
            </w:r>
          </w:p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148" w:name="__RefHeading___146"/>
            <w:bookmarkEnd w:id="148"/>
            <w:r w:rsidRPr="00E9174F">
              <w:rPr>
                <w:b/>
                <w:sz w:val="24"/>
                <w:szCs w:val="24"/>
              </w:rPr>
              <w:t xml:space="preserve">Место и роль Австралии и Океании в мире. </w:t>
            </w:r>
            <w:r w:rsidRPr="00E9174F">
              <w:rPr>
                <w:sz w:val="24"/>
                <w:szCs w:val="24"/>
              </w:rPr>
              <w:t xml:space="preserve">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</w:t>
            </w:r>
            <w:r w:rsidRPr="00E9174F">
              <w:rPr>
                <w:b/>
                <w:sz w:val="24"/>
                <w:szCs w:val="24"/>
              </w:rPr>
              <w:t>*Развитие и размещение предприятий профильной отрасли в Австралии и Океании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149" w:name="__RefHeading___147"/>
            <w:bookmarkEnd w:id="149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50" w:name="__RefHeading___148"/>
            <w:bookmarkEnd w:id="150"/>
            <w:r w:rsidRPr="00E9174F">
              <w:rPr>
                <w:sz w:val="24"/>
                <w:szCs w:val="24"/>
              </w:rPr>
              <w:t>ОК 01.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51" w:name="__RefHeading___149"/>
            <w:bookmarkEnd w:id="151"/>
            <w:r w:rsidRPr="00E9174F">
              <w:rPr>
                <w:sz w:val="24"/>
                <w:szCs w:val="24"/>
              </w:rPr>
              <w:t>ОК 02.</w:t>
            </w:r>
          </w:p>
          <w:p w:rsidR="005E559E" w:rsidRPr="00E9174F" w:rsidRDefault="005E559E" w:rsidP="00D54F32">
            <w:pPr>
              <w:jc w:val="both"/>
              <w:rPr>
                <w:i/>
                <w:sz w:val="24"/>
                <w:szCs w:val="24"/>
              </w:rPr>
            </w:pPr>
            <w:bookmarkStart w:id="152" w:name="__RefHeading___150"/>
            <w:bookmarkEnd w:id="152"/>
            <w:r w:rsidRPr="00E9174F">
              <w:rPr>
                <w:sz w:val="24"/>
                <w:szCs w:val="24"/>
              </w:rPr>
              <w:t>ОК 03.</w:t>
            </w: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153" w:name="__RefHeading___151"/>
            <w:bookmarkEnd w:id="153"/>
            <w:r w:rsidRPr="00E9174F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/>
                <w:iCs/>
                <w:sz w:val="24"/>
                <w:szCs w:val="24"/>
              </w:rPr>
            </w:pPr>
            <w:r w:rsidRPr="00E9174F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534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№ 15</w:t>
            </w:r>
            <w:r w:rsidRPr="00E9174F">
              <w:rPr>
                <w:sz w:val="24"/>
                <w:szCs w:val="24"/>
              </w:rPr>
              <w:t>: Составление картосхемы, отражающей международные экономические связи Австралийского Союза, объяснение полученного результата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154" w:name="__RefHeading___152"/>
            <w:bookmarkEnd w:id="154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Cs/>
                <w:sz w:val="24"/>
                <w:szCs w:val="24"/>
              </w:rPr>
            </w:pPr>
            <w:bookmarkStart w:id="155" w:name="__RefHeading___153"/>
            <w:bookmarkEnd w:id="155"/>
            <w:r w:rsidRPr="00E9174F">
              <w:rPr>
                <w:bCs/>
                <w:sz w:val="24"/>
                <w:szCs w:val="24"/>
              </w:rPr>
              <w:t>Тема 2.7. Россия в современном мире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156" w:name="__RefHeading___154"/>
            <w:bookmarkEnd w:id="156"/>
            <w:r w:rsidRPr="00E9174F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157" w:name="__RefHeading___155"/>
            <w:bookmarkEnd w:id="157"/>
            <w:r w:rsidRPr="00E9174F">
              <w:rPr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398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Теоретическое обучение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Россия в окружающем мире.</w:t>
            </w:r>
            <w:r w:rsidRPr="00E9174F">
              <w:rPr>
                <w:sz w:val="24"/>
                <w:szCs w:val="24"/>
              </w:rPr>
              <w:t xml:space="preserve"> Географическое положение России. Природно-ресурсный потенциал России и его экономическое значение. Климатические условия и агроклиматические ресурсы России: значение в экономике и территориальная дифференциация. Малые народы и их среда проживания. 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Россия на политической карте мира</w:t>
            </w:r>
            <w:r w:rsidRPr="00E9174F">
              <w:rPr>
                <w:sz w:val="24"/>
                <w:szCs w:val="24"/>
              </w:rPr>
              <w:t xml:space="preserve">. Изменение географического, геополитического и геоэкономического положения России на рубеже XX — XXI веков. Характеристика современного этапа социально-экономического развития.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специализации. </w:t>
            </w:r>
            <w:r w:rsidRPr="00E9174F">
              <w:rPr>
                <w:b/>
                <w:sz w:val="24"/>
                <w:szCs w:val="24"/>
              </w:rPr>
              <w:t>*Развитие и размещение предприятий профильной отрасли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158" w:name="__RefHeading___156"/>
            <w:bookmarkEnd w:id="158"/>
            <w:r w:rsidRPr="00E9174F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59" w:name="__RefHeading___157"/>
            <w:bookmarkEnd w:id="159"/>
            <w:r w:rsidRPr="00E9174F">
              <w:rPr>
                <w:sz w:val="24"/>
                <w:szCs w:val="24"/>
              </w:rPr>
              <w:t>ОК 01.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60" w:name="__RefHeading___158"/>
            <w:bookmarkEnd w:id="160"/>
            <w:r w:rsidRPr="00E9174F">
              <w:rPr>
                <w:sz w:val="24"/>
                <w:szCs w:val="24"/>
              </w:rPr>
              <w:t>ОК 02.</w:t>
            </w:r>
          </w:p>
          <w:p w:rsidR="005E559E" w:rsidRPr="00E9174F" w:rsidRDefault="005E559E" w:rsidP="00D54F32">
            <w:pPr>
              <w:jc w:val="both"/>
              <w:rPr>
                <w:i/>
                <w:sz w:val="24"/>
                <w:szCs w:val="24"/>
              </w:rPr>
            </w:pPr>
            <w:bookmarkStart w:id="161" w:name="__RefHeading___159"/>
            <w:bookmarkEnd w:id="161"/>
            <w:r w:rsidRPr="00E9174F">
              <w:rPr>
                <w:sz w:val="24"/>
                <w:szCs w:val="24"/>
              </w:rPr>
              <w:t>ОК 03.</w:t>
            </w: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iCs/>
                <w:sz w:val="24"/>
                <w:szCs w:val="24"/>
              </w:rPr>
            </w:pPr>
            <w:r w:rsidRPr="00E9174F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№ 16:</w:t>
            </w:r>
            <w:r w:rsidRPr="00E9174F">
              <w:rPr>
                <w:sz w:val="24"/>
                <w:szCs w:val="24"/>
              </w:rPr>
              <w:t xml:space="preserve"> Оценка современного геополитического и геоэкономического положения России. Определение роли России и ее отдельных регионов в международном географическом разделении труда.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№ 17:</w:t>
            </w:r>
            <w:r w:rsidRPr="00E9174F">
              <w:rPr>
                <w:sz w:val="24"/>
                <w:szCs w:val="24"/>
              </w:rPr>
              <w:t xml:space="preserve"> Определение отраслевой и территориальной структуры внешней торговли товарами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162" w:name="__RefHeading___160"/>
            <w:bookmarkEnd w:id="162"/>
            <w:r w:rsidRPr="00E9174F">
              <w:rPr>
                <w:iCs/>
                <w:sz w:val="24"/>
                <w:szCs w:val="24"/>
              </w:rPr>
              <w:t>2</w:t>
            </w:r>
          </w:p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</w:p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</w:p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163" w:name="__RefHeading___161"/>
            <w:bookmarkEnd w:id="163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90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/>
                <w:sz w:val="24"/>
                <w:szCs w:val="24"/>
              </w:rPr>
            </w:pPr>
            <w:bookmarkStart w:id="164" w:name="__RefHeading___162"/>
            <w:bookmarkEnd w:id="164"/>
            <w:r w:rsidRPr="00E917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Cs/>
                <w:sz w:val="24"/>
                <w:szCs w:val="24"/>
              </w:rPr>
            </w:pPr>
            <w:bookmarkStart w:id="165" w:name="__RefHeading___163"/>
            <w:bookmarkEnd w:id="165"/>
            <w:r w:rsidRPr="00E9174F">
              <w:rPr>
                <w:bCs/>
                <w:sz w:val="24"/>
                <w:szCs w:val="24"/>
              </w:rPr>
              <w:t>Раздел 3. Глобальные проблемы человечества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sz w:val="24"/>
                <w:szCs w:val="24"/>
              </w:rPr>
            </w:pPr>
            <w:bookmarkStart w:id="166" w:name="__RefHeading___164"/>
            <w:bookmarkEnd w:id="166"/>
            <w:r w:rsidRPr="00E917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Cs/>
                <w:sz w:val="24"/>
                <w:szCs w:val="24"/>
              </w:rPr>
            </w:pPr>
            <w:bookmarkStart w:id="167" w:name="__RefHeading___165"/>
            <w:bookmarkEnd w:id="167"/>
            <w:r w:rsidRPr="00E9174F">
              <w:rPr>
                <w:bCs/>
                <w:sz w:val="24"/>
                <w:szCs w:val="24"/>
              </w:rPr>
              <w:t>Тема 3.1. Классификация глобальных проблем. Глобальные прогнозы, гипотезы и проекты.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168" w:name="__RefHeading___166"/>
            <w:bookmarkEnd w:id="168"/>
            <w:r w:rsidRPr="00E9174F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i/>
                <w:sz w:val="24"/>
                <w:szCs w:val="24"/>
              </w:rPr>
            </w:pPr>
            <w:bookmarkStart w:id="169" w:name="__RefHeading___167"/>
            <w:bookmarkEnd w:id="169"/>
            <w:r w:rsidRPr="00E9174F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Теоретическое обучение</w:t>
            </w:r>
          </w:p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Глобальные проблемы человечества.</w:t>
            </w:r>
            <w:r w:rsidRPr="00E9174F">
              <w:rPr>
                <w:sz w:val="24"/>
                <w:szCs w:val="24"/>
              </w:rPr>
              <w:t xml:space="preserve"> </w:t>
            </w:r>
            <w:r w:rsidRPr="00E9174F">
              <w:rPr>
                <w:b/>
                <w:sz w:val="24"/>
                <w:szCs w:val="24"/>
              </w:rPr>
              <w:t xml:space="preserve">Глобальные процессы. Глобальные процессы и </w:t>
            </w:r>
            <w:r w:rsidRPr="00E9174F">
              <w:rPr>
                <w:sz w:val="24"/>
                <w:szCs w:val="24"/>
              </w:rPr>
              <w:t xml:space="preserve">человечество. Континентальные, региональные, зональные, локальные проявления глобальных процессов. Понятие о глобальных проблемах современности — естественно-научных и общественных. 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 </w:t>
            </w:r>
            <w:r w:rsidRPr="00E9174F">
              <w:rPr>
                <w:sz w:val="24"/>
                <w:szCs w:val="24"/>
              </w:rPr>
              <w:lastRenderedPageBreak/>
              <w:t>Геоэкология — фокус глобальных проблем человечества. Общие и специфические экологические проблемы разных регионов Земли. Возможные пути решения («смягчения») глобальных проблем. Место и роль России в появлении, обострении и возможном решении (смягчении) отдельных глобальных проблем (на примере регионов РФ). Необходимость переоценки человечеством некоторых ранее устоявшихся экономических, политических, идеологических и культурных ориентиров. Роль географии в исследовании глобальных проблем человечества.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/>
                <w:sz w:val="24"/>
                <w:szCs w:val="24"/>
              </w:rPr>
            </w:pPr>
            <w:bookmarkStart w:id="170" w:name="__RefHeading___168"/>
            <w:bookmarkEnd w:id="170"/>
            <w:r w:rsidRPr="00E9174F">
              <w:rPr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71" w:name="__RefHeading___169"/>
            <w:bookmarkEnd w:id="171"/>
            <w:r w:rsidRPr="00E9174F">
              <w:rPr>
                <w:sz w:val="24"/>
                <w:szCs w:val="24"/>
              </w:rPr>
              <w:t>ОК 01.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72" w:name="__RefHeading___170"/>
            <w:bookmarkEnd w:id="172"/>
            <w:r w:rsidRPr="00E9174F">
              <w:rPr>
                <w:sz w:val="24"/>
                <w:szCs w:val="24"/>
              </w:rPr>
              <w:t>ОК 02.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73" w:name="__RefHeading___171"/>
            <w:bookmarkEnd w:id="173"/>
            <w:r w:rsidRPr="00E9174F">
              <w:rPr>
                <w:sz w:val="24"/>
                <w:szCs w:val="24"/>
              </w:rPr>
              <w:t>ОК 03.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74" w:name="__RefHeading___172"/>
            <w:bookmarkEnd w:id="174"/>
            <w:r w:rsidRPr="00E9174F">
              <w:rPr>
                <w:sz w:val="24"/>
                <w:szCs w:val="24"/>
              </w:rPr>
              <w:t>ОК 04.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75" w:name="__RefHeading___173"/>
            <w:bookmarkEnd w:id="175"/>
            <w:r w:rsidRPr="00E9174F">
              <w:rPr>
                <w:sz w:val="24"/>
                <w:szCs w:val="24"/>
              </w:rPr>
              <w:t>ОК 05.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76" w:name="__RefHeading___174"/>
            <w:bookmarkEnd w:id="176"/>
            <w:r w:rsidRPr="00E9174F">
              <w:rPr>
                <w:sz w:val="24"/>
                <w:szCs w:val="24"/>
              </w:rPr>
              <w:t xml:space="preserve">ОК 06. </w:t>
            </w:r>
          </w:p>
          <w:p w:rsidR="005E559E" w:rsidRPr="00E9174F" w:rsidRDefault="005E559E" w:rsidP="00D54F32">
            <w:pPr>
              <w:jc w:val="both"/>
              <w:rPr>
                <w:i/>
                <w:sz w:val="24"/>
                <w:szCs w:val="24"/>
              </w:rPr>
            </w:pPr>
            <w:bookmarkStart w:id="177" w:name="__RefHeading___175"/>
            <w:bookmarkEnd w:id="177"/>
            <w:r w:rsidRPr="00E9174F">
              <w:rPr>
                <w:sz w:val="24"/>
                <w:szCs w:val="24"/>
              </w:rPr>
              <w:t>ОК 07.</w:t>
            </w:r>
          </w:p>
        </w:tc>
      </w:tr>
      <w:tr w:rsidR="005E559E" w:rsidRPr="00E9174F" w:rsidTr="00D54F32">
        <w:trPr>
          <w:trHeight w:val="240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ind w:firstLine="2432"/>
              <w:jc w:val="both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lastRenderedPageBreak/>
              <w:t>Контрольная работа № 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sz w:val="24"/>
                <w:szCs w:val="24"/>
              </w:rPr>
            </w:pPr>
            <w:bookmarkStart w:id="178" w:name="__RefHeading___176"/>
            <w:bookmarkEnd w:id="178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526"/>
        </w:trPr>
        <w:tc>
          <w:tcPr>
            <w:tcW w:w="1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*Профессионально-ориентированное содержание (прикладной модуль)</w:t>
            </w:r>
          </w:p>
        </w:tc>
      </w:tr>
      <w:tr w:rsidR="005E559E" w:rsidRPr="00E9174F" w:rsidTr="00D54F32">
        <w:trPr>
          <w:trHeight w:val="90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79" w:name="__RefHeading___177"/>
            <w:bookmarkEnd w:id="179"/>
            <w:r w:rsidRPr="00E9174F">
              <w:rPr>
                <w:b/>
                <w:color w:val="181818"/>
                <w:sz w:val="24"/>
                <w:szCs w:val="24"/>
                <w:highlight w:val="white"/>
              </w:rPr>
              <w:t>Раздел 4. Географический практикум</w:t>
            </w:r>
            <w:bookmarkStart w:id="180" w:name="__RefHeading___178"/>
            <w:bookmarkEnd w:id="18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sz w:val="24"/>
                <w:szCs w:val="24"/>
              </w:rPr>
            </w:pPr>
            <w:bookmarkStart w:id="181" w:name="__RefHeading___179"/>
            <w:bookmarkEnd w:id="181"/>
            <w:r w:rsidRPr="00E9174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Теоретическое обучение</w:t>
            </w:r>
          </w:p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Методы исследований в экономической и социальной географии: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Страноведческая характеристика.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Методика оценки в социально-экономической географии: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 xml:space="preserve">Методы оценки ЭГП района как фактора социально-экономического развития территории (отношение к ближним дальним соседям, транспортным путям, источникам сырья и энергии, потребителям продукции); методы оценки природно-ресурсного потенциала района, социологические методы исследований, историко-географические методы в социально-экономической географии, методы паспортизации объектов инфраструктуры, методы составления баз данных экономических объектов, методы изучения географии населения и расселения (размещение населения территории района, факторы, влияющие на изменение численности населения, состав населения, </w:t>
            </w:r>
            <w:proofErr w:type="spellStart"/>
            <w:r w:rsidRPr="00E9174F">
              <w:rPr>
                <w:sz w:val="24"/>
                <w:szCs w:val="24"/>
              </w:rPr>
              <w:t>геодемографическая</w:t>
            </w:r>
            <w:proofErr w:type="spellEnd"/>
            <w:r w:rsidRPr="00E9174F">
              <w:rPr>
                <w:sz w:val="24"/>
                <w:szCs w:val="24"/>
              </w:rPr>
              <w:t xml:space="preserve"> обстановка, занятость и безработица населения); методы изучения туристических ресурсов территории. 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Методы проектирования в выбранной отрасли (согласно осваиваемой профессии). Особенности выстраивания производственной цепочки. Принципы размещения предприятия отрасли (согласно осваиваемой профессии)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182" w:name="__RefHeading___180"/>
            <w:bookmarkEnd w:id="182"/>
            <w:r w:rsidRPr="00E9174F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83" w:name="__RefHeading___181"/>
            <w:bookmarkEnd w:id="183"/>
            <w:r w:rsidRPr="00E9174F">
              <w:rPr>
                <w:sz w:val="24"/>
                <w:szCs w:val="24"/>
              </w:rPr>
              <w:t>ОК 01.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84" w:name="__RefHeading___182"/>
            <w:bookmarkEnd w:id="184"/>
            <w:r w:rsidRPr="00E9174F">
              <w:rPr>
                <w:sz w:val="24"/>
                <w:szCs w:val="24"/>
              </w:rPr>
              <w:t>ОК 02.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85" w:name="__RefHeading___183"/>
            <w:bookmarkEnd w:id="185"/>
            <w:r w:rsidRPr="00E9174F">
              <w:rPr>
                <w:sz w:val="24"/>
                <w:szCs w:val="24"/>
              </w:rPr>
              <w:t>ОК 03.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86" w:name="__RefHeading___184"/>
            <w:bookmarkEnd w:id="186"/>
            <w:r w:rsidRPr="00E9174F">
              <w:rPr>
                <w:sz w:val="24"/>
                <w:szCs w:val="24"/>
              </w:rPr>
              <w:t>ОК 04.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87" w:name="__RefHeading___185"/>
            <w:bookmarkEnd w:id="187"/>
            <w:r w:rsidRPr="00E9174F">
              <w:rPr>
                <w:sz w:val="24"/>
                <w:szCs w:val="24"/>
              </w:rPr>
              <w:t>ОК 05.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88" w:name="__RefHeading___186"/>
            <w:bookmarkEnd w:id="188"/>
            <w:r w:rsidRPr="00E9174F">
              <w:rPr>
                <w:sz w:val="24"/>
                <w:szCs w:val="24"/>
              </w:rPr>
              <w:t>ОК 06.</w:t>
            </w:r>
          </w:p>
          <w:p w:rsidR="005E559E" w:rsidRPr="00E9174F" w:rsidRDefault="005E559E" w:rsidP="00D54F32">
            <w:pPr>
              <w:jc w:val="both"/>
              <w:rPr>
                <w:i/>
                <w:sz w:val="24"/>
                <w:szCs w:val="24"/>
              </w:rPr>
            </w:pPr>
            <w:bookmarkStart w:id="189" w:name="__RefHeading___187"/>
            <w:bookmarkEnd w:id="189"/>
            <w:r w:rsidRPr="00E9174F">
              <w:rPr>
                <w:sz w:val="24"/>
                <w:szCs w:val="24"/>
              </w:rPr>
              <w:t>ОК 07.</w:t>
            </w: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  <w:highlight w:val="white"/>
              </w:rPr>
            </w:pPr>
            <w:r w:rsidRPr="00E9174F">
              <w:rPr>
                <w:b/>
                <w:sz w:val="24"/>
                <w:szCs w:val="24"/>
              </w:rPr>
              <w:t>Практические занятия</w:t>
            </w:r>
          </w:p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r w:rsidRPr="00E9174F">
              <w:rPr>
                <w:sz w:val="24"/>
                <w:szCs w:val="24"/>
                <w:highlight w:val="white"/>
              </w:rPr>
              <w:t>Проведение исследований с помощью изучаемых методов исследования, подготовка на их основе рефератов, индивидуального проекта с использованием информационных технологий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190" w:name="__RefHeading___188"/>
            <w:bookmarkEnd w:id="190"/>
            <w:r w:rsidRPr="00E9174F">
              <w:rPr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91" w:name="__RefHeading___189"/>
            <w:bookmarkEnd w:id="191"/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lastRenderedPageBreak/>
              <w:t>ОК 01.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92" w:name="__RefHeading___190"/>
            <w:bookmarkEnd w:id="192"/>
            <w:r w:rsidRPr="00E9174F">
              <w:rPr>
                <w:sz w:val="24"/>
                <w:szCs w:val="24"/>
              </w:rPr>
              <w:t>ОК 02.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93" w:name="__RefHeading___191"/>
            <w:bookmarkEnd w:id="193"/>
            <w:r w:rsidRPr="00E9174F">
              <w:rPr>
                <w:sz w:val="24"/>
                <w:szCs w:val="24"/>
              </w:rPr>
              <w:t>ОК 03.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94" w:name="__RefHeading___192"/>
            <w:bookmarkEnd w:id="194"/>
            <w:r w:rsidRPr="00E9174F">
              <w:rPr>
                <w:sz w:val="24"/>
                <w:szCs w:val="24"/>
              </w:rPr>
              <w:t>ОК 04.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95" w:name="__RefHeading___193"/>
            <w:bookmarkEnd w:id="195"/>
            <w:r w:rsidRPr="00E9174F">
              <w:rPr>
                <w:sz w:val="24"/>
                <w:szCs w:val="24"/>
              </w:rPr>
              <w:t>ОК 05.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bookmarkStart w:id="196" w:name="__RefHeading___194"/>
            <w:bookmarkEnd w:id="196"/>
            <w:r w:rsidRPr="00E9174F">
              <w:rPr>
                <w:sz w:val="24"/>
                <w:szCs w:val="24"/>
              </w:rPr>
              <w:t>ОК 06.</w:t>
            </w:r>
          </w:p>
          <w:p w:rsidR="005E559E" w:rsidRPr="00E9174F" w:rsidRDefault="005E559E" w:rsidP="00D54F32">
            <w:pPr>
              <w:jc w:val="both"/>
              <w:rPr>
                <w:i/>
                <w:sz w:val="24"/>
                <w:szCs w:val="24"/>
              </w:rPr>
            </w:pPr>
            <w:bookmarkStart w:id="197" w:name="__RefHeading___195"/>
            <w:bookmarkEnd w:id="197"/>
            <w:r w:rsidRPr="00E9174F">
              <w:rPr>
                <w:sz w:val="24"/>
                <w:szCs w:val="24"/>
              </w:rPr>
              <w:t>ОК 07.</w:t>
            </w: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№ 1:</w:t>
            </w:r>
            <w:r w:rsidRPr="00E9174F">
              <w:rPr>
                <w:sz w:val="24"/>
                <w:szCs w:val="24"/>
              </w:rPr>
              <w:t xml:space="preserve"> Работа с источниками информации по выбранной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198" w:name="__RefHeading___196"/>
            <w:bookmarkEnd w:id="198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№ 2:</w:t>
            </w:r>
            <w:r w:rsidRPr="00E9174F">
              <w:rPr>
                <w:sz w:val="24"/>
                <w:szCs w:val="24"/>
              </w:rPr>
              <w:t xml:space="preserve"> Страноведческая характеристика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199" w:name="__RefHeading___197"/>
            <w:bookmarkEnd w:id="199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 xml:space="preserve">№ 3: </w:t>
            </w:r>
            <w:r w:rsidRPr="00E9174F">
              <w:rPr>
                <w:sz w:val="24"/>
                <w:szCs w:val="24"/>
              </w:rPr>
              <w:t>Комплексная оценка природно-ресурсного потенциала территории.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200" w:name="__RefHeading___198"/>
            <w:bookmarkEnd w:id="200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№ 4:</w:t>
            </w:r>
            <w:r w:rsidRPr="00E9174F">
              <w:rPr>
                <w:sz w:val="24"/>
                <w:szCs w:val="24"/>
              </w:rPr>
              <w:t xml:space="preserve"> Оценка ЭГП территории как фактора социально-экономического развития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201" w:name="__RefHeading___199"/>
            <w:bookmarkEnd w:id="201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№ 5:</w:t>
            </w:r>
            <w:r w:rsidRPr="00E9174F">
              <w:rPr>
                <w:sz w:val="24"/>
                <w:szCs w:val="24"/>
              </w:rPr>
              <w:t xml:space="preserve"> Методика экономико-географического районирования территории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202" w:name="__RefHeading___200"/>
            <w:bookmarkEnd w:id="202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№ 6:</w:t>
            </w:r>
            <w:r w:rsidRPr="00E9174F">
              <w:rPr>
                <w:sz w:val="24"/>
                <w:szCs w:val="24"/>
              </w:rPr>
              <w:t xml:space="preserve"> Характеристика транспортной системы территории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203" w:name="__RefHeading___201"/>
            <w:bookmarkEnd w:id="203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№ 7:</w:t>
            </w:r>
            <w:r w:rsidRPr="00E9174F">
              <w:rPr>
                <w:sz w:val="24"/>
                <w:szCs w:val="24"/>
              </w:rPr>
              <w:t xml:space="preserve"> Историко-географические исследования территории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204" w:name="__RefHeading___202"/>
            <w:bookmarkEnd w:id="204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№ 8</w:t>
            </w:r>
            <w:r w:rsidRPr="00E9174F">
              <w:rPr>
                <w:sz w:val="24"/>
                <w:szCs w:val="24"/>
              </w:rPr>
              <w:t xml:space="preserve">: Изучение промышленного предприятия города или района (по выбору)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205" w:name="__RefHeading___203"/>
            <w:bookmarkEnd w:id="205"/>
            <w:r w:rsidRPr="00E9174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№ 9</w:t>
            </w:r>
            <w:r w:rsidRPr="00E9174F">
              <w:rPr>
                <w:sz w:val="24"/>
                <w:szCs w:val="24"/>
              </w:rPr>
              <w:t>: Работа по выбору: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i/>
                <w:sz w:val="24"/>
                <w:szCs w:val="24"/>
              </w:rPr>
              <w:t>Вариант 1.</w:t>
            </w:r>
            <w:r w:rsidRPr="00E9174F">
              <w:rPr>
                <w:sz w:val="24"/>
                <w:szCs w:val="24"/>
              </w:rPr>
              <w:t xml:space="preserve"> Составления базы данных ресурсов территории (</w:t>
            </w:r>
            <w:r w:rsidRPr="00E9174F">
              <w:rPr>
                <w:i/>
                <w:sz w:val="24"/>
                <w:szCs w:val="24"/>
              </w:rPr>
              <w:t>выбор опирается на осваиваемую специальность</w:t>
            </w:r>
            <w:r w:rsidRPr="00E9174F">
              <w:rPr>
                <w:sz w:val="24"/>
                <w:szCs w:val="24"/>
              </w:rPr>
              <w:t>)</w:t>
            </w:r>
          </w:p>
          <w:p w:rsidR="005E559E" w:rsidRPr="00E9174F" w:rsidRDefault="005E559E" w:rsidP="00D54F32">
            <w:pPr>
              <w:jc w:val="both"/>
              <w:rPr>
                <w:i/>
                <w:sz w:val="24"/>
                <w:szCs w:val="24"/>
              </w:rPr>
            </w:pPr>
            <w:r w:rsidRPr="00E9174F">
              <w:rPr>
                <w:i/>
                <w:sz w:val="24"/>
                <w:szCs w:val="24"/>
              </w:rPr>
              <w:t>Вариант 2</w:t>
            </w:r>
            <w:r w:rsidRPr="00E9174F">
              <w:rPr>
                <w:sz w:val="24"/>
                <w:szCs w:val="24"/>
              </w:rPr>
              <w:t>. Проектирование туристских и экскурсионных маршрутов в районе проведения практики с учетом региональных и ведомственных программ развития туризма (</w:t>
            </w:r>
            <w:r w:rsidRPr="00E9174F">
              <w:rPr>
                <w:i/>
                <w:sz w:val="24"/>
                <w:szCs w:val="24"/>
              </w:rPr>
              <w:t>предпочтительно для обучающихся, осваивающих специальность «Гостиничное дело», «Сервис и туризм»)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Вариант 3. Оценка особенностей качества жизни населения в различных регионах России с учетом направленности специальности в целях престижа данной профессии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iCs/>
                <w:sz w:val="24"/>
                <w:szCs w:val="24"/>
              </w:rPr>
            </w:pPr>
            <w:bookmarkStart w:id="206" w:name="__RefHeading___204"/>
            <w:bookmarkEnd w:id="206"/>
            <w:r w:rsidRPr="00E9174F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90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9E" w:rsidRPr="00E9174F" w:rsidRDefault="005E559E" w:rsidP="00D54F32">
            <w:pPr>
              <w:jc w:val="both"/>
              <w:rPr>
                <w:color w:val="181818"/>
                <w:sz w:val="24"/>
                <w:szCs w:val="24"/>
                <w:highlight w:val="white"/>
              </w:rPr>
            </w:pPr>
            <w:bookmarkStart w:id="207" w:name="__RefHeading___205"/>
            <w:bookmarkEnd w:id="207"/>
            <w:r w:rsidRPr="00E9174F">
              <w:rPr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208" w:name="__RefHeading___206"/>
            <w:bookmarkEnd w:id="208"/>
            <w:r w:rsidRPr="00E9174F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59E" w:rsidRPr="00E9174F" w:rsidRDefault="005E559E" w:rsidP="00D54F32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5E559E" w:rsidRPr="00E9174F" w:rsidTr="00D54F32">
        <w:trPr>
          <w:trHeight w:val="9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b/>
                <w:sz w:val="24"/>
                <w:szCs w:val="24"/>
              </w:rPr>
            </w:pPr>
            <w:bookmarkStart w:id="209" w:name="__RefHeading___207"/>
            <w:bookmarkEnd w:id="209"/>
            <w:r w:rsidRPr="00E9174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color w:val="181818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210" w:name="__RefHeading___208"/>
            <w:bookmarkEnd w:id="210"/>
            <w:r w:rsidRPr="00E9174F">
              <w:rPr>
                <w:b/>
                <w:iCs/>
                <w:sz w:val="24"/>
                <w:szCs w:val="24"/>
              </w:rPr>
              <w:t>108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59E" w:rsidRPr="00E9174F" w:rsidRDefault="005E559E" w:rsidP="00D54F32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5E559E" w:rsidRPr="00E9174F" w:rsidRDefault="005E559E" w:rsidP="005E559E">
      <w:pPr>
        <w:jc w:val="both"/>
        <w:rPr>
          <w:sz w:val="28"/>
          <w:szCs w:val="28"/>
        </w:rPr>
      </w:pPr>
    </w:p>
    <w:p w:rsidR="005E559E" w:rsidRPr="00E9174F" w:rsidRDefault="005E559E" w:rsidP="005E559E">
      <w:pPr>
        <w:jc w:val="both"/>
        <w:rPr>
          <w:i/>
          <w:iCs/>
        </w:rPr>
      </w:pPr>
      <w:r w:rsidRPr="00E9174F">
        <w:rPr>
          <w:i/>
          <w:iCs/>
        </w:rPr>
        <w:t>*Предлагаемый к внедрению практико-ориентированный модуль может быть реализован в распределенном формате (в течение всего учебного периода), а может быть самостоятельной заключительной частью теоретического обучения.</w:t>
      </w:r>
    </w:p>
    <w:p w:rsidR="005E559E" w:rsidRPr="00E9174F" w:rsidRDefault="005E559E" w:rsidP="005E559E">
      <w:pPr>
        <w:jc w:val="both"/>
        <w:rPr>
          <w:i/>
          <w:iCs/>
        </w:rPr>
        <w:sectPr w:rsidR="005E559E" w:rsidRPr="00E9174F">
          <w:footerReference w:type="default" r:id="rId11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E559E" w:rsidRPr="00E9174F" w:rsidRDefault="005E559E" w:rsidP="005E559E">
      <w:pPr>
        <w:keepNext/>
        <w:keepLines/>
        <w:ind w:right="57"/>
        <w:jc w:val="center"/>
        <w:outlineLvl w:val="0"/>
        <w:rPr>
          <w:b/>
          <w:sz w:val="28"/>
          <w:szCs w:val="28"/>
        </w:rPr>
      </w:pPr>
      <w:bookmarkStart w:id="211" w:name="__RefHeading___209"/>
      <w:bookmarkStart w:id="212" w:name="_Toc125114064"/>
      <w:bookmarkEnd w:id="7"/>
      <w:bookmarkEnd w:id="211"/>
      <w:r w:rsidRPr="00E9174F">
        <w:rPr>
          <w:b/>
          <w:sz w:val="28"/>
          <w:szCs w:val="28"/>
        </w:rPr>
        <w:lastRenderedPageBreak/>
        <w:t>3. Условия реализации программы общеобразовательной дисциплины</w:t>
      </w:r>
      <w:bookmarkEnd w:id="212"/>
    </w:p>
    <w:p w:rsidR="005E559E" w:rsidRPr="00E9174F" w:rsidRDefault="005E559E" w:rsidP="005E559E">
      <w:pPr>
        <w:jc w:val="both"/>
        <w:rPr>
          <w:sz w:val="28"/>
          <w:szCs w:val="28"/>
        </w:rPr>
      </w:pPr>
    </w:p>
    <w:p w:rsidR="005E559E" w:rsidRPr="00E9174F" w:rsidRDefault="005E559E" w:rsidP="005E559E">
      <w:pPr>
        <w:ind w:firstLine="709"/>
        <w:jc w:val="both"/>
        <w:rPr>
          <w:b/>
          <w:sz w:val="28"/>
          <w:szCs w:val="28"/>
        </w:rPr>
      </w:pPr>
      <w:r w:rsidRPr="00E9174F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5E559E" w:rsidRPr="00E9174F" w:rsidRDefault="005E559E" w:rsidP="005E559E">
      <w:pPr>
        <w:ind w:firstLine="709"/>
        <w:jc w:val="both"/>
        <w:rPr>
          <w:sz w:val="28"/>
          <w:szCs w:val="28"/>
        </w:rPr>
      </w:pPr>
      <w:r w:rsidRPr="00E9174F">
        <w:rPr>
          <w:sz w:val="28"/>
          <w:szCs w:val="28"/>
        </w:rPr>
        <w:t>Реализация учебной дисциплины требует наличия учебного кабинета «Гуманитарных и социальных дисциплин»</w:t>
      </w:r>
    </w:p>
    <w:p w:rsidR="005E559E" w:rsidRPr="00E9174F" w:rsidRDefault="005E559E" w:rsidP="005E559E">
      <w:pPr>
        <w:ind w:firstLine="709"/>
        <w:jc w:val="both"/>
        <w:rPr>
          <w:sz w:val="28"/>
          <w:szCs w:val="28"/>
        </w:rPr>
      </w:pPr>
      <w:r w:rsidRPr="00E9174F">
        <w:rPr>
          <w:b/>
          <w:sz w:val="28"/>
          <w:szCs w:val="28"/>
        </w:rPr>
        <w:t>Оборудование учебного кабинета</w:t>
      </w:r>
      <w:r w:rsidRPr="00E9174F">
        <w:rPr>
          <w:sz w:val="28"/>
          <w:szCs w:val="28"/>
        </w:rPr>
        <w:t>:</w:t>
      </w:r>
    </w:p>
    <w:p w:rsidR="005E559E" w:rsidRPr="00E9174F" w:rsidRDefault="005E559E" w:rsidP="005E559E">
      <w:pPr>
        <w:pStyle w:val="afc"/>
        <w:numPr>
          <w:ilvl w:val="0"/>
          <w:numId w:val="8"/>
        </w:numPr>
        <w:spacing w:beforeAutospacing="0" w:line="276" w:lineRule="auto"/>
        <w:jc w:val="both"/>
        <w:rPr>
          <w:sz w:val="28"/>
          <w:szCs w:val="28"/>
        </w:rPr>
      </w:pPr>
      <w:r w:rsidRPr="00E9174F">
        <w:rPr>
          <w:sz w:val="28"/>
          <w:szCs w:val="28"/>
        </w:rPr>
        <w:t>посадочные места по количеству обучающихся;</w:t>
      </w:r>
    </w:p>
    <w:p w:rsidR="005E559E" w:rsidRPr="00E9174F" w:rsidRDefault="005E559E" w:rsidP="005E559E">
      <w:pPr>
        <w:pStyle w:val="afc"/>
        <w:numPr>
          <w:ilvl w:val="0"/>
          <w:numId w:val="8"/>
        </w:numPr>
        <w:spacing w:beforeAutospacing="0" w:line="276" w:lineRule="auto"/>
        <w:jc w:val="both"/>
        <w:rPr>
          <w:sz w:val="28"/>
          <w:szCs w:val="28"/>
        </w:rPr>
      </w:pPr>
      <w:r w:rsidRPr="00E9174F">
        <w:rPr>
          <w:sz w:val="28"/>
          <w:szCs w:val="28"/>
        </w:rPr>
        <w:t>рабочее место преподавателя.</w:t>
      </w:r>
    </w:p>
    <w:p w:rsidR="005E559E" w:rsidRPr="00E9174F" w:rsidRDefault="005E559E" w:rsidP="005E559E">
      <w:pPr>
        <w:ind w:firstLine="709"/>
        <w:jc w:val="both"/>
        <w:rPr>
          <w:b/>
          <w:sz w:val="28"/>
          <w:szCs w:val="28"/>
        </w:rPr>
      </w:pPr>
      <w:r w:rsidRPr="00E9174F">
        <w:rPr>
          <w:b/>
          <w:sz w:val="28"/>
          <w:szCs w:val="28"/>
        </w:rPr>
        <w:t xml:space="preserve">Технические средства обучения: </w:t>
      </w:r>
    </w:p>
    <w:p w:rsidR="005E559E" w:rsidRPr="00E9174F" w:rsidRDefault="005E559E" w:rsidP="005E559E">
      <w:pPr>
        <w:jc w:val="both"/>
        <w:rPr>
          <w:sz w:val="28"/>
          <w:szCs w:val="28"/>
        </w:rPr>
      </w:pPr>
      <w:r w:rsidRPr="00E9174F">
        <w:rPr>
          <w:sz w:val="28"/>
          <w:szCs w:val="28"/>
        </w:rPr>
        <w:t>компьютер с лицензионным программным обеспечением</w:t>
      </w:r>
    </w:p>
    <w:p w:rsidR="005E559E" w:rsidRPr="00E9174F" w:rsidRDefault="005E559E" w:rsidP="005E559E">
      <w:pPr>
        <w:jc w:val="both"/>
        <w:rPr>
          <w:sz w:val="28"/>
          <w:szCs w:val="28"/>
        </w:rPr>
      </w:pPr>
      <w:r w:rsidRPr="00E9174F">
        <w:rPr>
          <w:sz w:val="28"/>
          <w:szCs w:val="28"/>
        </w:rPr>
        <w:t xml:space="preserve">мультимедиа, проектор. </w:t>
      </w:r>
    </w:p>
    <w:p w:rsidR="005E559E" w:rsidRPr="00E9174F" w:rsidRDefault="005E559E" w:rsidP="005E559E">
      <w:pPr>
        <w:ind w:firstLine="709"/>
        <w:jc w:val="both"/>
        <w:rPr>
          <w:sz w:val="28"/>
          <w:szCs w:val="28"/>
        </w:rPr>
      </w:pPr>
      <w:r w:rsidRPr="00E9174F">
        <w:rPr>
          <w:b/>
          <w:sz w:val="28"/>
          <w:szCs w:val="28"/>
        </w:rPr>
        <w:t>Оборудование мастерской и рабочих мест мастерской</w:t>
      </w:r>
      <w:r w:rsidRPr="00E9174F">
        <w:rPr>
          <w:sz w:val="28"/>
          <w:szCs w:val="28"/>
        </w:rPr>
        <w:t xml:space="preserve">: </w:t>
      </w:r>
    </w:p>
    <w:p w:rsidR="005E559E" w:rsidRPr="00E9174F" w:rsidRDefault="005E559E" w:rsidP="005E559E">
      <w:pPr>
        <w:jc w:val="both"/>
        <w:rPr>
          <w:sz w:val="28"/>
          <w:szCs w:val="28"/>
        </w:rPr>
      </w:pPr>
      <w:r w:rsidRPr="00E9174F">
        <w:rPr>
          <w:sz w:val="28"/>
          <w:szCs w:val="28"/>
        </w:rPr>
        <w:t>Интерактивная доска, компьютерные столы и стулья.</w:t>
      </w:r>
    </w:p>
    <w:p w:rsidR="005E559E" w:rsidRPr="00E9174F" w:rsidRDefault="005E559E" w:rsidP="005E559E">
      <w:pPr>
        <w:ind w:firstLine="709"/>
        <w:jc w:val="both"/>
        <w:rPr>
          <w:b/>
          <w:sz w:val="28"/>
          <w:szCs w:val="28"/>
        </w:rPr>
      </w:pPr>
      <w:r w:rsidRPr="00E9174F">
        <w:rPr>
          <w:b/>
          <w:sz w:val="28"/>
          <w:szCs w:val="28"/>
        </w:rPr>
        <w:t xml:space="preserve">Оборудование лаборатории и рабочих мест лаборатории: </w:t>
      </w:r>
    </w:p>
    <w:p w:rsidR="005E559E" w:rsidRPr="00E9174F" w:rsidRDefault="005E559E" w:rsidP="005E559E">
      <w:pPr>
        <w:ind w:firstLine="709"/>
        <w:jc w:val="both"/>
        <w:rPr>
          <w:sz w:val="28"/>
          <w:szCs w:val="28"/>
        </w:rPr>
      </w:pPr>
      <w:r w:rsidRPr="00E9174F">
        <w:rPr>
          <w:sz w:val="28"/>
          <w:szCs w:val="28"/>
        </w:rPr>
        <w:t>1.Комплект учебно-наглядных пособий:</w:t>
      </w:r>
    </w:p>
    <w:p w:rsidR="005E559E" w:rsidRPr="00E9174F" w:rsidRDefault="005E559E" w:rsidP="005E559E">
      <w:pPr>
        <w:pStyle w:val="afc"/>
        <w:numPr>
          <w:ilvl w:val="0"/>
          <w:numId w:val="7"/>
        </w:numPr>
        <w:spacing w:beforeAutospacing="0" w:line="276" w:lineRule="auto"/>
        <w:jc w:val="both"/>
        <w:rPr>
          <w:sz w:val="28"/>
          <w:szCs w:val="28"/>
        </w:rPr>
      </w:pPr>
      <w:r w:rsidRPr="00E9174F">
        <w:rPr>
          <w:sz w:val="28"/>
          <w:szCs w:val="28"/>
        </w:rPr>
        <w:t>атлас мира</w:t>
      </w:r>
    </w:p>
    <w:p w:rsidR="005E559E" w:rsidRPr="00E9174F" w:rsidRDefault="005E559E" w:rsidP="005E559E">
      <w:pPr>
        <w:pStyle w:val="afc"/>
        <w:numPr>
          <w:ilvl w:val="0"/>
          <w:numId w:val="7"/>
        </w:numPr>
        <w:spacing w:beforeAutospacing="0" w:line="276" w:lineRule="auto"/>
        <w:jc w:val="both"/>
        <w:rPr>
          <w:sz w:val="28"/>
          <w:szCs w:val="28"/>
        </w:rPr>
      </w:pPr>
      <w:r w:rsidRPr="00E9174F">
        <w:rPr>
          <w:sz w:val="28"/>
          <w:szCs w:val="28"/>
        </w:rPr>
        <w:t>контурные карты</w:t>
      </w:r>
    </w:p>
    <w:p w:rsidR="005E559E" w:rsidRPr="00E9174F" w:rsidRDefault="005E559E" w:rsidP="005E559E">
      <w:pPr>
        <w:pStyle w:val="afc"/>
        <w:numPr>
          <w:ilvl w:val="0"/>
          <w:numId w:val="7"/>
        </w:numPr>
        <w:spacing w:beforeAutospacing="0" w:line="276" w:lineRule="auto"/>
        <w:jc w:val="both"/>
        <w:rPr>
          <w:sz w:val="28"/>
          <w:szCs w:val="28"/>
        </w:rPr>
      </w:pPr>
      <w:r w:rsidRPr="00E9174F">
        <w:rPr>
          <w:sz w:val="28"/>
          <w:szCs w:val="28"/>
        </w:rPr>
        <w:t>карта мира</w:t>
      </w:r>
    </w:p>
    <w:p w:rsidR="005E559E" w:rsidRPr="00E9174F" w:rsidRDefault="005E559E" w:rsidP="005E559E">
      <w:pPr>
        <w:ind w:firstLine="709"/>
        <w:jc w:val="both"/>
        <w:rPr>
          <w:sz w:val="28"/>
          <w:szCs w:val="28"/>
        </w:rPr>
      </w:pPr>
      <w:r w:rsidRPr="00E9174F">
        <w:rPr>
          <w:sz w:val="28"/>
          <w:szCs w:val="28"/>
        </w:rPr>
        <w:t>2.Комплект электронных пособий:</w:t>
      </w:r>
    </w:p>
    <w:p w:rsidR="005E559E" w:rsidRPr="00E9174F" w:rsidRDefault="005E559E" w:rsidP="005E559E">
      <w:pPr>
        <w:ind w:firstLine="709"/>
        <w:jc w:val="both"/>
        <w:rPr>
          <w:sz w:val="28"/>
          <w:szCs w:val="28"/>
        </w:rPr>
      </w:pPr>
      <w:r w:rsidRPr="00E9174F">
        <w:rPr>
          <w:sz w:val="28"/>
          <w:szCs w:val="28"/>
        </w:rPr>
        <w:t>Развивающие фильмы: «Глобальное потепление», «Транссибирский экспресс», «Циклопические постройки мира», «Путешествие по Австралии»</w:t>
      </w:r>
    </w:p>
    <w:p w:rsidR="005E559E" w:rsidRPr="00E9174F" w:rsidRDefault="005E559E" w:rsidP="005E559E">
      <w:pPr>
        <w:ind w:firstLine="709"/>
        <w:jc w:val="both"/>
        <w:rPr>
          <w:bCs/>
          <w:sz w:val="28"/>
          <w:szCs w:val="28"/>
        </w:rPr>
      </w:pPr>
    </w:p>
    <w:p w:rsidR="005E559E" w:rsidRPr="00E9174F" w:rsidRDefault="005E559E" w:rsidP="005E559E">
      <w:pPr>
        <w:ind w:firstLine="709"/>
        <w:jc w:val="both"/>
        <w:rPr>
          <w:b/>
          <w:sz w:val="28"/>
          <w:szCs w:val="28"/>
        </w:rPr>
      </w:pPr>
      <w:bookmarkStart w:id="213" w:name="__RefHeading___210"/>
      <w:bookmarkEnd w:id="213"/>
      <w:r w:rsidRPr="00E9174F">
        <w:rPr>
          <w:b/>
          <w:sz w:val="28"/>
          <w:szCs w:val="28"/>
        </w:rPr>
        <w:t>3.2. Информационное обеспечение обучения</w:t>
      </w:r>
    </w:p>
    <w:p w:rsidR="005E559E" w:rsidRPr="00E9174F" w:rsidRDefault="005E559E" w:rsidP="005E559E">
      <w:pPr>
        <w:ind w:firstLine="709"/>
        <w:jc w:val="both"/>
        <w:rPr>
          <w:sz w:val="28"/>
          <w:szCs w:val="28"/>
        </w:rPr>
      </w:pPr>
    </w:p>
    <w:p w:rsidR="005E559E" w:rsidRPr="00E9174F" w:rsidRDefault="005E559E" w:rsidP="005E559E">
      <w:pPr>
        <w:ind w:firstLine="709"/>
        <w:jc w:val="both"/>
        <w:rPr>
          <w:sz w:val="28"/>
          <w:szCs w:val="28"/>
        </w:rPr>
      </w:pPr>
      <w:bookmarkStart w:id="214" w:name="_Hlk120782426"/>
      <w:r w:rsidRPr="00E9174F">
        <w:rPr>
          <w:bCs/>
          <w:sz w:val="28"/>
          <w:szCs w:val="28"/>
        </w:rPr>
        <w:t>1. Для реализации программы библиотечный фонд образовательной организации должен иметь п</w:t>
      </w:r>
      <w:r w:rsidRPr="00E9174F">
        <w:rPr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5E559E" w:rsidRPr="00E9174F" w:rsidRDefault="005E559E" w:rsidP="005E559E">
      <w:pPr>
        <w:ind w:firstLine="709"/>
        <w:jc w:val="both"/>
        <w:rPr>
          <w:sz w:val="28"/>
          <w:szCs w:val="28"/>
        </w:rPr>
      </w:pPr>
      <w:r w:rsidRPr="00E9174F">
        <w:rPr>
          <w:sz w:val="28"/>
          <w:szCs w:val="28"/>
        </w:rPr>
        <w:t xml:space="preserve">2. </w:t>
      </w:r>
      <w:bookmarkStart w:id="215" w:name="_Hlk120781305"/>
      <w:bookmarkStart w:id="216" w:name="_Hlk120780419"/>
      <w:bookmarkStart w:id="217" w:name="_Hlk120781324"/>
      <w:bookmarkStart w:id="218" w:name="_Hlk120716574"/>
      <w:r w:rsidRPr="00E9174F">
        <w:rPr>
          <w:sz w:val="28"/>
          <w:szCs w:val="28"/>
        </w:rPr>
        <w:t>Рекомендуемые печатные издания по реализации общеобразовательной</w:t>
      </w:r>
      <w:bookmarkEnd w:id="215"/>
      <w:r w:rsidRPr="00E9174F">
        <w:rPr>
          <w:sz w:val="28"/>
          <w:szCs w:val="28"/>
        </w:rPr>
        <w:t xml:space="preserve"> дисциплины</w:t>
      </w:r>
      <w:bookmarkEnd w:id="216"/>
      <w:r w:rsidRPr="00E9174F">
        <w:rPr>
          <w:sz w:val="28"/>
          <w:szCs w:val="28"/>
        </w:rPr>
        <w:t xml:space="preserve"> </w:t>
      </w:r>
      <w:bookmarkEnd w:id="217"/>
      <w:r w:rsidRPr="00E9174F">
        <w:rPr>
          <w:sz w:val="28"/>
          <w:szCs w:val="28"/>
        </w:rPr>
        <w:t>представлены в методических рекомендациях по организации обучения</w:t>
      </w:r>
      <w:bookmarkEnd w:id="214"/>
      <w:bookmarkEnd w:id="218"/>
      <w:r w:rsidRPr="00E9174F">
        <w:rPr>
          <w:sz w:val="28"/>
          <w:szCs w:val="28"/>
        </w:rPr>
        <w:t>.</w:t>
      </w:r>
    </w:p>
    <w:p w:rsidR="005E559E" w:rsidRPr="00E9174F" w:rsidRDefault="005E559E" w:rsidP="005E559E">
      <w:pPr>
        <w:jc w:val="both"/>
        <w:rPr>
          <w:b/>
          <w:sz w:val="28"/>
          <w:szCs w:val="28"/>
        </w:rPr>
      </w:pPr>
      <w:bookmarkStart w:id="219" w:name="__RefHeading___211"/>
      <w:bookmarkEnd w:id="219"/>
      <w:r w:rsidRPr="00E9174F">
        <w:rPr>
          <w:sz w:val="28"/>
          <w:szCs w:val="28"/>
        </w:rPr>
        <w:br w:type="page"/>
      </w:r>
    </w:p>
    <w:p w:rsidR="005E559E" w:rsidRPr="00E9174F" w:rsidRDefault="005E559E" w:rsidP="005E559E">
      <w:pPr>
        <w:keepNext/>
        <w:keepLines/>
        <w:ind w:right="57"/>
        <w:jc w:val="center"/>
        <w:outlineLvl w:val="0"/>
        <w:rPr>
          <w:b/>
          <w:sz w:val="28"/>
          <w:szCs w:val="28"/>
        </w:rPr>
      </w:pPr>
      <w:bookmarkStart w:id="220" w:name="_Toc125114065"/>
      <w:r w:rsidRPr="00E9174F">
        <w:rPr>
          <w:b/>
          <w:sz w:val="28"/>
          <w:szCs w:val="28"/>
        </w:rPr>
        <w:lastRenderedPageBreak/>
        <w:t>4. Контроль и оценка результатов освоения общеобразовательной дисциплины</w:t>
      </w:r>
      <w:bookmarkEnd w:id="220"/>
    </w:p>
    <w:p w:rsidR="005E559E" w:rsidRPr="00E9174F" w:rsidRDefault="005E559E" w:rsidP="005E559E">
      <w:pPr>
        <w:rPr>
          <w:sz w:val="24"/>
          <w:szCs w:val="24"/>
        </w:rPr>
      </w:pPr>
    </w:p>
    <w:p w:rsidR="005E559E" w:rsidRPr="00E9174F" w:rsidRDefault="005E559E" w:rsidP="005E559E">
      <w:pPr>
        <w:jc w:val="both"/>
        <w:rPr>
          <w:sz w:val="28"/>
          <w:szCs w:val="28"/>
        </w:rPr>
      </w:pPr>
      <w:r w:rsidRPr="00E9174F">
        <w:rPr>
          <w:b/>
          <w:sz w:val="28"/>
          <w:szCs w:val="28"/>
        </w:rPr>
        <w:t>Контроль и оценка</w:t>
      </w:r>
      <w:r w:rsidRPr="00E9174F">
        <w:rPr>
          <w:sz w:val="28"/>
          <w:szCs w:val="28"/>
        </w:rPr>
        <w:t xml:space="preserve"> результатов освоения учебной дисциплины осуществляются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E559E" w:rsidRPr="00E9174F" w:rsidRDefault="005E559E" w:rsidP="005E559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969"/>
        <w:gridCol w:w="3402"/>
      </w:tblGrid>
      <w:tr w:rsidR="005E559E" w:rsidRPr="00E9174F" w:rsidTr="00D54F3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Раздел/Тема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center"/>
              <w:rPr>
                <w:b/>
                <w:sz w:val="24"/>
                <w:szCs w:val="24"/>
              </w:rPr>
            </w:pPr>
            <w:r w:rsidRPr="00E9174F">
              <w:rPr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5E559E" w:rsidRPr="00E9174F" w:rsidTr="00D54F3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ОК 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 xml:space="preserve">Р 1, Темы 1.1.1, 1.2, 1.3, 1.4, 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Р 2, Темы 2.1 - 2.7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Р 3, Темы 3.1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Р 4, Темы 4.1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Тестирование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Географический диктант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устный опрос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фронтальный письменный опрос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 xml:space="preserve">эссе 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оценка составленных презентаций по темам раздела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оценка работы с картами атласа мира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контрольная работа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оценка самостоятельно выполненных заданий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дифференцированный зачет проводится в форме защиты проектов</w:t>
            </w:r>
          </w:p>
        </w:tc>
      </w:tr>
      <w:tr w:rsidR="005E559E" w:rsidRPr="00E9174F" w:rsidTr="00D54F3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ОК 02.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 xml:space="preserve">Р 1, Темы 1.1.1, 1.1.2, 1.2, 1.3, 1.4, 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Р 2, Темы 2.1 - 2.7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Р 3, Темы 3.1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Р 4, Темы 41.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ОК 03.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Р 1, Темы 1.2, 1.3, 1.4,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Р 2, Темы 2.1 - 2.7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Р 3, Темы 3.1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Р 4, Темы 4.1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ОК 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Р 1, Темы 1.1.1, 1.1.3, 1.4.1, 1.4.2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Р 3, Темы 3.1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Р 4, Темы 4.1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ОК 05.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 xml:space="preserve">Р 1, Темы 1.2, 1.3, 1.4, 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Р 3, Темы 3.1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Р 4, Темы 4.1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ОК 06.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 xml:space="preserve">Р 1, Темы 1.2, 1.3, 1.4, 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Р 3, Темы 3.1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Р 4, Темы 4.1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ОК 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 xml:space="preserve">Р 1, Темы 1.2, 1.3, 1.4, 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Р 3, Темы 3.1</w:t>
            </w:r>
          </w:p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Р 4, Темы 4.1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ОК 09.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 xml:space="preserve">Р 1, Тема 1 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  <w:tr w:rsidR="005E559E" w:rsidRPr="00E9174F" w:rsidTr="00D54F3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i/>
                <w:sz w:val="24"/>
                <w:szCs w:val="24"/>
              </w:rPr>
            </w:pPr>
            <w:r w:rsidRPr="00E9174F">
              <w:rPr>
                <w:i/>
                <w:sz w:val="24"/>
                <w:szCs w:val="24"/>
              </w:rPr>
              <w:t>ПК</w:t>
            </w:r>
            <w:r w:rsidRPr="00E9174F">
              <w:rPr>
                <w:i/>
                <w:sz w:val="24"/>
                <w:szCs w:val="24"/>
                <w:vertAlign w:val="superscript"/>
              </w:rPr>
              <w:footnoteReference w:id="3"/>
            </w:r>
            <w:r w:rsidRPr="00E9174F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  <w:r w:rsidRPr="00E9174F">
              <w:rPr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9E" w:rsidRPr="00E9174F" w:rsidRDefault="005E559E" w:rsidP="00D54F32">
            <w:pPr>
              <w:jc w:val="both"/>
              <w:rPr>
                <w:sz w:val="24"/>
                <w:szCs w:val="24"/>
              </w:rPr>
            </w:pPr>
          </w:p>
        </w:tc>
      </w:tr>
    </w:tbl>
    <w:p w:rsidR="005E559E" w:rsidRPr="00E9174F" w:rsidRDefault="005E559E" w:rsidP="005E559E">
      <w:pPr>
        <w:jc w:val="both"/>
        <w:rPr>
          <w:sz w:val="28"/>
          <w:szCs w:val="28"/>
        </w:rPr>
      </w:pPr>
    </w:p>
    <w:p w:rsidR="00821741" w:rsidRPr="00E9174F" w:rsidRDefault="00821741" w:rsidP="005E559E"/>
    <w:sectPr w:rsidR="00821741" w:rsidRPr="00E9174F" w:rsidSect="0082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CE" w:rsidRDefault="007036CE" w:rsidP="005E559E">
      <w:r>
        <w:separator/>
      </w:r>
    </w:p>
  </w:endnote>
  <w:endnote w:type="continuationSeparator" w:id="0">
    <w:p w:rsidR="007036CE" w:rsidRDefault="007036CE" w:rsidP="005E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59E" w:rsidRDefault="00E9174F">
    <w:pPr>
      <w:framePr w:wrap="around" w:vAnchor="text" w:hAnchor="margin" w:xAlign="right" w:y="1"/>
    </w:pP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 w:rsidR="00ED04D7">
      <w:rPr>
        <w:noProof/>
      </w:rPr>
      <w:t>2</w:t>
    </w:r>
    <w:r>
      <w:rPr>
        <w:noProof/>
      </w:rPr>
      <w:fldChar w:fldCharType="end"/>
    </w:r>
  </w:p>
  <w:p w:rsidR="005E559E" w:rsidRDefault="005E55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59E" w:rsidRDefault="00E9174F">
    <w:pPr>
      <w:framePr w:wrap="around" w:vAnchor="text" w:hAnchor="margin" w:xAlign="right" w:y="1"/>
    </w:pP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 w:rsidR="00ED04D7">
      <w:rPr>
        <w:noProof/>
      </w:rPr>
      <w:t>16</w:t>
    </w:r>
    <w:r>
      <w:rPr>
        <w:noProof/>
      </w:rPr>
      <w:fldChar w:fldCharType="end"/>
    </w:r>
  </w:p>
  <w:p w:rsidR="005E559E" w:rsidRDefault="005E559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59E" w:rsidRDefault="00E9174F">
    <w:pPr>
      <w:framePr w:wrap="around" w:vAnchor="text" w:hAnchor="margin" w:xAlign="right" w:y="1"/>
    </w:pP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 w:rsidR="00ED04D7">
      <w:rPr>
        <w:noProof/>
      </w:rPr>
      <w:t>17</w:t>
    </w:r>
    <w:r>
      <w:rPr>
        <w:noProof/>
      </w:rPr>
      <w:fldChar w:fldCharType="end"/>
    </w:r>
  </w:p>
  <w:p w:rsidR="005E559E" w:rsidRDefault="005E559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59E" w:rsidRDefault="00E9174F">
    <w:pPr>
      <w:framePr w:wrap="around" w:vAnchor="text" w:hAnchor="margin" w:xAlign="right" w:y="1"/>
    </w:pP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 w:rsidR="00ED04D7">
      <w:rPr>
        <w:noProof/>
      </w:rPr>
      <w:t>30</w:t>
    </w:r>
    <w:r>
      <w:rPr>
        <w:noProof/>
      </w:rPr>
      <w:fldChar w:fldCharType="end"/>
    </w:r>
  </w:p>
  <w:p w:rsidR="005E559E" w:rsidRDefault="005E55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CE" w:rsidRDefault="007036CE" w:rsidP="005E559E">
      <w:r>
        <w:separator/>
      </w:r>
    </w:p>
  </w:footnote>
  <w:footnote w:type="continuationSeparator" w:id="0">
    <w:p w:rsidR="007036CE" w:rsidRDefault="007036CE" w:rsidP="005E559E">
      <w:r>
        <w:continuationSeparator/>
      </w:r>
    </w:p>
  </w:footnote>
  <w:footnote w:id="1">
    <w:p w:rsidR="005E559E" w:rsidRPr="00105ABE" w:rsidRDefault="005E559E" w:rsidP="005E559E">
      <w:pPr>
        <w:pStyle w:val="af6"/>
        <w:rPr>
          <w:rFonts w:ascii="OfficinaSansBookC" w:hAnsi="OfficinaSansBookC"/>
        </w:rPr>
      </w:pPr>
      <w:r w:rsidRPr="00105ABE">
        <w:rPr>
          <w:rFonts w:ascii="OfficinaSansBookC" w:hAnsi="OfficinaSansBookC"/>
          <w:vertAlign w:val="superscript"/>
        </w:rPr>
        <w:footnoteRef/>
      </w:r>
      <w:r w:rsidRPr="00105ABE">
        <w:rPr>
          <w:rFonts w:ascii="OfficinaSansBookC" w:hAnsi="OfficinaSansBookC"/>
        </w:rPr>
        <w:t xml:space="preserve"> Указываются личностные и </w:t>
      </w:r>
      <w:proofErr w:type="spellStart"/>
      <w:r w:rsidRPr="00105ABE">
        <w:rPr>
          <w:rFonts w:ascii="OfficinaSansBookC" w:hAnsi="OfficinaSansBookC"/>
        </w:rPr>
        <w:t>метапредметные</w:t>
      </w:r>
      <w:proofErr w:type="spellEnd"/>
      <w:r w:rsidRPr="00105ABE">
        <w:rPr>
          <w:rFonts w:ascii="OfficinaSansBookC" w:hAnsi="OfficinaSansBookC"/>
        </w:rPr>
        <w:t xml:space="preserve"> результаты из ФГОС СОО (в последней редакции от 12.08.2022) в отглагольной форме, формируемые общеобразовательной дисциплиной</w:t>
      </w:r>
    </w:p>
  </w:footnote>
  <w:footnote w:id="2">
    <w:p w:rsidR="005E559E" w:rsidRPr="00105ABE" w:rsidRDefault="005E559E" w:rsidP="005E559E">
      <w:pPr>
        <w:pStyle w:val="af6"/>
        <w:rPr>
          <w:rFonts w:ascii="OfficinaSansBookC" w:hAnsi="OfficinaSansBookC"/>
        </w:rPr>
      </w:pPr>
      <w:r w:rsidRPr="00105ABE">
        <w:rPr>
          <w:rFonts w:ascii="OfficinaSansBookC" w:hAnsi="OfficinaSansBookC"/>
          <w:vertAlign w:val="superscript"/>
        </w:rPr>
        <w:footnoteRef/>
      </w:r>
      <w:r w:rsidRPr="00105ABE">
        <w:rPr>
          <w:rFonts w:ascii="OfficinaSansBookC" w:hAnsi="OfficinaSansBookC"/>
        </w:rPr>
        <w:t xml:space="preserve">   Дисциплинарные (предметные) результаты указываются в соответствии с их полным перечнем во ФГОС СОО (в последней редакции от 12.08.2022), углубленный уровень</w:t>
      </w:r>
    </w:p>
    <w:p w:rsidR="005E559E" w:rsidRPr="00105ABE" w:rsidRDefault="005E559E" w:rsidP="005E559E">
      <w:pPr>
        <w:pStyle w:val="af6"/>
        <w:rPr>
          <w:rFonts w:ascii="OfficinaSansBookC" w:hAnsi="OfficinaSansBookC"/>
        </w:rPr>
      </w:pPr>
    </w:p>
  </w:footnote>
  <w:footnote w:id="3">
    <w:p w:rsidR="005E559E" w:rsidRPr="001E102F" w:rsidRDefault="005E559E" w:rsidP="005E559E">
      <w:pPr>
        <w:pStyle w:val="af6"/>
        <w:rPr>
          <w:rFonts w:ascii="OfficinaSansBookC" w:hAnsi="OfficinaSansBookC"/>
        </w:rPr>
      </w:pPr>
      <w:r w:rsidRPr="001E102F">
        <w:rPr>
          <w:rFonts w:ascii="OfficinaSansBookC" w:hAnsi="OfficinaSansBookC"/>
          <w:vertAlign w:val="superscript"/>
        </w:rPr>
        <w:footnoteRef/>
      </w:r>
      <w:r w:rsidRPr="001E102F">
        <w:rPr>
          <w:rFonts w:ascii="OfficinaSansBookC" w:hAnsi="OfficinaSansBookC"/>
        </w:rPr>
        <w:t xml:space="preserve"> ПК указываются в соответствии с ФГОС СПО реализуемой профессии / специальности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0A286EE"/>
    <w:lvl w:ilvl="0" w:tplc="C5FA9F5C">
      <w:start w:val="1"/>
      <w:numFmt w:val="bullet"/>
      <w:lvlText w:val=""/>
      <w:lvlJc w:val="left"/>
      <w:pPr>
        <w:ind w:left="0" w:firstLine="0"/>
      </w:pPr>
    </w:lvl>
    <w:lvl w:ilvl="1" w:tplc="3E98CCD4">
      <w:numFmt w:val="decimal"/>
      <w:lvlText w:val=""/>
      <w:lvlJc w:val="left"/>
      <w:pPr>
        <w:ind w:left="0" w:firstLine="0"/>
      </w:pPr>
    </w:lvl>
    <w:lvl w:ilvl="2" w:tplc="54B05A50">
      <w:numFmt w:val="decimal"/>
      <w:lvlText w:val=""/>
      <w:lvlJc w:val="left"/>
      <w:pPr>
        <w:ind w:left="0" w:firstLine="0"/>
      </w:pPr>
    </w:lvl>
    <w:lvl w:ilvl="3" w:tplc="1C9E50DA">
      <w:numFmt w:val="decimal"/>
      <w:lvlText w:val=""/>
      <w:lvlJc w:val="left"/>
      <w:pPr>
        <w:ind w:left="0" w:firstLine="0"/>
      </w:pPr>
    </w:lvl>
    <w:lvl w:ilvl="4" w:tplc="3690BD16">
      <w:numFmt w:val="decimal"/>
      <w:lvlText w:val=""/>
      <w:lvlJc w:val="left"/>
      <w:pPr>
        <w:ind w:left="0" w:firstLine="0"/>
      </w:pPr>
    </w:lvl>
    <w:lvl w:ilvl="5" w:tplc="AA54E7DC">
      <w:numFmt w:val="decimal"/>
      <w:lvlText w:val=""/>
      <w:lvlJc w:val="left"/>
      <w:pPr>
        <w:ind w:left="0" w:firstLine="0"/>
      </w:pPr>
    </w:lvl>
    <w:lvl w:ilvl="6" w:tplc="8600136C">
      <w:numFmt w:val="decimal"/>
      <w:lvlText w:val=""/>
      <w:lvlJc w:val="left"/>
      <w:pPr>
        <w:ind w:left="0" w:firstLine="0"/>
      </w:pPr>
    </w:lvl>
    <w:lvl w:ilvl="7" w:tplc="870A08BE">
      <w:numFmt w:val="decimal"/>
      <w:lvlText w:val=""/>
      <w:lvlJc w:val="left"/>
      <w:pPr>
        <w:ind w:left="0" w:firstLine="0"/>
      </w:pPr>
    </w:lvl>
    <w:lvl w:ilvl="8" w:tplc="BCA6B0A4">
      <w:numFmt w:val="decimal"/>
      <w:lvlText w:val=""/>
      <w:lvlJc w:val="left"/>
      <w:pPr>
        <w:ind w:left="0" w:firstLine="0"/>
      </w:pPr>
    </w:lvl>
  </w:abstractNum>
  <w:abstractNum w:abstractNumId="1">
    <w:nsid w:val="069B1CAB"/>
    <w:multiLevelType w:val="hybridMultilevel"/>
    <w:tmpl w:val="13AAC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1F6FF4"/>
    <w:multiLevelType w:val="multilevel"/>
    <w:tmpl w:val="87BA8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F5A41ED"/>
    <w:multiLevelType w:val="multilevel"/>
    <w:tmpl w:val="E340C8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3F9165A"/>
    <w:multiLevelType w:val="hybridMultilevel"/>
    <w:tmpl w:val="131C92E2"/>
    <w:lvl w:ilvl="0" w:tplc="46CA3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505F00"/>
    <w:multiLevelType w:val="multilevel"/>
    <w:tmpl w:val="9FEE1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B184FCC"/>
    <w:multiLevelType w:val="multilevel"/>
    <w:tmpl w:val="217A94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B2B6F75"/>
    <w:multiLevelType w:val="hybridMultilevel"/>
    <w:tmpl w:val="63E6D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59E"/>
    <w:rsid w:val="004338AF"/>
    <w:rsid w:val="00483E8C"/>
    <w:rsid w:val="005E559E"/>
    <w:rsid w:val="006A2343"/>
    <w:rsid w:val="007036CE"/>
    <w:rsid w:val="00782E6B"/>
    <w:rsid w:val="00790834"/>
    <w:rsid w:val="00821741"/>
    <w:rsid w:val="00872F68"/>
    <w:rsid w:val="009176A5"/>
    <w:rsid w:val="00941478"/>
    <w:rsid w:val="00A77C2A"/>
    <w:rsid w:val="00D1631C"/>
    <w:rsid w:val="00D909C3"/>
    <w:rsid w:val="00E9174F"/>
    <w:rsid w:val="00ED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9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5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E559E"/>
    <w:pPr>
      <w:keepNext/>
      <w:spacing w:beforeAutospacing="1" w:after="60"/>
      <w:outlineLvl w:val="1"/>
    </w:pPr>
    <w:rPr>
      <w:rFonts w:ascii="Arial" w:eastAsia="Times New Roman" w:hAnsi="Arial"/>
      <w:b/>
      <w:i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5E559E"/>
    <w:pPr>
      <w:keepNext/>
      <w:spacing w:beforeAutospacing="1" w:after="60"/>
      <w:outlineLvl w:val="2"/>
    </w:pPr>
    <w:rPr>
      <w:rFonts w:ascii="Arial" w:eastAsia="Times New Roman" w:hAnsi="Arial"/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"/>
    <w:qFormat/>
    <w:rsid w:val="005E559E"/>
    <w:pPr>
      <w:keepNext/>
      <w:spacing w:beforeAutospacing="1" w:after="60"/>
      <w:outlineLvl w:val="3"/>
    </w:pPr>
    <w:rPr>
      <w:rFonts w:eastAsia="Times New Roman"/>
      <w:b/>
      <w:color w:val="000000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E559E"/>
    <w:pPr>
      <w:spacing w:beforeAutospacing="1" w:after="60"/>
      <w:outlineLvl w:val="4"/>
    </w:pPr>
    <w:rPr>
      <w:rFonts w:ascii="Calibri" w:eastAsia="Times New Roman" w:hAnsi="Calibri"/>
      <w:b/>
      <w:i/>
      <w:color w:val="000000"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5E559E"/>
    <w:pPr>
      <w:keepNext/>
      <w:keepLines/>
      <w:spacing w:beforeAutospacing="1"/>
      <w:outlineLvl w:val="5"/>
    </w:pPr>
    <w:rPr>
      <w:rFonts w:ascii="Cambria" w:eastAsia="Times New Roman" w:hAnsi="Cambria"/>
      <w:i/>
      <w:color w:val="243F60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5E559E"/>
    <w:pPr>
      <w:keepNext/>
      <w:keepLines/>
      <w:spacing w:beforeAutospacing="1"/>
      <w:outlineLvl w:val="6"/>
    </w:pPr>
    <w:rPr>
      <w:rFonts w:ascii="Cambria" w:eastAsia="Times New Roman" w:hAnsi="Cambria"/>
      <w:i/>
      <w:color w:val="404040"/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5E559E"/>
    <w:pPr>
      <w:keepNext/>
      <w:keepLines/>
      <w:spacing w:beforeAutospacing="1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5E559E"/>
    <w:pPr>
      <w:spacing w:beforeAutospacing="1" w:after="60"/>
      <w:outlineLvl w:val="8"/>
    </w:pPr>
    <w:rPr>
      <w:rFonts w:ascii="Cambria" w:eastAsia="Times New Roman" w:hAnsi="Cambria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nhideWhenUsed/>
    <w:rsid w:val="005E559E"/>
    <w:rPr>
      <w:color w:val="0563C1" w:themeColor="hyperlink"/>
      <w:u w:val="single"/>
    </w:rPr>
  </w:style>
  <w:style w:type="paragraph" w:styleId="12">
    <w:name w:val="toc 1"/>
    <w:basedOn w:val="a"/>
    <w:next w:val="a"/>
    <w:link w:val="13"/>
    <w:autoRedefine/>
    <w:uiPriority w:val="39"/>
    <w:unhideWhenUsed/>
    <w:rsid w:val="005E559E"/>
    <w:pPr>
      <w:spacing w:after="100" w:line="256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5E55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link w:val="a5"/>
    <w:uiPriority w:val="39"/>
    <w:unhideWhenUsed/>
    <w:qFormat/>
    <w:rsid w:val="005E559E"/>
    <w:pPr>
      <w:spacing w:before="240" w:line="256" w:lineRule="auto"/>
      <w:outlineLvl w:val="9"/>
    </w:pPr>
    <w:rPr>
      <w:b w:val="0"/>
      <w:bCs w:val="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E559E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59E"/>
    <w:rPr>
      <w:rFonts w:ascii="Arial" w:eastAsia="Times New Roman" w:hAnsi="Arial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559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559E"/>
    <w:rPr>
      <w:rFonts w:ascii="Calibri" w:eastAsia="Times New Roman" w:hAnsi="Calibri" w:cs="Times New Roman"/>
      <w:b/>
      <w:i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559E"/>
    <w:rPr>
      <w:rFonts w:ascii="Cambria" w:eastAsia="Times New Roman" w:hAnsi="Cambria" w:cs="Times New Roman"/>
      <w:i/>
      <w:color w:val="243F6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E559E"/>
    <w:rPr>
      <w:rFonts w:ascii="Cambria" w:eastAsia="Times New Roman" w:hAnsi="Cambria" w:cs="Times New Roman"/>
      <w:i/>
      <w:color w:val="40404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E559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E559E"/>
    <w:rPr>
      <w:rFonts w:ascii="Cambria" w:eastAsia="Times New Roman" w:hAnsi="Cambria" w:cs="Times New Roman"/>
      <w:color w:val="000000"/>
      <w:szCs w:val="20"/>
      <w:lang w:eastAsia="ru-RU"/>
    </w:rPr>
  </w:style>
  <w:style w:type="character" w:customStyle="1" w:styleId="14">
    <w:name w:val="Обычный1"/>
    <w:rsid w:val="005E559E"/>
  </w:style>
  <w:style w:type="paragraph" w:customStyle="1" w:styleId="c14c54c59">
    <w:name w:val="c14 c54 c59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90c92">
    <w:name w:val="c14 c90 c92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32c98">
    <w:name w:val="c14 c132 c98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0">
    <w:name w:val="c0"/>
    <w:basedOn w:val="15"/>
    <w:rsid w:val="005E559E"/>
  </w:style>
  <w:style w:type="paragraph" w:customStyle="1" w:styleId="16">
    <w:name w:val="заголовок 1"/>
    <w:basedOn w:val="a"/>
    <w:next w:val="a"/>
    <w:rsid w:val="005E559E"/>
    <w:pPr>
      <w:keepNext/>
      <w:spacing w:beforeAutospacing="1"/>
      <w:jc w:val="center"/>
      <w:outlineLvl w:val="0"/>
    </w:pPr>
    <w:rPr>
      <w:rFonts w:eastAsia="Times New Roman"/>
      <w:b/>
      <w:color w:val="000000"/>
      <w:sz w:val="20"/>
      <w:szCs w:val="20"/>
    </w:rPr>
  </w:style>
  <w:style w:type="paragraph" w:styleId="21">
    <w:name w:val="toc 2"/>
    <w:basedOn w:val="a"/>
    <w:next w:val="a"/>
    <w:link w:val="22"/>
    <w:uiPriority w:val="39"/>
    <w:rsid w:val="005E559E"/>
    <w:pPr>
      <w:spacing w:beforeAutospacing="1" w:after="100"/>
      <w:ind w:left="220"/>
    </w:pPr>
    <w:rPr>
      <w:rFonts w:ascii="Calibri" w:eastAsia="Times New Roman" w:hAnsi="Calibri"/>
      <w:color w:val="000000"/>
      <w:szCs w:val="20"/>
    </w:rPr>
  </w:style>
  <w:style w:type="character" w:customStyle="1" w:styleId="22">
    <w:name w:val="Оглавление 2 Знак"/>
    <w:basedOn w:val="14"/>
    <w:link w:val="21"/>
    <w:uiPriority w:val="39"/>
    <w:rsid w:val="005E559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pple-style-span">
    <w:name w:val="apple-style-span"/>
    <w:basedOn w:val="15"/>
    <w:rsid w:val="005E559E"/>
  </w:style>
  <w:style w:type="paragraph" w:customStyle="1" w:styleId="31">
    <w:name w:val="Знак3"/>
    <w:basedOn w:val="a"/>
    <w:rsid w:val="005E559E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103c182">
    <w:name w:val="c14 c103 c182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styleId="41">
    <w:name w:val="toc 4"/>
    <w:next w:val="a"/>
    <w:link w:val="42"/>
    <w:uiPriority w:val="39"/>
    <w:rsid w:val="005E559E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E559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2">
    <w:name w:val="Body Text Indent 3"/>
    <w:basedOn w:val="a"/>
    <w:link w:val="33"/>
    <w:rsid w:val="005E559E"/>
    <w:pPr>
      <w:spacing w:beforeAutospacing="1" w:after="120"/>
      <w:ind w:left="283"/>
    </w:pPr>
    <w:rPr>
      <w:rFonts w:eastAsia="Times New Roman"/>
      <w:color w:val="000000"/>
      <w:sz w:val="16"/>
      <w:szCs w:val="20"/>
    </w:rPr>
  </w:style>
  <w:style w:type="character" w:customStyle="1" w:styleId="33">
    <w:name w:val="Основной текст с отступом 3 Знак"/>
    <w:basedOn w:val="a0"/>
    <w:link w:val="32"/>
    <w:rsid w:val="005E559E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FontStyle37">
    <w:name w:val="Font Style37"/>
    <w:basedOn w:val="15"/>
    <w:rsid w:val="005E559E"/>
    <w:rPr>
      <w:rFonts w:ascii="Times New Roman" w:hAnsi="Times New Roman"/>
      <w:b/>
    </w:rPr>
  </w:style>
  <w:style w:type="paragraph" w:customStyle="1" w:styleId="western">
    <w:name w:val="western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styleId="61">
    <w:name w:val="toc 6"/>
    <w:next w:val="a"/>
    <w:link w:val="62"/>
    <w:uiPriority w:val="39"/>
    <w:rsid w:val="005E559E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E559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msonormalbullet2gif">
    <w:name w:val="msonormalbullet2.gif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styleId="71">
    <w:name w:val="toc 7"/>
    <w:next w:val="a"/>
    <w:link w:val="72"/>
    <w:uiPriority w:val="39"/>
    <w:rsid w:val="005E559E"/>
    <w:pPr>
      <w:spacing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E559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5">
    <w:name w:val="Заголовок оглавления Знак"/>
    <w:basedOn w:val="10"/>
    <w:link w:val="a4"/>
    <w:uiPriority w:val="39"/>
    <w:rsid w:val="005E559E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ru-RU"/>
    </w:rPr>
  </w:style>
  <w:style w:type="paragraph" w:customStyle="1" w:styleId="c18c159">
    <w:name w:val="c18 c159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onsPlusTitle">
    <w:name w:val="ConsPlusTitle"/>
    <w:rsid w:val="005E559E"/>
    <w:pPr>
      <w:widowControl w:val="0"/>
      <w:spacing w:beforeAutospacing="1" w:after="0" w:line="240" w:lineRule="auto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c14c103c127">
    <w:name w:val="c14 c103 c127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16">
    <w:name w:val="c14 c116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2">
    <w:name w:val="c2"/>
    <w:rsid w:val="005E559E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14c124c132c68">
    <w:name w:val="c14 c124 c132 c68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a6">
    <w:name w:val="Знак"/>
    <w:basedOn w:val="a"/>
    <w:rsid w:val="005E559E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122c137">
    <w:name w:val="c14 c122 c137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210">
    <w:name w:val="Знак Знак21"/>
    <w:rsid w:val="005E559E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rsid w:val="005E559E"/>
    <w:pPr>
      <w:spacing w:beforeAutospacing="1"/>
    </w:pPr>
    <w:rPr>
      <w:rFonts w:ascii="Tahoma" w:eastAsia="Times New Roman" w:hAnsi="Tahoma"/>
      <w:color w:val="000000"/>
      <w:sz w:val="16"/>
      <w:szCs w:val="20"/>
    </w:rPr>
  </w:style>
  <w:style w:type="character" w:customStyle="1" w:styleId="a8">
    <w:name w:val="Текст выноски Знак"/>
    <w:basedOn w:val="a0"/>
    <w:link w:val="a7"/>
    <w:rsid w:val="005E559E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23">
    <w:name w:val="Знак23"/>
    <w:basedOn w:val="a"/>
    <w:rsid w:val="005E559E"/>
    <w:pPr>
      <w:tabs>
        <w:tab w:val="left" w:pos="708"/>
      </w:tabs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BalloonTextChar1">
    <w:name w:val="Balloon Text Char1"/>
    <w:basedOn w:val="15"/>
    <w:rsid w:val="005E559E"/>
    <w:rPr>
      <w:rFonts w:ascii="Times New Roman" w:hAnsi="Times New Roman"/>
      <w:sz w:val="0"/>
    </w:rPr>
  </w:style>
  <w:style w:type="paragraph" w:customStyle="1" w:styleId="c14c33">
    <w:name w:val="c14 c33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36c122c66">
    <w:name w:val="c14 c136 c122 c66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86">
    <w:name w:val="c14 c86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17">
    <w:name w:val="Знак Знак Знак Знак Знак Знак Знак Знак Знак1"/>
    <w:basedOn w:val="a"/>
    <w:rsid w:val="005E559E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98c54c105">
    <w:name w:val="c14 c98 c54 c105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styleId="a9">
    <w:name w:val="Plain Text"/>
    <w:basedOn w:val="a"/>
    <w:link w:val="aa"/>
    <w:rsid w:val="005E559E"/>
    <w:pPr>
      <w:spacing w:beforeAutospacing="1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aa">
    <w:name w:val="Текст Знак"/>
    <w:basedOn w:val="a0"/>
    <w:link w:val="a9"/>
    <w:rsid w:val="005E559E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msonormalbullet3gif">
    <w:name w:val="msonormalbullet3.gif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highlighthighlightactive">
    <w:name w:val="highlight highlight_active"/>
    <w:basedOn w:val="15"/>
    <w:rsid w:val="005E559E"/>
  </w:style>
  <w:style w:type="paragraph" w:customStyle="1" w:styleId="c14c103c105c171">
    <w:name w:val="c14 c103 c105 c171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styleId="ab">
    <w:name w:val="annotation text"/>
    <w:basedOn w:val="a"/>
    <w:link w:val="ac"/>
    <w:rsid w:val="005E559E"/>
    <w:pPr>
      <w:spacing w:beforeAutospacing="1"/>
    </w:pPr>
    <w:rPr>
      <w:rFonts w:eastAsia="Times New Roman"/>
      <w:color w:val="000000"/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5E55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14c156c166">
    <w:name w:val="c14 c156 c166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51">
    <w:name w:val="Знак5"/>
    <w:basedOn w:val="a"/>
    <w:rsid w:val="005E559E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103c154">
    <w:name w:val="c14 c103 c154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230">
    <w:name w:val="Заголовок 23"/>
    <w:basedOn w:val="a"/>
    <w:rsid w:val="005E559E"/>
    <w:pPr>
      <w:spacing w:beforeAutospacing="1"/>
      <w:outlineLvl w:val="2"/>
    </w:pPr>
    <w:rPr>
      <w:rFonts w:eastAsia="Times New Roman"/>
      <w:b/>
      <w:color w:val="000000"/>
      <w:sz w:val="24"/>
      <w:szCs w:val="20"/>
    </w:rPr>
  </w:style>
  <w:style w:type="paragraph" w:customStyle="1" w:styleId="43">
    <w:name w:val="Знак4"/>
    <w:basedOn w:val="a"/>
    <w:rsid w:val="005E559E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ad">
    <w:name w:val="Знак Знак"/>
    <w:rsid w:val="005E559E"/>
    <w:pPr>
      <w:spacing w:line="264" w:lineRule="auto"/>
    </w:pPr>
    <w:rPr>
      <w:rFonts w:ascii="Courier New" w:eastAsia="Times New Roman" w:hAnsi="Courier New" w:cs="Times New Roman"/>
      <w:color w:val="000000"/>
      <w:sz w:val="13"/>
      <w:szCs w:val="20"/>
      <w:lang w:eastAsia="ru-RU"/>
    </w:rPr>
  </w:style>
  <w:style w:type="paragraph" w:customStyle="1" w:styleId="c14c136c106c122">
    <w:name w:val="c14 c136 c106 c122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Style2">
    <w:name w:val="Style2"/>
    <w:basedOn w:val="a"/>
    <w:rsid w:val="005E559E"/>
    <w:pPr>
      <w:widowControl w:val="0"/>
    </w:pPr>
    <w:rPr>
      <w:rFonts w:eastAsia="Times New Roman"/>
      <w:color w:val="000000"/>
      <w:sz w:val="24"/>
      <w:szCs w:val="20"/>
    </w:rPr>
  </w:style>
  <w:style w:type="paragraph" w:customStyle="1" w:styleId="c4">
    <w:name w:val="c4"/>
    <w:basedOn w:val="a"/>
    <w:rsid w:val="005E559E"/>
    <w:pPr>
      <w:spacing w:beforeAutospacing="1" w:after="90"/>
    </w:pPr>
    <w:rPr>
      <w:rFonts w:eastAsia="Times New Roman"/>
      <w:color w:val="000000"/>
      <w:sz w:val="24"/>
      <w:szCs w:val="20"/>
    </w:rPr>
  </w:style>
  <w:style w:type="paragraph" w:customStyle="1" w:styleId="c14c95">
    <w:name w:val="c14 c95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63">
    <w:name w:val="Абзац списка6"/>
    <w:basedOn w:val="a"/>
    <w:rsid w:val="005E559E"/>
    <w:pPr>
      <w:spacing w:after="200" w:line="276" w:lineRule="auto"/>
      <w:ind w:left="720"/>
      <w:contextualSpacing/>
    </w:pPr>
    <w:rPr>
      <w:rFonts w:ascii="Calibri" w:eastAsia="Times New Roman" w:hAnsi="Calibri"/>
      <w:color w:val="000000"/>
      <w:szCs w:val="20"/>
    </w:rPr>
  </w:style>
  <w:style w:type="paragraph" w:customStyle="1" w:styleId="34">
    <w:name w:val="Без интервала3"/>
    <w:rsid w:val="005E559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8">
    <w:name w:val="Знак1"/>
    <w:basedOn w:val="a"/>
    <w:rsid w:val="005E559E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52">
    <w:name w:val="Знак Знак5"/>
    <w:rsid w:val="005E559E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">
    <w:name w:val="c1"/>
    <w:basedOn w:val="15"/>
    <w:rsid w:val="005E559E"/>
  </w:style>
  <w:style w:type="paragraph" w:customStyle="1" w:styleId="Style17">
    <w:name w:val="Style17"/>
    <w:basedOn w:val="a"/>
    <w:rsid w:val="005E559E"/>
    <w:pPr>
      <w:widowControl w:val="0"/>
      <w:spacing w:beforeAutospacing="1" w:line="226" w:lineRule="exact"/>
      <w:ind w:firstLine="475"/>
    </w:pPr>
    <w:rPr>
      <w:rFonts w:eastAsia="Times New Roman"/>
      <w:color w:val="000000"/>
      <w:sz w:val="24"/>
      <w:szCs w:val="20"/>
    </w:rPr>
  </w:style>
  <w:style w:type="paragraph" w:customStyle="1" w:styleId="24">
    <w:name w:val="Заголовок оглавления2"/>
    <w:basedOn w:val="1"/>
    <w:next w:val="a"/>
    <w:rsid w:val="005E559E"/>
    <w:pPr>
      <w:spacing w:beforeAutospacing="1" w:line="276" w:lineRule="auto"/>
      <w:outlineLvl w:val="8"/>
    </w:pPr>
    <w:rPr>
      <w:rFonts w:ascii="Cambria" w:eastAsia="Times New Roman" w:hAnsi="Cambria" w:cs="Times New Roman"/>
      <w:bCs w:val="0"/>
      <w:color w:val="365F91"/>
      <w:szCs w:val="20"/>
    </w:rPr>
  </w:style>
  <w:style w:type="paragraph" w:customStyle="1" w:styleId="15">
    <w:name w:val="Основной шрифт абзаца1"/>
    <w:rsid w:val="005E559E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Style38">
    <w:name w:val="Style38"/>
    <w:basedOn w:val="a"/>
    <w:rsid w:val="005E559E"/>
    <w:pPr>
      <w:widowControl w:val="0"/>
      <w:spacing w:beforeAutospacing="1" w:line="278" w:lineRule="exact"/>
    </w:pPr>
    <w:rPr>
      <w:rFonts w:eastAsia="Times New Roman"/>
      <w:color w:val="000000"/>
      <w:sz w:val="24"/>
      <w:szCs w:val="20"/>
    </w:rPr>
  </w:style>
  <w:style w:type="paragraph" w:customStyle="1" w:styleId="240">
    <w:name w:val="Знак24"/>
    <w:basedOn w:val="a"/>
    <w:rsid w:val="005E559E"/>
    <w:pPr>
      <w:tabs>
        <w:tab w:val="left" w:pos="708"/>
      </w:tabs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98c66c136">
    <w:name w:val="c14 c98 c66 c136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Style11">
    <w:name w:val="Style11"/>
    <w:basedOn w:val="a"/>
    <w:rsid w:val="005E559E"/>
    <w:pPr>
      <w:widowControl w:val="0"/>
      <w:spacing w:beforeAutospacing="1" w:line="240" w:lineRule="exact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info3">
    <w:name w:val="info3"/>
    <w:rsid w:val="005E559E"/>
    <w:pPr>
      <w:spacing w:line="264" w:lineRule="auto"/>
    </w:pPr>
    <w:rPr>
      <w:rFonts w:eastAsia="Times New Roman" w:cs="Times New Roman"/>
      <w:color w:val="006600"/>
      <w:szCs w:val="20"/>
      <w:lang w:eastAsia="ru-RU"/>
    </w:rPr>
  </w:style>
  <w:style w:type="paragraph" w:customStyle="1" w:styleId="Style4">
    <w:name w:val="Style4"/>
    <w:basedOn w:val="a"/>
    <w:rsid w:val="005E559E"/>
    <w:pPr>
      <w:widowControl w:val="0"/>
      <w:spacing w:beforeAutospacing="1" w:line="418" w:lineRule="exact"/>
      <w:jc w:val="center"/>
    </w:pPr>
    <w:rPr>
      <w:rFonts w:eastAsia="Times New Roman"/>
      <w:color w:val="000000"/>
      <w:sz w:val="24"/>
      <w:szCs w:val="20"/>
    </w:rPr>
  </w:style>
  <w:style w:type="paragraph" w:customStyle="1" w:styleId="c14c105c110">
    <w:name w:val="c14 c105 c110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98c56c134">
    <w:name w:val="c14 c98 c56 c134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24c56c130">
    <w:name w:val="c14 c124 c56 c130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ommentSubjectChar1">
    <w:name w:val="Comment Subject Char1"/>
    <w:basedOn w:val="ab"/>
    <w:rsid w:val="005E559E"/>
    <w:rPr>
      <w:b/>
    </w:rPr>
  </w:style>
  <w:style w:type="paragraph" w:styleId="HTML">
    <w:name w:val="HTML Preformatted"/>
    <w:basedOn w:val="a"/>
    <w:link w:val="HTML0"/>
    <w:rsid w:val="005E5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Autospacing="1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E559E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Style9">
    <w:name w:val="Style9"/>
    <w:basedOn w:val="a"/>
    <w:rsid w:val="005E559E"/>
    <w:pPr>
      <w:widowControl w:val="0"/>
      <w:spacing w:beforeAutospacing="1"/>
      <w:jc w:val="both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FontStyle54">
    <w:name w:val="Font Style54"/>
    <w:basedOn w:val="15"/>
    <w:rsid w:val="005E559E"/>
    <w:rPr>
      <w:rFonts w:ascii="Times New Roman" w:hAnsi="Times New Roman"/>
      <w:sz w:val="24"/>
    </w:rPr>
  </w:style>
  <w:style w:type="paragraph" w:customStyle="1" w:styleId="19">
    <w:name w:val="Текст примечания Знак1"/>
    <w:basedOn w:val="15"/>
    <w:rsid w:val="005E559E"/>
    <w:rPr>
      <w:sz w:val="20"/>
    </w:rPr>
  </w:style>
  <w:style w:type="paragraph" w:customStyle="1" w:styleId="73">
    <w:name w:val="Знак7"/>
    <w:basedOn w:val="a"/>
    <w:rsid w:val="005E559E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FontStyle46">
    <w:name w:val="Font Style46"/>
    <w:rsid w:val="005E559E"/>
    <w:pPr>
      <w:spacing w:line="264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c14c107">
    <w:name w:val="c14 c107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25">
    <w:name w:val="Без интервала2"/>
    <w:rsid w:val="005E559E"/>
    <w:pPr>
      <w:spacing w:beforeAutospacing="1"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a">
    <w:name w:val="Тема примечания Знак1"/>
    <w:basedOn w:val="19"/>
    <w:rsid w:val="005E559E"/>
    <w:rPr>
      <w:b/>
    </w:rPr>
  </w:style>
  <w:style w:type="paragraph" w:customStyle="1" w:styleId="Style30">
    <w:name w:val="Style30"/>
    <w:basedOn w:val="a"/>
    <w:rsid w:val="005E559E"/>
    <w:pPr>
      <w:widowControl w:val="0"/>
      <w:spacing w:beforeAutospacing="1" w:line="277" w:lineRule="exact"/>
      <w:ind w:firstLine="283"/>
    </w:pPr>
    <w:rPr>
      <w:rFonts w:eastAsia="Times New Roman"/>
      <w:color w:val="000000"/>
      <w:sz w:val="24"/>
      <w:szCs w:val="20"/>
    </w:rPr>
  </w:style>
  <w:style w:type="paragraph" w:customStyle="1" w:styleId="c18c30">
    <w:name w:val="c18 c30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32">
    <w:name w:val="c14 c132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FontStyle13">
    <w:name w:val="Font Style13"/>
    <w:rsid w:val="005E559E"/>
    <w:pPr>
      <w:spacing w:line="264" w:lineRule="auto"/>
    </w:pPr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customStyle="1" w:styleId="c14c27c75">
    <w:name w:val="c14 c27 c75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8c139">
    <w:name w:val="c18 c139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66c68c123">
    <w:name w:val="c14 c66 c68 c123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56c78">
    <w:name w:val="c14 c56 c78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input">
    <w:name w:val="input"/>
    <w:basedOn w:val="15"/>
    <w:rsid w:val="005E559E"/>
  </w:style>
  <w:style w:type="paragraph" w:customStyle="1" w:styleId="1b">
    <w:name w:val="Знак Знак1"/>
    <w:rsid w:val="005E559E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c">
    <w:name w:val="Неразрешенное упоминание1"/>
    <w:basedOn w:val="26"/>
    <w:rsid w:val="005E559E"/>
    <w:rPr>
      <w:color w:val="605E5C"/>
      <w:shd w:val="clear" w:color="auto" w:fill="E1DFDD"/>
    </w:rPr>
  </w:style>
  <w:style w:type="paragraph" w:customStyle="1" w:styleId="c14c124c27c84">
    <w:name w:val="c14 c124 c27 c84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22c54c105">
    <w:name w:val="c14 c122 c54 c105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submenu-table">
    <w:name w:val="submenu-table"/>
    <w:basedOn w:val="15"/>
    <w:rsid w:val="005E559E"/>
  </w:style>
  <w:style w:type="paragraph" w:customStyle="1" w:styleId="c14c111c130c59">
    <w:name w:val="c14 c111 c130 c59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FontStyle43">
    <w:name w:val="Font Style43"/>
    <w:rsid w:val="005E559E"/>
    <w:pPr>
      <w:spacing w:line="264" w:lineRule="auto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35">
    <w:name w:val="List 3"/>
    <w:basedOn w:val="a"/>
    <w:link w:val="36"/>
    <w:rsid w:val="005E559E"/>
    <w:pPr>
      <w:spacing w:beforeAutospacing="1"/>
      <w:ind w:left="849" w:hanging="283"/>
    </w:pPr>
    <w:rPr>
      <w:rFonts w:ascii="Arial" w:eastAsia="Times New Roman" w:hAnsi="Arial"/>
      <w:color w:val="000000"/>
      <w:sz w:val="24"/>
      <w:szCs w:val="20"/>
    </w:rPr>
  </w:style>
  <w:style w:type="character" w:customStyle="1" w:styleId="36">
    <w:name w:val="Список 3 Знак"/>
    <w:basedOn w:val="14"/>
    <w:link w:val="35"/>
    <w:rsid w:val="005E559E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5E559E"/>
    <w:pPr>
      <w:widowControl w:val="0"/>
      <w:spacing w:beforeAutospacing="1"/>
      <w:ind w:firstLine="720"/>
    </w:pPr>
    <w:rPr>
      <w:rFonts w:eastAsia="Times New Roman"/>
      <w:color w:val="000000"/>
      <w:sz w:val="28"/>
      <w:szCs w:val="20"/>
    </w:rPr>
  </w:style>
  <w:style w:type="paragraph" w:customStyle="1" w:styleId="c14c75c103">
    <w:name w:val="c14 c75 c103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27">
    <w:name w:val="Абзац списка2"/>
    <w:basedOn w:val="a"/>
    <w:rsid w:val="005E559E"/>
    <w:pPr>
      <w:spacing w:beforeAutospacing="1" w:after="120"/>
      <w:ind w:left="720"/>
      <w:contextualSpacing/>
    </w:pPr>
    <w:rPr>
      <w:rFonts w:ascii="Calibri" w:eastAsia="Times New Roman" w:hAnsi="Calibri"/>
      <w:color w:val="000000"/>
      <w:szCs w:val="20"/>
    </w:rPr>
  </w:style>
  <w:style w:type="paragraph" w:customStyle="1" w:styleId="Style13">
    <w:name w:val="Style13"/>
    <w:basedOn w:val="a"/>
    <w:rsid w:val="005E559E"/>
    <w:pPr>
      <w:widowControl w:val="0"/>
      <w:spacing w:beforeAutospacing="1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Style8">
    <w:name w:val="Style8"/>
    <w:basedOn w:val="a"/>
    <w:rsid w:val="005E559E"/>
    <w:pPr>
      <w:widowControl w:val="0"/>
      <w:spacing w:beforeAutospacing="1" w:line="240" w:lineRule="exact"/>
    </w:pPr>
    <w:rPr>
      <w:rFonts w:ascii="Arial Unicode MS" w:eastAsia="Times New Roman" w:hAnsi="Arial Unicode MS"/>
      <w:color w:val="000000"/>
      <w:sz w:val="24"/>
      <w:szCs w:val="20"/>
    </w:rPr>
  </w:style>
  <w:style w:type="paragraph" w:styleId="37">
    <w:name w:val="toc 3"/>
    <w:basedOn w:val="a"/>
    <w:next w:val="a"/>
    <w:link w:val="38"/>
    <w:uiPriority w:val="39"/>
    <w:rsid w:val="005E559E"/>
    <w:pPr>
      <w:spacing w:beforeAutospacing="1" w:after="100"/>
      <w:ind w:left="440"/>
    </w:pPr>
    <w:rPr>
      <w:rFonts w:ascii="Calibri" w:eastAsia="Times New Roman" w:hAnsi="Calibri"/>
      <w:color w:val="000000"/>
      <w:szCs w:val="20"/>
    </w:rPr>
  </w:style>
  <w:style w:type="character" w:customStyle="1" w:styleId="38">
    <w:name w:val="Оглавление 3 Знак"/>
    <w:basedOn w:val="14"/>
    <w:link w:val="37"/>
    <w:uiPriority w:val="39"/>
    <w:rsid w:val="005E559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64">
    <w:name w:val="Знак Знак6"/>
    <w:rsid w:val="005E559E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56c85">
    <w:name w:val="c14 c56 c85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21">
    <w:name w:val="c14 c21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53">
    <w:name w:val="c14 c53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apple-converted-space">
    <w:name w:val="apple-converted-space"/>
    <w:basedOn w:val="15"/>
    <w:rsid w:val="005E559E"/>
  </w:style>
  <w:style w:type="paragraph" w:customStyle="1" w:styleId="FontStyle14">
    <w:name w:val="Font Style14"/>
    <w:rsid w:val="005E559E"/>
    <w:pPr>
      <w:spacing w:line="264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c14c124c61c90">
    <w:name w:val="c14 c124 c61 c90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Style50">
    <w:name w:val="Style50"/>
    <w:basedOn w:val="a"/>
    <w:rsid w:val="005E559E"/>
    <w:pPr>
      <w:widowControl w:val="0"/>
      <w:spacing w:beforeAutospacing="1" w:line="276" w:lineRule="exact"/>
      <w:ind w:firstLine="274"/>
    </w:pPr>
    <w:rPr>
      <w:rFonts w:eastAsia="Times New Roman"/>
      <w:color w:val="000000"/>
      <w:sz w:val="24"/>
      <w:szCs w:val="20"/>
    </w:rPr>
  </w:style>
  <w:style w:type="paragraph" w:customStyle="1" w:styleId="c14c122c56">
    <w:name w:val="c14 c122 c56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styleId="ae">
    <w:name w:val="header"/>
    <w:basedOn w:val="a"/>
    <w:link w:val="af"/>
    <w:rsid w:val="005E559E"/>
    <w:pPr>
      <w:tabs>
        <w:tab w:val="center" w:pos="4677"/>
        <w:tab w:val="right" w:pos="9355"/>
      </w:tabs>
      <w:spacing w:beforeAutospacing="1"/>
    </w:pPr>
    <w:rPr>
      <w:rFonts w:ascii="Calibri" w:eastAsia="Times New Roman" w:hAnsi="Calibri"/>
      <w:color w:val="000000"/>
      <w:szCs w:val="20"/>
    </w:rPr>
  </w:style>
  <w:style w:type="character" w:customStyle="1" w:styleId="af">
    <w:name w:val="Верхний колонтитул Знак"/>
    <w:basedOn w:val="a0"/>
    <w:link w:val="ae"/>
    <w:rsid w:val="005E559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14c103">
    <w:name w:val="c14 c103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8c133c30">
    <w:name w:val="c18 c133 c30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24c111c133c173">
    <w:name w:val="c14 c124 c111 c133 c173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Style44">
    <w:name w:val="Style44"/>
    <w:basedOn w:val="a"/>
    <w:rsid w:val="005E559E"/>
    <w:pPr>
      <w:widowControl w:val="0"/>
      <w:spacing w:beforeAutospacing="1" w:line="276" w:lineRule="exact"/>
      <w:jc w:val="center"/>
    </w:pPr>
    <w:rPr>
      <w:rFonts w:eastAsia="Times New Roman"/>
      <w:color w:val="000000"/>
      <w:sz w:val="24"/>
      <w:szCs w:val="20"/>
    </w:rPr>
  </w:style>
  <w:style w:type="paragraph" w:customStyle="1" w:styleId="c14c27c73">
    <w:name w:val="c14 c27 c73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FontStyle38">
    <w:name w:val="Font Style38"/>
    <w:rsid w:val="005E559E"/>
    <w:pPr>
      <w:spacing w:line="264" w:lineRule="auto"/>
    </w:pPr>
    <w:rPr>
      <w:rFonts w:ascii="Century Schoolbook" w:eastAsia="Times New Roman" w:hAnsi="Century Schoolbook" w:cs="Times New Roman"/>
      <w:b/>
      <w:i/>
      <w:color w:val="000000"/>
      <w:sz w:val="18"/>
      <w:szCs w:val="20"/>
      <w:lang w:eastAsia="ru-RU"/>
    </w:rPr>
  </w:style>
  <w:style w:type="paragraph" w:customStyle="1" w:styleId="FontStyle47">
    <w:name w:val="Font Style47"/>
    <w:rsid w:val="005E559E"/>
    <w:pPr>
      <w:spacing w:line="264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c14c111c133c66c181">
    <w:name w:val="c14 c111 c133 c66 c181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24c111c132">
    <w:name w:val="c14 c124 c111 c132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styleId="28">
    <w:name w:val="List 2"/>
    <w:basedOn w:val="a"/>
    <w:link w:val="29"/>
    <w:rsid w:val="005E559E"/>
    <w:pPr>
      <w:spacing w:beforeAutospacing="1"/>
      <w:ind w:left="566" w:hanging="283"/>
    </w:pPr>
    <w:rPr>
      <w:rFonts w:eastAsia="Times New Roman"/>
      <w:color w:val="000000"/>
      <w:sz w:val="24"/>
      <w:szCs w:val="20"/>
    </w:rPr>
  </w:style>
  <w:style w:type="character" w:customStyle="1" w:styleId="29">
    <w:name w:val="Список 2 Знак"/>
    <w:basedOn w:val="14"/>
    <w:link w:val="28"/>
    <w:rsid w:val="005E559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98c54">
    <w:name w:val="c14 c98 c54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af0">
    <w:name w:val="номер страницы"/>
    <w:basedOn w:val="15"/>
    <w:rsid w:val="005E559E"/>
  </w:style>
  <w:style w:type="paragraph" w:styleId="af1">
    <w:name w:val="List"/>
    <w:basedOn w:val="a"/>
    <w:link w:val="af2"/>
    <w:rsid w:val="005E559E"/>
    <w:pPr>
      <w:spacing w:beforeAutospacing="1"/>
      <w:ind w:left="283" w:hanging="283"/>
    </w:pPr>
    <w:rPr>
      <w:rFonts w:eastAsia="Times New Roman"/>
      <w:color w:val="000000"/>
      <w:spacing w:val="-4"/>
      <w:sz w:val="20"/>
      <w:szCs w:val="20"/>
    </w:rPr>
  </w:style>
  <w:style w:type="character" w:customStyle="1" w:styleId="af2">
    <w:name w:val="Список Знак"/>
    <w:basedOn w:val="14"/>
    <w:link w:val="af1"/>
    <w:rsid w:val="005E559E"/>
    <w:rPr>
      <w:rFonts w:ascii="Times New Roman" w:eastAsia="Times New Roman" w:hAnsi="Times New Roman" w:cs="Times New Roman"/>
      <w:color w:val="000000"/>
      <w:spacing w:val="-4"/>
      <w:sz w:val="20"/>
      <w:szCs w:val="20"/>
      <w:lang w:eastAsia="ru-RU"/>
    </w:rPr>
  </w:style>
  <w:style w:type="paragraph" w:customStyle="1" w:styleId="1d">
    <w:name w:val="Название книги1"/>
    <w:basedOn w:val="15"/>
    <w:rsid w:val="005E559E"/>
    <w:rPr>
      <w:rFonts w:ascii="Times New Roman" w:hAnsi="Times New Roman"/>
      <w:b/>
      <w:smallCaps/>
      <w:spacing w:val="5"/>
    </w:rPr>
  </w:style>
  <w:style w:type="paragraph" w:customStyle="1" w:styleId="FontStyle33">
    <w:name w:val="Font Style33"/>
    <w:rsid w:val="005E559E"/>
    <w:pPr>
      <w:spacing w:line="264" w:lineRule="auto"/>
    </w:pPr>
    <w:rPr>
      <w:rFonts w:ascii="SimSun" w:eastAsia="Times New Roman" w:hAnsi="SimSun" w:cs="Times New Roman"/>
      <w:color w:val="000000"/>
      <w:sz w:val="30"/>
      <w:szCs w:val="20"/>
      <w:lang w:eastAsia="ru-RU"/>
    </w:rPr>
  </w:style>
  <w:style w:type="paragraph" w:customStyle="1" w:styleId="1e">
    <w:name w:val="Без интервала1"/>
    <w:rsid w:val="005E559E"/>
    <w:pPr>
      <w:spacing w:beforeAutospacing="1"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-serp-itemtextpassage">
    <w:name w:val="b-serp-item__text_passage"/>
    <w:basedOn w:val="15"/>
    <w:rsid w:val="005E559E"/>
  </w:style>
  <w:style w:type="paragraph" w:customStyle="1" w:styleId="FontStyle34">
    <w:name w:val="Font Style34"/>
    <w:rsid w:val="005E559E"/>
    <w:pPr>
      <w:spacing w:line="264" w:lineRule="auto"/>
    </w:pPr>
    <w:rPr>
      <w:rFonts w:ascii="Century Schoolbook" w:eastAsia="Times New Roman" w:hAnsi="Century Schoolbook" w:cs="Times New Roman"/>
      <w:color w:val="000000"/>
      <w:sz w:val="18"/>
      <w:szCs w:val="20"/>
      <w:lang w:eastAsia="ru-RU"/>
    </w:rPr>
  </w:style>
  <w:style w:type="paragraph" w:customStyle="1" w:styleId="212">
    <w:name w:val="Знак21"/>
    <w:basedOn w:val="a"/>
    <w:rsid w:val="005E559E"/>
    <w:pPr>
      <w:tabs>
        <w:tab w:val="left" w:pos="708"/>
      </w:tabs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53">
    <w:name w:val="Абзац списка5"/>
    <w:basedOn w:val="a"/>
    <w:rsid w:val="005E559E"/>
    <w:pPr>
      <w:spacing w:after="200" w:line="276" w:lineRule="auto"/>
      <w:ind w:left="720"/>
      <w:contextualSpacing/>
    </w:pPr>
    <w:rPr>
      <w:rFonts w:ascii="Calibri" w:eastAsia="Times New Roman" w:hAnsi="Calibri"/>
      <w:color w:val="000000"/>
      <w:szCs w:val="20"/>
    </w:rPr>
  </w:style>
  <w:style w:type="paragraph" w:customStyle="1" w:styleId="1f">
    <w:name w:val="Просмотренная гиперссылка1"/>
    <w:basedOn w:val="15"/>
    <w:rsid w:val="005E559E"/>
    <w:rPr>
      <w:color w:val="800080"/>
      <w:u w:val="single"/>
    </w:rPr>
  </w:style>
  <w:style w:type="paragraph" w:customStyle="1" w:styleId="ConsPlusNormal">
    <w:name w:val="ConsPlusNormal"/>
    <w:rsid w:val="005E559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2a">
    <w:name w:val="Body Text Indent 2"/>
    <w:basedOn w:val="a"/>
    <w:link w:val="2b"/>
    <w:rsid w:val="005E559E"/>
    <w:pPr>
      <w:spacing w:beforeAutospacing="1" w:after="120" w:line="480" w:lineRule="auto"/>
      <w:ind w:left="283"/>
    </w:pPr>
    <w:rPr>
      <w:rFonts w:ascii="Calibri" w:eastAsia="Times New Roman" w:hAnsi="Calibri"/>
      <w:color w:val="000000"/>
      <w:szCs w:val="20"/>
    </w:rPr>
  </w:style>
  <w:style w:type="character" w:customStyle="1" w:styleId="2b">
    <w:name w:val="Основной текст с отступом 2 Знак"/>
    <w:basedOn w:val="a0"/>
    <w:link w:val="2a"/>
    <w:rsid w:val="005E559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18c160">
    <w:name w:val="c18 c160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8c114">
    <w:name w:val="c18 c114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44">
    <w:name w:val="Заголовок оглавления4"/>
    <w:basedOn w:val="1"/>
    <w:next w:val="a"/>
    <w:rsid w:val="005E559E"/>
    <w:pPr>
      <w:spacing w:beforeAutospacing="1" w:line="276" w:lineRule="auto"/>
      <w:outlineLvl w:val="8"/>
    </w:pPr>
    <w:rPr>
      <w:rFonts w:ascii="Cambria" w:eastAsia="Times New Roman" w:hAnsi="Cambria" w:cs="Times New Roman"/>
      <w:bCs w:val="0"/>
      <w:color w:val="365F91"/>
      <w:szCs w:val="20"/>
    </w:rPr>
  </w:style>
  <w:style w:type="paragraph" w:customStyle="1" w:styleId="FontStyle45">
    <w:name w:val="Font Style45"/>
    <w:rsid w:val="005E559E"/>
    <w:pPr>
      <w:spacing w:line="264" w:lineRule="auto"/>
    </w:pPr>
    <w:rPr>
      <w:rFonts w:ascii="Century Schoolbook" w:eastAsia="Times New Roman" w:hAnsi="Century Schoolbook" w:cs="Times New Roman"/>
      <w:b/>
      <w:color w:val="000000"/>
      <w:sz w:val="14"/>
      <w:szCs w:val="20"/>
      <w:lang w:eastAsia="ru-RU"/>
    </w:rPr>
  </w:style>
  <w:style w:type="paragraph" w:customStyle="1" w:styleId="Style3">
    <w:name w:val="Style3"/>
    <w:basedOn w:val="a"/>
    <w:rsid w:val="005E559E"/>
    <w:pPr>
      <w:widowControl w:val="0"/>
      <w:spacing w:beforeAutospacing="1"/>
    </w:pPr>
    <w:rPr>
      <w:rFonts w:eastAsia="Times New Roman"/>
      <w:color w:val="000000"/>
      <w:sz w:val="24"/>
      <w:szCs w:val="20"/>
    </w:rPr>
  </w:style>
  <w:style w:type="paragraph" w:customStyle="1" w:styleId="af3">
    <w:name w:val="Символ сноски"/>
    <w:rsid w:val="005E559E"/>
    <w:pPr>
      <w:spacing w:line="264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paragraph" w:styleId="af4">
    <w:name w:val="footer"/>
    <w:basedOn w:val="a"/>
    <w:link w:val="af5"/>
    <w:rsid w:val="005E559E"/>
    <w:pPr>
      <w:tabs>
        <w:tab w:val="center" w:pos="4677"/>
        <w:tab w:val="right" w:pos="9355"/>
      </w:tabs>
      <w:spacing w:beforeAutospacing="1"/>
    </w:pPr>
    <w:rPr>
      <w:rFonts w:eastAsia="Times New Roman"/>
      <w:color w:val="000000"/>
      <w:sz w:val="24"/>
      <w:szCs w:val="20"/>
    </w:rPr>
  </w:style>
  <w:style w:type="character" w:customStyle="1" w:styleId="af5">
    <w:name w:val="Нижний колонтитул Знак"/>
    <w:basedOn w:val="a0"/>
    <w:link w:val="af4"/>
    <w:rsid w:val="005E559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6">
    <w:name w:val="footnote text"/>
    <w:basedOn w:val="a"/>
    <w:link w:val="af7"/>
    <w:rsid w:val="005E559E"/>
    <w:pPr>
      <w:spacing w:beforeAutospacing="1"/>
    </w:pPr>
    <w:rPr>
      <w:rFonts w:eastAsia="Times New Roman"/>
      <w:color w:val="000000"/>
      <w:sz w:val="20"/>
      <w:szCs w:val="20"/>
    </w:rPr>
  </w:style>
  <w:style w:type="character" w:customStyle="1" w:styleId="af7">
    <w:name w:val="Текст сноски Знак"/>
    <w:basedOn w:val="a0"/>
    <w:link w:val="af6"/>
    <w:rsid w:val="005E55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c">
    <w:name w:val="Знак Знак2"/>
    <w:rsid w:val="005E559E"/>
    <w:pPr>
      <w:spacing w:line="264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14c35">
    <w:name w:val="c14 c35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2c23">
    <w:name w:val="c2 c23"/>
    <w:rsid w:val="005E559E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f0">
    <w:name w:val="Текст выноски Знак1"/>
    <w:basedOn w:val="15"/>
    <w:rsid w:val="005E559E"/>
    <w:rPr>
      <w:rFonts w:ascii="Tahoma" w:hAnsi="Tahoma"/>
      <w:sz w:val="16"/>
    </w:rPr>
  </w:style>
  <w:style w:type="paragraph" w:customStyle="1" w:styleId="Style21">
    <w:name w:val="Style21"/>
    <w:basedOn w:val="a"/>
    <w:rsid w:val="005E559E"/>
    <w:pPr>
      <w:widowControl w:val="0"/>
      <w:spacing w:beforeAutospacing="1" w:line="275" w:lineRule="exact"/>
    </w:pPr>
    <w:rPr>
      <w:rFonts w:eastAsia="Times New Roman"/>
      <w:color w:val="000000"/>
      <w:sz w:val="24"/>
      <w:szCs w:val="20"/>
    </w:rPr>
  </w:style>
  <w:style w:type="paragraph" w:customStyle="1" w:styleId="dt-m">
    <w:name w:val="dt-m"/>
    <w:basedOn w:val="26"/>
    <w:rsid w:val="005E559E"/>
  </w:style>
  <w:style w:type="paragraph" w:customStyle="1" w:styleId="310">
    <w:name w:val="Основной текст с отступом 31"/>
    <w:basedOn w:val="a"/>
    <w:rsid w:val="005E559E"/>
    <w:pPr>
      <w:spacing w:beforeAutospacing="1"/>
      <w:ind w:firstLine="709"/>
    </w:pPr>
    <w:rPr>
      <w:rFonts w:eastAsia="Times New Roman"/>
      <w:color w:val="000000"/>
      <w:sz w:val="24"/>
      <w:szCs w:val="20"/>
    </w:rPr>
  </w:style>
  <w:style w:type="paragraph" w:styleId="af8">
    <w:name w:val="Document Map"/>
    <w:basedOn w:val="a"/>
    <w:link w:val="af9"/>
    <w:rsid w:val="005E559E"/>
    <w:pPr>
      <w:spacing w:beforeAutospacing="1"/>
    </w:pPr>
    <w:rPr>
      <w:rFonts w:ascii="Tahoma" w:eastAsia="Times New Roman" w:hAnsi="Tahoma"/>
      <w:color w:val="000000"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5E559E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c14c124c180">
    <w:name w:val="c14 c124 c180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11">
    <w:name w:val="Гиперссылка1"/>
    <w:link w:val="a3"/>
    <w:rsid w:val="005E559E"/>
    <w:pPr>
      <w:spacing w:line="264" w:lineRule="auto"/>
    </w:pPr>
    <w:rPr>
      <w:color w:val="0563C1" w:themeColor="hyperlink"/>
      <w:u w:val="single"/>
    </w:rPr>
  </w:style>
  <w:style w:type="paragraph" w:customStyle="1" w:styleId="Footnote">
    <w:name w:val="Footnote"/>
    <w:basedOn w:val="a"/>
    <w:rsid w:val="005E559E"/>
    <w:pPr>
      <w:spacing w:beforeAutospacing="1"/>
    </w:pPr>
    <w:rPr>
      <w:rFonts w:eastAsia="Times New Roman"/>
      <w:color w:val="000000"/>
      <w:sz w:val="20"/>
      <w:szCs w:val="20"/>
    </w:rPr>
  </w:style>
  <w:style w:type="paragraph" w:customStyle="1" w:styleId="c14c98c111c137">
    <w:name w:val="c14 c98 c111 c137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6">
    <w:name w:val="c6"/>
    <w:basedOn w:val="15"/>
    <w:rsid w:val="005E559E"/>
  </w:style>
  <w:style w:type="paragraph" w:customStyle="1" w:styleId="91">
    <w:name w:val="Знак Знак9"/>
    <w:rsid w:val="005E559E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9">
    <w:name w:val="Абзац списка3"/>
    <w:basedOn w:val="a"/>
    <w:rsid w:val="005E559E"/>
    <w:pPr>
      <w:spacing w:after="200" w:line="276" w:lineRule="auto"/>
      <w:ind w:left="720"/>
      <w:contextualSpacing/>
    </w:pPr>
    <w:rPr>
      <w:rFonts w:ascii="Calibri" w:eastAsia="Times New Roman" w:hAnsi="Calibri"/>
      <w:color w:val="000000"/>
      <w:szCs w:val="20"/>
    </w:rPr>
  </w:style>
  <w:style w:type="paragraph" w:customStyle="1" w:styleId="c14c91">
    <w:name w:val="c14 c91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character" w:customStyle="1" w:styleId="13">
    <w:name w:val="Оглавление 1 Знак"/>
    <w:basedOn w:val="14"/>
    <w:link w:val="12"/>
    <w:uiPriority w:val="39"/>
    <w:rsid w:val="005E559E"/>
    <w:rPr>
      <w:rFonts w:ascii="Calibri" w:eastAsia="Calibri" w:hAnsi="Calibri" w:cs="Calibri"/>
      <w:lang w:eastAsia="ru-RU"/>
    </w:rPr>
  </w:style>
  <w:style w:type="paragraph" w:customStyle="1" w:styleId="c18c108">
    <w:name w:val="c18 c108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1f1">
    <w:name w:val="Абзац списка1"/>
    <w:basedOn w:val="a"/>
    <w:rsid w:val="005E559E"/>
    <w:pPr>
      <w:spacing w:beforeAutospacing="1" w:after="120"/>
      <w:ind w:left="720"/>
      <w:contextualSpacing/>
    </w:pPr>
    <w:rPr>
      <w:rFonts w:ascii="Cambria" w:eastAsia="Times New Roman" w:hAnsi="Cambria"/>
      <w:color w:val="000000"/>
      <w:szCs w:val="20"/>
    </w:rPr>
  </w:style>
  <w:style w:type="paragraph" w:customStyle="1" w:styleId="c14">
    <w:name w:val="c14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HeaderandFooter">
    <w:name w:val="Header and Footer"/>
    <w:rsid w:val="005E559E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14c61c104">
    <w:name w:val="c14 c61 c104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1f2">
    <w:name w:val="Текст Знак1"/>
    <w:basedOn w:val="15"/>
    <w:rsid w:val="005E559E"/>
    <w:rPr>
      <w:rFonts w:ascii="Courier New" w:hAnsi="Courier New"/>
    </w:rPr>
  </w:style>
  <w:style w:type="paragraph" w:customStyle="1" w:styleId="c14c73">
    <w:name w:val="c14 c73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213">
    <w:name w:val="Список 21"/>
    <w:basedOn w:val="a"/>
    <w:rsid w:val="005E559E"/>
    <w:pPr>
      <w:spacing w:beforeAutospacing="1"/>
      <w:ind w:left="566" w:hanging="283"/>
    </w:pPr>
    <w:rPr>
      <w:rFonts w:eastAsia="Times New Roman"/>
      <w:color w:val="000000"/>
      <w:sz w:val="24"/>
      <w:szCs w:val="20"/>
    </w:rPr>
  </w:style>
  <w:style w:type="paragraph" w:customStyle="1" w:styleId="c14c111c84c124">
    <w:name w:val="c14 c111 c84 c124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FontStyle62">
    <w:name w:val="Font Style62"/>
    <w:basedOn w:val="15"/>
    <w:rsid w:val="005E559E"/>
    <w:rPr>
      <w:rFonts w:ascii="Times New Roman" w:hAnsi="Times New Roman"/>
    </w:rPr>
  </w:style>
  <w:style w:type="paragraph" w:customStyle="1" w:styleId="220">
    <w:name w:val="Знак22"/>
    <w:basedOn w:val="a"/>
    <w:rsid w:val="005E559E"/>
    <w:pPr>
      <w:tabs>
        <w:tab w:val="left" w:pos="708"/>
      </w:tabs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81">
    <w:name w:val="c14 c81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04c14c27">
    <w:name w:val="c104 c14 c27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msolistparagraphbullet2gif">
    <w:name w:val="msolistparagraphbullet2.gif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23c132c133">
    <w:name w:val="c14 c123 c132 c133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styleId="92">
    <w:name w:val="toc 9"/>
    <w:next w:val="a"/>
    <w:link w:val="93"/>
    <w:uiPriority w:val="39"/>
    <w:rsid w:val="005E559E"/>
    <w:pPr>
      <w:spacing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3">
    <w:name w:val="Оглавление 9 Знак"/>
    <w:link w:val="92"/>
    <w:uiPriority w:val="39"/>
    <w:rsid w:val="005E559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a">
    <w:name w:val="Normal (Web)"/>
    <w:basedOn w:val="a"/>
    <w:link w:val="afb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character" w:customStyle="1" w:styleId="afb">
    <w:name w:val="Обычный (веб) Знак"/>
    <w:basedOn w:val="14"/>
    <w:link w:val="afa"/>
    <w:rsid w:val="005E559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msolistparagraphbullet1gif">
    <w:name w:val="msolistparagraphbullet1.gif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22c90c56">
    <w:name w:val="c14 c122 c90 c56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27c59c84">
    <w:name w:val="c14 c27 c59 c84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styleId="afc">
    <w:name w:val="List Paragraph"/>
    <w:basedOn w:val="a"/>
    <w:link w:val="afd"/>
    <w:rsid w:val="005E559E"/>
    <w:pPr>
      <w:spacing w:beforeAutospacing="1"/>
      <w:ind w:left="708"/>
    </w:pPr>
    <w:rPr>
      <w:rFonts w:eastAsia="Times New Roman"/>
      <w:color w:val="000000"/>
      <w:sz w:val="24"/>
      <w:szCs w:val="20"/>
    </w:rPr>
  </w:style>
  <w:style w:type="character" w:customStyle="1" w:styleId="afd">
    <w:name w:val="Абзац списка Знак"/>
    <w:basedOn w:val="14"/>
    <w:link w:val="afc"/>
    <w:rsid w:val="005E559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4">
    <w:name w:val="Без интервала5"/>
    <w:rsid w:val="005E559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14c91c119">
    <w:name w:val="c14 c91 c119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links1">
    <w:name w:val="links1"/>
    <w:basedOn w:val="a"/>
    <w:rsid w:val="005E559E"/>
    <w:pPr>
      <w:spacing w:beforeAutospacing="1" w:line="302" w:lineRule="atLeast"/>
    </w:pPr>
    <w:rPr>
      <w:rFonts w:eastAsia="Times New Roman"/>
      <w:color w:val="000000"/>
      <w:sz w:val="24"/>
      <w:szCs w:val="20"/>
    </w:rPr>
  </w:style>
  <w:style w:type="paragraph" w:customStyle="1" w:styleId="msolistparagraphbullet3gif">
    <w:name w:val="msolistparagraphbullet3.gif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Style5">
    <w:name w:val="Style5"/>
    <w:basedOn w:val="a"/>
    <w:rsid w:val="005E559E"/>
    <w:pPr>
      <w:widowControl w:val="0"/>
      <w:spacing w:beforeAutospacing="1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c14c42">
    <w:name w:val="c14 c42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11c152">
    <w:name w:val="c14 c111 c152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FontStyle57">
    <w:name w:val="Font Style57"/>
    <w:rsid w:val="005E559E"/>
    <w:pPr>
      <w:spacing w:line="264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FontStyle44">
    <w:name w:val="Font Style44"/>
    <w:basedOn w:val="15"/>
    <w:rsid w:val="005E559E"/>
    <w:rPr>
      <w:rFonts w:ascii="Times New Roman" w:hAnsi="Times New Roman"/>
      <w:b/>
    </w:rPr>
  </w:style>
  <w:style w:type="paragraph" w:customStyle="1" w:styleId="c14c123c132">
    <w:name w:val="c14 c123 c132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1f3">
    <w:name w:val="Заголовок оглавления1"/>
    <w:basedOn w:val="1"/>
    <w:next w:val="a"/>
    <w:rsid w:val="005E559E"/>
    <w:pPr>
      <w:spacing w:beforeAutospacing="1" w:line="276" w:lineRule="auto"/>
      <w:outlineLvl w:val="8"/>
    </w:pPr>
    <w:rPr>
      <w:rFonts w:ascii="Cambria" w:eastAsia="Times New Roman" w:hAnsi="Cambria" w:cs="Times New Roman"/>
      <w:bCs w:val="0"/>
      <w:color w:val="365F91"/>
      <w:szCs w:val="20"/>
    </w:rPr>
  </w:style>
  <w:style w:type="paragraph" w:customStyle="1" w:styleId="FontStyle12">
    <w:name w:val="Font Style12"/>
    <w:rsid w:val="005E559E"/>
    <w:pPr>
      <w:spacing w:line="264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81">
    <w:name w:val="toc 8"/>
    <w:next w:val="a"/>
    <w:link w:val="82"/>
    <w:uiPriority w:val="39"/>
    <w:rsid w:val="005E559E"/>
    <w:pPr>
      <w:spacing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5E559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4">
    <w:name w:val="Знак примечания1"/>
    <w:basedOn w:val="a"/>
    <w:rsid w:val="005E559E"/>
    <w:pPr>
      <w:spacing w:after="160" w:line="264" w:lineRule="auto"/>
    </w:pPr>
    <w:rPr>
      <w:rFonts w:asciiTheme="minorHAnsi" w:eastAsia="Times New Roman" w:hAnsiTheme="minorHAnsi"/>
      <w:color w:val="000000"/>
      <w:sz w:val="16"/>
      <w:szCs w:val="20"/>
    </w:rPr>
  </w:style>
  <w:style w:type="paragraph" w:customStyle="1" w:styleId="1f5">
    <w:name w:val="Выделение1"/>
    <w:basedOn w:val="15"/>
    <w:rsid w:val="005E559E"/>
    <w:rPr>
      <w:i/>
    </w:rPr>
  </w:style>
  <w:style w:type="paragraph" w:customStyle="1" w:styleId="c14c123c68c131">
    <w:name w:val="c14 c123 c68 c131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msonormalbullet1gif">
    <w:name w:val="msonormalbullet1.gif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3a">
    <w:name w:val="Заголовок оглавления3"/>
    <w:basedOn w:val="1"/>
    <w:next w:val="a"/>
    <w:rsid w:val="005E559E"/>
    <w:pPr>
      <w:spacing w:beforeAutospacing="1" w:line="276" w:lineRule="auto"/>
      <w:outlineLvl w:val="8"/>
    </w:pPr>
    <w:rPr>
      <w:rFonts w:ascii="Cambria" w:eastAsia="Times New Roman" w:hAnsi="Cambria" w:cs="Times New Roman"/>
      <w:bCs w:val="0"/>
      <w:color w:val="365F91"/>
      <w:szCs w:val="20"/>
    </w:rPr>
  </w:style>
  <w:style w:type="paragraph" w:styleId="afe">
    <w:name w:val="No Spacing"/>
    <w:link w:val="aff"/>
    <w:rsid w:val="005E559E"/>
    <w:pPr>
      <w:spacing w:beforeAutospacing="1"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">
    <w:name w:val="Без интервала Знак"/>
    <w:link w:val="afe"/>
    <w:rsid w:val="005E559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2d">
    <w:name w:val="Знак2 Знак Знак Знак Знак Знак Знак"/>
    <w:basedOn w:val="a"/>
    <w:rsid w:val="005E559E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Style6">
    <w:name w:val="Style6"/>
    <w:basedOn w:val="a"/>
    <w:rsid w:val="005E559E"/>
    <w:pPr>
      <w:widowControl w:val="0"/>
      <w:spacing w:beforeAutospacing="1" w:line="274" w:lineRule="exact"/>
    </w:pPr>
    <w:rPr>
      <w:rFonts w:eastAsia="Times New Roman"/>
      <w:color w:val="000000"/>
      <w:sz w:val="24"/>
      <w:szCs w:val="20"/>
    </w:rPr>
  </w:style>
  <w:style w:type="paragraph" w:customStyle="1" w:styleId="2e">
    <w:name w:val="Знак примечания2"/>
    <w:basedOn w:val="26"/>
    <w:link w:val="aff0"/>
    <w:rsid w:val="005E559E"/>
    <w:rPr>
      <w:sz w:val="16"/>
    </w:rPr>
  </w:style>
  <w:style w:type="character" w:styleId="aff0">
    <w:name w:val="annotation reference"/>
    <w:basedOn w:val="a0"/>
    <w:link w:val="2e"/>
    <w:rsid w:val="005E559E"/>
    <w:rPr>
      <w:rFonts w:eastAsia="Times New Roman" w:cs="Times New Roman"/>
      <w:color w:val="000000"/>
      <w:sz w:val="16"/>
      <w:szCs w:val="20"/>
      <w:lang w:eastAsia="ru-RU"/>
    </w:rPr>
  </w:style>
  <w:style w:type="paragraph" w:styleId="aff1">
    <w:name w:val="Body Text Indent"/>
    <w:basedOn w:val="a"/>
    <w:link w:val="aff2"/>
    <w:rsid w:val="005E559E"/>
    <w:pPr>
      <w:spacing w:beforeAutospacing="1" w:after="120"/>
      <w:ind w:left="283"/>
    </w:pPr>
    <w:rPr>
      <w:rFonts w:eastAsia="Times New Roman"/>
      <w:color w:val="000000"/>
      <w:sz w:val="24"/>
      <w:szCs w:val="20"/>
    </w:rPr>
  </w:style>
  <w:style w:type="character" w:customStyle="1" w:styleId="aff2">
    <w:name w:val="Основной текст с отступом Знак"/>
    <w:basedOn w:val="a0"/>
    <w:link w:val="aff1"/>
    <w:rsid w:val="005E559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mmentTextChar1">
    <w:name w:val="Comment Text Char1"/>
    <w:basedOn w:val="15"/>
    <w:rsid w:val="005E559E"/>
    <w:rPr>
      <w:sz w:val="20"/>
    </w:rPr>
  </w:style>
  <w:style w:type="paragraph" w:customStyle="1" w:styleId="c14c82">
    <w:name w:val="c14 c82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33c134c140c157">
    <w:name w:val="c14 c133 c134 c140 c157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66c103c162">
    <w:name w:val="c14 c66 c103 c162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Style22">
    <w:name w:val="Style22"/>
    <w:basedOn w:val="a"/>
    <w:rsid w:val="005E559E"/>
    <w:pPr>
      <w:widowControl w:val="0"/>
      <w:spacing w:beforeAutospacing="1" w:line="241" w:lineRule="exact"/>
      <w:ind w:left="293" w:hanging="293"/>
      <w:jc w:val="both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180">
    <w:name w:val="Знак Знак18"/>
    <w:rsid w:val="005E559E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3">
    <w:name w:val="Знак Знак Знак Знак Знак Знак Знак Знак Знак Знак Знак Знак Знак Знак"/>
    <w:basedOn w:val="a"/>
    <w:rsid w:val="005E559E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FontStyle39">
    <w:name w:val="Font Style39"/>
    <w:basedOn w:val="15"/>
    <w:rsid w:val="005E559E"/>
    <w:rPr>
      <w:rFonts w:ascii="Times New Roman" w:hAnsi="Times New Roman"/>
    </w:rPr>
  </w:style>
  <w:style w:type="paragraph" w:customStyle="1" w:styleId="1f6">
    <w:name w:val="Номер страницы1"/>
    <w:basedOn w:val="a"/>
    <w:rsid w:val="005E559E"/>
    <w:pPr>
      <w:spacing w:after="160" w:line="264" w:lineRule="auto"/>
    </w:pPr>
    <w:rPr>
      <w:rFonts w:asciiTheme="minorHAnsi" w:eastAsia="Times New Roman" w:hAnsiTheme="minorHAnsi"/>
      <w:color w:val="000000"/>
      <w:szCs w:val="20"/>
    </w:rPr>
  </w:style>
  <w:style w:type="paragraph" w:customStyle="1" w:styleId="ConsPlusNonformat">
    <w:name w:val="ConsPlusNonformat"/>
    <w:rsid w:val="005E559E"/>
    <w:pPr>
      <w:widowControl w:val="0"/>
      <w:spacing w:beforeAutospacing="1"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14c124c27c130">
    <w:name w:val="c14 c124 c27 c130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styleId="aff4">
    <w:name w:val="Body Text"/>
    <w:basedOn w:val="a"/>
    <w:link w:val="aff5"/>
    <w:rsid w:val="005E559E"/>
    <w:pPr>
      <w:spacing w:beforeAutospacing="1" w:after="120"/>
    </w:pPr>
    <w:rPr>
      <w:rFonts w:eastAsia="Times New Roman"/>
      <w:color w:val="000000"/>
      <w:sz w:val="24"/>
      <w:szCs w:val="20"/>
    </w:rPr>
  </w:style>
  <w:style w:type="character" w:customStyle="1" w:styleId="aff5">
    <w:name w:val="Основной текст Знак"/>
    <w:basedOn w:val="a0"/>
    <w:link w:val="aff4"/>
    <w:rsid w:val="005E559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72">
    <w:name w:val="c14 c72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styleId="2f">
    <w:name w:val="Body Text 2"/>
    <w:basedOn w:val="a"/>
    <w:link w:val="2f0"/>
    <w:rsid w:val="005E559E"/>
    <w:pPr>
      <w:spacing w:beforeAutospacing="1" w:after="120" w:line="480" w:lineRule="auto"/>
    </w:pPr>
    <w:rPr>
      <w:rFonts w:eastAsia="Times New Roman"/>
      <w:color w:val="000000"/>
      <w:sz w:val="24"/>
      <w:szCs w:val="20"/>
    </w:rPr>
  </w:style>
  <w:style w:type="character" w:customStyle="1" w:styleId="2f0">
    <w:name w:val="Основной текст 2 Знак"/>
    <w:basedOn w:val="a0"/>
    <w:link w:val="2f"/>
    <w:rsid w:val="005E559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11c121">
    <w:name w:val="c14 c111 c121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1f7">
    <w:name w:val="Строгий1"/>
    <w:basedOn w:val="15"/>
    <w:rsid w:val="005E559E"/>
    <w:rPr>
      <w:b/>
    </w:rPr>
  </w:style>
  <w:style w:type="paragraph" w:customStyle="1" w:styleId="45">
    <w:name w:val="Без интервала4"/>
    <w:rsid w:val="005E559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Heading9Char">
    <w:name w:val="Heading 9 Char"/>
    <w:basedOn w:val="15"/>
    <w:rsid w:val="005E559E"/>
    <w:rPr>
      <w:rFonts w:asciiTheme="majorHAnsi" w:hAnsiTheme="majorHAnsi"/>
    </w:rPr>
  </w:style>
  <w:style w:type="paragraph" w:customStyle="1" w:styleId="2f1">
    <w:name w:val="Знак2"/>
    <w:basedOn w:val="a"/>
    <w:rsid w:val="005E559E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styleId="55">
    <w:name w:val="toc 5"/>
    <w:next w:val="a"/>
    <w:link w:val="56"/>
    <w:uiPriority w:val="39"/>
    <w:rsid w:val="005E559E"/>
    <w:pPr>
      <w:spacing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6">
    <w:name w:val="Оглавление 5 Знак"/>
    <w:link w:val="55"/>
    <w:uiPriority w:val="39"/>
    <w:rsid w:val="005E559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Style49">
    <w:name w:val="Style49"/>
    <w:basedOn w:val="a"/>
    <w:rsid w:val="005E559E"/>
    <w:pPr>
      <w:widowControl w:val="0"/>
      <w:spacing w:beforeAutospacing="1"/>
    </w:pPr>
    <w:rPr>
      <w:rFonts w:eastAsia="Times New Roman"/>
      <w:color w:val="000000"/>
      <w:sz w:val="24"/>
      <w:szCs w:val="20"/>
    </w:rPr>
  </w:style>
  <w:style w:type="paragraph" w:customStyle="1" w:styleId="aff6">
    <w:name w:val="Цветовое выделение"/>
    <w:rsid w:val="005E559E"/>
    <w:pPr>
      <w:spacing w:line="264" w:lineRule="auto"/>
    </w:pPr>
    <w:rPr>
      <w:rFonts w:eastAsia="Times New Roman" w:cs="Times New Roman"/>
      <w:b/>
      <w:color w:val="26282F"/>
      <w:szCs w:val="20"/>
      <w:lang w:eastAsia="ru-RU"/>
    </w:rPr>
  </w:style>
  <w:style w:type="paragraph" w:customStyle="1" w:styleId="26">
    <w:name w:val="Основной шрифт абзаца2"/>
    <w:rsid w:val="005E559E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14c132c122">
    <w:name w:val="c14 c132 c122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8c81">
    <w:name w:val="c18 c81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dt-p">
    <w:name w:val="dt-p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FontStyle32">
    <w:name w:val="Font Style32"/>
    <w:basedOn w:val="15"/>
    <w:rsid w:val="005E559E"/>
    <w:rPr>
      <w:rFonts w:ascii="Times New Roman" w:hAnsi="Times New Roman"/>
      <w:sz w:val="20"/>
    </w:rPr>
  </w:style>
  <w:style w:type="paragraph" w:customStyle="1" w:styleId="83">
    <w:name w:val="Знак8"/>
    <w:basedOn w:val="a"/>
    <w:rsid w:val="005E559E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98c134c140">
    <w:name w:val="c14 c98 c134 c140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22c66">
    <w:name w:val="c14 c122 c66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aff7">
    <w:name w:val="Знак Знак Знак Знак Знак Знак Знак Знак Знак"/>
    <w:basedOn w:val="a"/>
    <w:rsid w:val="005E559E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61">
    <w:name w:val="c14 c61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FontStyle52">
    <w:name w:val="Font Style52"/>
    <w:rsid w:val="005E559E"/>
    <w:pPr>
      <w:spacing w:line="264" w:lineRule="auto"/>
    </w:pPr>
    <w:rPr>
      <w:rFonts w:ascii="Times New Roman" w:eastAsia="Times New Roman" w:hAnsi="Times New Roman" w:cs="Times New Roman"/>
      <w:b/>
      <w:color w:val="000000"/>
      <w:sz w:val="14"/>
      <w:szCs w:val="20"/>
      <w:lang w:eastAsia="ru-RU"/>
    </w:rPr>
  </w:style>
  <w:style w:type="paragraph" w:customStyle="1" w:styleId="p">
    <w:name w:val="p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Style7">
    <w:name w:val="Style7"/>
    <w:basedOn w:val="a"/>
    <w:rsid w:val="005E559E"/>
    <w:pPr>
      <w:widowControl w:val="0"/>
      <w:spacing w:beforeAutospacing="1" w:line="238" w:lineRule="exact"/>
      <w:jc w:val="both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c14c88">
    <w:name w:val="c14 c88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41">
    <w:name w:val="c14 c41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98c66">
    <w:name w:val="c14 c98 c66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FontStyle56">
    <w:name w:val="Font Style56"/>
    <w:basedOn w:val="15"/>
    <w:rsid w:val="005E559E"/>
    <w:rPr>
      <w:rFonts w:ascii="Times New Roman" w:hAnsi="Times New Roman"/>
      <w:b/>
    </w:rPr>
  </w:style>
  <w:style w:type="paragraph" w:customStyle="1" w:styleId="b-serp-urlitem">
    <w:name w:val="b-serp-url__item"/>
    <w:basedOn w:val="15"/>
    <w:rsid w:val="005E559E"/>
  </w:style>
  <w:style w:type="paragraph" w:customStyle="1" w:styleId="c14c136c98c66">
    <w:name w:val="c14 c136 c98 c66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21c14c111">
    <w:name w:val="c121 c14 c111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styleId="aff8">
    <w:name w:val="caption"/>
    <w:basedOn w:val="a"/>
    <w:link w:val="aff9"/>
    <w:rsid w:val="005E559E"/>
    <w:pPr>
      <w:widowControl w:val="0"/>
      <w:spacing w:beforeAutospacing="1" w:line="360" w:lineRule="auto"/>
      <w:jc w:val="center"/>
    </w:pPr>
    <w:rPr>
      <w:rFonts w:eastAsia="Times New Roman"/>
      <w:color w:val="000000"/>
      <w:sz w:val="36"/>
      <w:szCs w:val="20"/>
    </w:rPr>
  </w:style>
  <w:style w:type="character" w:customStyle="1" w:styleId="aff9">
    <w:name w:val="Название объекта Знак"/>
    <w:basedOn w:val="14"/>
    <w:link w:val="aff8"/>
    <w:rsid w:val="005E559E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styleId="affa">
    <w:name w:val="Subtitle"/>
    <w:basedOn w:val="a"/>
    <w:next w:val="a"/>
    <w:link w:val="affb"/>
    <w:uiPriority w:val="11"/>
    <w:qFormat/>
    <w:rsid w:val="005E559E"/>
    <w:pPr>
      <w:spacing w:beforeAutospacing="1" w:after="60"/>
      <w:jc w:val="center"/>
      <w:outlineLvl w:val="1"/>
    </w:pPr>
    <w:rPr>
      <w:rFonts w:ascii="Cambria" w:eastAsia="Times New Roman" w:hAnsi="Cambria"/>
      <w:color w:val="000000"/>
      <w:sz w:val="24"/>
      <w:szCs w:val="20"/>
    </w:rPr>
  </w:style>
  <w:style w:type="character" w:customStyle="1" w:styleId="affb">
    <w:name w:val="Подзаголовок Знак"/>
    <w:basedOn w:val="a0"/>
    <w:link w:val="affa"/>
    <w:uiPriority w:val="11"/>
    <w:rsid w:val="005E559E"/>
    <w:rPr>
      <w:rFonts w:ascii="Cambria" w:eastAsia="Times New Roman" w:hAnsi="Cambria" w:cs="Times New Roman"/>
      <w:color w:val="000000"/>
      <w:sz w:val="24"/>
      <w:szCs w:val="20"/>
      <w:lang w:eastAsia="ru-RU"/>
    </w:rPr>
  </w:style>
  <w:style w:type="paragraph" w:customStyle="1" w:styleId="1f8">
    <w:name w:val="Знак сноски1"/>
    <w:basedOn w:val="15"/>
    <w:rsid w:val="005E559E"/>
    <w:rPr>
      <w:vertAlign w:val="superscript"/>
    </w:rPr>
  </w:style>
  <w:style w:type="paragraph" w:customStyle="1" w:styleId="c14c90c56c98">
    <w:name w:val="c14 c90 c56 c98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90c143">
    <w:name w:val="c14 c90 c143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99">
    <w:name w:val="c14 c99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links8">
    <w:name w:val="link s_8"/>
    <w:basedOn w:val="15"/>
    <w:rsid w:val="005E559E"/>
  </w:style>
  <w:style w:type="paragraph" w:styleId="affc">
    <w:name w:val="annotation subject"/>
    <w:basedOn w:val="ab"/>
    <w:next w:val="ab"/>
    <w:link w:val="affd"/>
    <w:rsid w:val="005E559E"/>
    <w:rPr>
      <w:b/>
    </w:rPr>
  </w:style>
  <w:style w:type="character" w:customStyle="1" w:styleId="affd">
    <w:name w:val="Тема примечания Знак"/>
    <w:basedOn w:val="ac"/>
    <w:link w:val="affc"/>
    <w:rsid w:val="005E559E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f9">
    <w:name w:val="Основной текст с отступом Знак1"/>
    <w:basedOn w:val="15"/>
    <w:rsid w:val="005E559E"/>
    <w:rPr>
      <w:sz w:val="24"/>
    </w:rPr>
  </w:style>
  <w:style w:type="paragraph" w:customStyle="1" w:styleId="46">
    <w:name w:val="Абзац списка4"/>
    <w:basedOn w:val="a"/>
    <w:rsid w:val="005E559E"/>
    <w:pPr>
      <w:spacing w:after="200" w:line="276" w:lineRule="auto"/>
      <w:ind w:left="720"/>
      <w:contextualSpacing/>
    </w:pPr>
    <w:rPr>
      <w:rFonts w:ascii="Calibri" w:eastAsia="Times New Roman" w:hAnsi="Calibri"/>
      <w:color w:val="000000"/>
      <w:szCs w:val="20"/>
    </w:rPr>
  </w:style>
  <w:style w:type="paragraph" w:styleId="affe">
    <w:name w:val="Title"/>
    <w:basedOn w:val="a"/>
    <w:next w:val="a"/>
    <w:link w:val="afff"/>
    <w:uiPriority w:val="10"/>
    <w:qFormat/>
    <w:rsid w:val="005E559E"/>
    <w:pPr>
      <w:spacing w:beforeAutospacing="1" w:after="60"/>
      <w:jc w:val="center"/>
      <w:outlineLvl w:val="0"/>
    </w:pPr>
    <w:rPr>
      <w:rFonts w:ascii="Cambria" w:eastAsia="Times New Roman" w:hAnsi="Cambria"/>
      <w:b/>
      <w:color w:val="000000"/>
      <w:sz w:val="32"/>
      <w:szCs w:val="20"/>
    </w:rPr>
  </w:style>
  <w:style w:type="character" w:customStyle="1" w:styleId="afff">
    <w:name w:val="Название Знак"/>
    <w:basedOn w:val="a0"/>
    <w:link w:val="affe"/>
    <w:uiPriority w:val="10"/>
    <w:rsid w:val="005E559E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customStyle="1" w:styleId="c18c69">
    <w:name w:val="c18 c69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Style18">
    <w:name w:val="Style18"/>
    <w:basedOn w:val="a"/>
    <w:rsid w:val="005E559E"/>
    <w:pPr>
      <w:widowControl w:val="0"/>
      <w:spacing w:beforeAutospacing="1" w:line="276" w:lineRule="exact"/>
    </w:pPr>
    <w:rPr>
      <w:rFonts w:eastAsia="Times New Roman"/>
      <w:color w:val="000000"/>
      <w:sz w:val="24"/>
      <w:szCs w:val="20"/>
    </w:rPr>
  </w:style>
  <w:style w:type="paragraph" w:customStyle="1" w:styleId="FontStyle36">
    <w:name w:val="Font Style36"/>
    <w:rsid w:val="005E559E"/>
    <w:pPr>
      <w:spacing w:line="264" w:lineRule="auto"/>
    </w:pPr>
    <w:rPr>
      <w:rFonts w:ascii="Century Schoolbook" w:eastAsia="Times New Roman" w:hAnsi="Century Schoolbook" w:cs="Times New Roman"/>
      <w:b/>
      <w:color w:val="000000"/>
      <w:sz w:val="20"/>
      <w:szCs w:val="20"/>
      <w:lang w:eastAsia="ru-RU"/>
    </w:rPr>
  </w:style>
  <w:style w:type="paragraph" w:customStyle="1" w:styleId="65">
    <w:name w:val="Знак6"/>
    <w:basedOn w:val="a"/>
    <w:rsid w:val="005E559E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111c105c138">
    <w:name w:val="c14 c111 c105 c138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27c98c130">
    <w:name w:val="c14 c27 c98 c130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FontStyle42">
    <w:name w:val="Font Style42"/>
    <w:rsid w:val="005E559E"/>
    <w:pPr>
      <w:spacing w:line="264" w:lineRule="auto"/>
    </w:pPr>
    <w:rPr>
      <w:rFonts w:ascii="Times New Roman" w:eastAsia="Times New Roman" w:hAnsi="Times New Roman" w:cs="Times New Roman"/>
      <w:b/>
      <w:color w:val="000000"/>
      <w:sz w:val="18"/>
      <w:szCs w:val="20"/>
      <w:lang w:eastAsia="ru-RU"/>
    </w:rPr>
  </w:style>
  <w:style w:type="paragraph" w:styleId="3b">
    <w:name w:val="Body Text 3"/>
    <w:basedOn w:val="a"/>
    <w:link w:val="3c"/>
    <w:rsid w:val="005E559E"/>
    <w:pPr>
      <w:spacing w:beforeAutospacing="1" w:after="120"/>
    </w:pPr>
    <w:rPr>
      <w:rFonts w:eastAsia="Times New Roman"/>
      <w:color w:val="000000"/>
      <w:sz w:val="16"/>
      <w:szCs w:val="20"/>
    </w:rPr>
  </w:style>
  <w:style w:type="character" w:customStyle="1" w:styleId="3c">
    <w:name w:val="Основной текст 3 Знак"/>
    <w:basedOn w:val="a0"/>
    <w:link w:val="3b"/>
    <w:rsid w:val="005E559E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c14c136">
    <w:name w:val="c14 c136"/>
    <w:basedOn w:val="a"/>
    <w:rsid w:val="005E559E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214">
    <w:name w:val="Основной текст 21"/>
    <w:basedOn w:val="a"/>
    <w:rsid w:val="005E559E"/>
    <w:pPr>
      <w:spacing w:beforeAutospacing="1" w:after="120" w:line="480" w:lineRule="auto"/>
    </w:pPr>
    <w:rPr>
      <w:rFonts w:eastAsia="Times New Roman"/>
      <w:color w:val="000000"/>
      <w:sz w:val="24"/>
      <w:szCs w:val="20"/>
    </w:rPr>
  </w:style>
  <w:style w:type="paragraph" w:customStyle="1" w:styleId="1fa">
    <w:name w:val="Стиль1"/>
    <w:rsid w:val="005E559E"/>
    <w:pPr>
      <w:spacing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customStyle="1" w:styleId="57">
    <w:name w:val="Сетка таблицы5"/>
    <w:basedOn w:val="a1"/>
    <w:rsid w:val="005E55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fb">
    <w:name w:val="Table Grid 1"/>
    <w:basedOn w:val="a1"/>
    <w:rsid w:val="005E559E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50">
    <w:name w:val="Сетка таблицы 15"/>
    <w:basedOn w:val="a1"/>
    <w:rsid w:val="005E55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94">
    <w:name w:val="Сетка таблицы9"/>
    <w:basedOn w:val="a1"/>
    <w:rsid w:val="005E55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 14"/>
    <w:basedOn w:val="a1"/>
    <w:rsid w:val="005E55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51">
    <w:name w:val="Сетка таблицы15"/>
    <w:basedOn w:val="a1"/>
    <w:rsid w:val="005E55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rsid w:val="005E559E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5E559E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1"/>
    <w:rsid w:val="005E55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 16"/>
    <w:basedOn w:val="a1"/>
    <w:rsid w:val="005E55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10">
    <w:name w:val="Сетка таблицы 11"/>
    <w:basedOn w:val="a1"/>
    <w:rsid w:val="005E559E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2f2">
    <w:name w:val="Сетка таблицы2"/>
    <w:basedOn w:val="a1"/>
    <w:rsid w:val="005E559E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 17"/>
    <w:basedOn w:val="a1"/>
    <w:rsid w:val="005E559E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fc">
    <w:name w:val="Сетка таблицы1"/>
    <w:rsid w:val="005E559E"/>
    <w:pPr>
      <w:spacing w:beforeAutospacing="1"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 13"/>
    <w:basedOn w:val="a1"/>
    <w:rsid w:val="005E55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31">
    <w:name w:val="Сетка таблицы13"/>
    <w:basedOn w:val="a1"/>
    <w:rsid w:val="005E55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0">
    <w:name w:val="Table Grid"/>
    <w:basedOn w:val="a1"/>
    <w:rsid w:val="005E559E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Сетка таблицы18"/>
    <w:rsid w:val="005E559E"/>
    <w:pPr>
      <w:spacing w:beforeAutospacing="1"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rsid w:val="005E55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1"/>
    <w:rsid w:val="005E55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">
    <w:name w:val="Сетка таблицы8"/>
    <w:basedOn w:val="a1"/>
    <w:rsid w:val="005E55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rsid w:val="005E559E"/>
    <w:pPr>
      <w:spacing w:beforeAutospacing="1"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basedOn w:val="a1"/>
    <w:rsid w:val="005E55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 12"/>
    <w:basedOn w:val="a1"/>
    <w:rsid w:val="005E55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71">
    <w:name w:val="Сетка таблицы17"/>
    <w:basedOn w:val="a1"/>
    <w:rsid w:val="005E559E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">
    <w:name w:val="Сетка таблицы6"/>
    <w:basedOn w:val="a1"/>
    <w:rsid w:val="005E55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rsid w:val="005E559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rsid w:val="005E55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E55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8462</Words>
  <Characters>48235</Characters>
  <Application>Microsoft Office Word</Application>
  <DocSecurity>0</DocSecurity>
  <Lines>401</Lines>
  <Paragraphs>113</Paragraphs>
  <ScaleCrop>false</ScaleCrop>
  <Company>SPecialiST RePack</Company>
  <LinksUpToDate>false</LinksUpToDate>
  <CharactersWithSpaces>56584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HP</cp:lastModifiedBy>
  <cp:revision>12</cp:revision>
  <dcterms:created xsi:type="dcterms:W3CDTF">2024-04-16T11:21:00Z</dcterms:created>
  <dcterms:modified xsi:type="dcterms:W3CDTF">2024-10-08T09:08:00Z</dcterms:modified>
</cp:coreProperties>
</file>