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FF" w:rsidRDefault="00D6490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ГОСУДАРСТВЕННОЕ БЮДЖЕТНОЕ ПРОФЕССИОНАЛЬНОЕ</w:t>
      </w:r>
    </w:p>
    <w:p w:rsidR="001D28FF" w:rsidRDefault="00D6490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ОБРАЗОВАТЕЛЬНОЕ УЧРЕЖДЕНИЕ КАЛУЖСКОЙ ОБЛАСТИ</w:t>
      </w:r>
    </w:p>
    <w:p w:rsidR="001D28FF" w:rsidRDefault="00D6490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«ТАРУССКИЙ МНОГОПРОФИЛЬНЫЙ ТЕХНИКУМ»</w:t>
      </w:r>
    </w:p>
    <w:p w:rsidR="001D28FF" w:rsidRDefault="00D6490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(ГБПОУ КО «ТМТ»)</w:t>
      </w:r>
    </w:p>
    <w:p w:rsidR="001D28FF" w:rsidRDefault="001D28FF">
      <w:pPr>
        <w:jc w:val="center"/>
        <w:rPr>
          <w:rFonts w:eastAsia="Times New Roman"/>
          <w:sz w:val="24"/>
          <w:szCs w:val="24"/>
        </w:rPr>
      </w:pPr>
    </w:p>
    <w:p w:rsidR="001D28FF" w:rsidRDefault="001D28FF">
      <w:pPr>
        <w:jc w:val="center"/>
        <w:rPr>
          <w:rFonts w:eastAsia="Times New Roman"/>
          <w:b/>
          <w:sz w:val="24"/>
          <w:szCs w:val="24"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aps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caps/>
        </w:rPr>
      </w:pPr>
    </w:p>
    <w:tbl>
      <w:tblPr>
        <w:tblpPr w:leftFromText="180" w:rightFromText="180" w:bottomFromText="200" w:vertAnchor="text" w:horzAnchor="margin" w:tblpXSpec="center" w:tblpY="328"/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5071"/>
        <w:gridCol w:w="283"/>
        <w:gridCol w:w="4681"/>
      </w:tblGrid>
      <w:tr w:rsidR="001D28FF">
        <w:trPr>
          <w:trHeight w:val="1"/>
          <w:jc w:val="center"/>
        </w:trPr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28FF" w:rsidRDefault="00D64908">
            <w:pPr>
              <w:widowControl w:val="0"/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Рассмотрено:</w:t>
            </w:r>
          </w:p>
          <w:p w:rsidR="001D28FF" w:rsidRDefault="00D64908">
            <w:pPr>
              <w:widowControl w:val="0"/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 заседании методической комиссии</w:t>
            </w:r>
          </w:p>
          <w:p w:rsidR="001D28FF" w:rsidRDefault="00D64908">
            <w:pPr>
              <w:widowControl w:val="0"/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Протокол №    от «    »   </w:t>
            </w:r>
            <w:r w:rsidR="00401984">
              <w:rPr>
                <w:rFonts w:eastAsia="Times New Roman"/>
                <w:lang w:eastAsia="en-US"/>
              </w:rPr>
              <w:t xml:space="preserve">       </w:t>
            </w:r>
            <w:r>
              <w:rPr>
                <w:rFonts w:eastAsia="Times New Roman"/>
                <w:lang w:eastAsia="en-US"/>
              </w:rPr>
              <w:t xml:space="preserve"> 20       г.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28FF" w:rsidRDefault="001D28FF">
            <w:pPr>
              <w:widowControl w:val="0"/>
              <w:spacing w:line="360" w:lineRule="auto"/>
              <w:jc w:val="right"/>
              <w:rPr>
                <w:rFonts w:eastAsia="Times New Roman"/>
                <w:lang w:eastAsia="en-US"/>
              </w:rPr>
            </w:pP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28FF" w:rsidRDefault="00D64908">
            <w:pPr>
              <w:widowControl w:val="0"/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Утверждено:</w:t>
            </w:r>
          </w:p>
          <w:p w:rsidR="001D28FF" w:rsidRDefault="00D64908">
            <w:pPr>
              <w:widowControl w:val="0"/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Директор ГБПОУ КО «ТМТ»</w:t>
            </w:r>
          </w:p>
          <w:p w:rsidR="001D28FF" w:rsidRDefault="00D64908">
            <w:pPr>
              <w:widowControl w:val="0"/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____________С.А. Петров</w:t>
            </w:r>
          </w:p>
          <w:p w:rsidR="001D28FF" w:rsidRDefault="00D64908">
            <w:pPr>
              <w:widowControl w:val="0"/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Приказ №     от «    »     </w:t>
            </w:r>
            <w:r w:rsidR="00401984">
              <w:rPr>
                <w:rFonts w:eastAsia="Times New Roman"/>
                <w:lang w:eastAsia="en-US"/>
              </w:rPr>
              <w:t xml:space="preserve">     </w:t>
            </w:r>
            <w:r>
              <w:rPr>
                <w:rFonts w:eastAsia="Times New Roman"/>
                <w:lang w:eastAsia="en-US"/>
              </w:rPr>
              <w:t xml:space="preserve">  20       г.</w:t>
            </w:r>
          </w:p>
        </w:tc>
      </w:tr>
    </w:tbl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aps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aps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aps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aps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aps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aps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aps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aps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aps/>
        </w:rPr>
      </w:pPr>
    </w:p>
    <w:p w:rsidR="001D28FF" w:rsidRDefault="00D649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 xml:space="preserve">РАБОЧАЯ ПРОГРАММа </w:t>
      </w:r>
    </w:p>
    <w:p w:rsidR="001D28FF" w:rsidRDefault="00D649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общеобразовательная дисциплина</w:t>
      </w:r>
    </w:p>
    <w:p w:rsidR="001D28FF" w:rsidRDefault="00D649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оД. 01 «РУССКИЙ ЯЗЫК»</w:t>
      </w: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1D28FF" w:rsidRDefault="00D649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специальности </w:t>
      </w: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4"/>
          <w:szCs w:val="24"/>
        </w:rPr>
      </w:pPr>
    </w:p>
    <w:p w:rsidR="001D28FF" w:rsidRDefault="00D649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43.02.16 Туризм и гостеприимство</w:t>
      </w: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sz w:val="28"/>
          <w:szCs w:val="28"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1D28FF" w:rsidRDefault="001D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1D28FF" w:rsidRDefault="00D64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Таруса </w:t>
      </w:r>
      <w:r>
        <w:rPr>
          <w:rFonts w:eastAsia="Times New Roman"/>
          <w:bCs/>
        </w:rPr>
        <w:t>2024 г.</w:t>
      </w:r>
      <w:r>
        <w:rPr>
          <w:rFonts w:eastAsia="Times New Roman"/>
        </w:rPr>
        <w:t xml:space="preserve"> </w:t>
      </w:r>
    </w:p>
    <w:p w:rsidR="001D28FF" w:rsidRDefault="001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1D28FF" w:rsidRDefault="001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1D28FF" w:rsidRPr="00401984" w:rsidRDefault="00D64908" w:rsidP="00401984">
      <w:pPr>
        <w:tabs>
          <w:tab w:val="left" w:pos="980"/>
        </w:tabs>
        <w:spacing w:line="180" w:lineRule="auto"/>
        <w:jc w:val="both"/>
        <w:rPr>
          <w:rFonts w:eastAsia="Wingdings"/>
          <w:sz w:val="28"/>
          <w:szCs w:val="28"/>
          <w:vertAlign w:val="superscript"/>
        </w:rPr>
      </w:pPr>
      <w:r w:rsidRPr="00401984">
        <w:rPr>
          <w:rFonts w:eastAsia="Times New Roman"/>
          <w:sz w:val="28"/>
          <w:szCs w:val="28"/>
        </w:rPr>
        <w:lastRenderedPageBreak/>
        <w:t xml:space="preserve">    </w:t>
      </w:r>
      <w:bookmarkStart w:id="0" w:name="_Hlk125106949"/>
      <w:r w:rsidR="00EE6C89">
        <w:rPr>
          <w:rFonts w:eastAsia="Times New Roman"/>
          <w:sz w:val="28"/>
          <w:szCs w:val="28"/>
        </w:rPr>
        <w:t>Рабочая программа общеобразовательной</w:t>
      </w:r>
      <w:bookmarkStart w:id="1" w:name="_GoBack"/>
      <w:bookmarkEnd w:id="1"/>
      <w:r w:rsidRPr="00401984">
        <w:rPr>
          <w:rFonts w:eastAsia="Times New Roman"/>
          <w:sz w:val="28"/>
          <w:szCs w:val="28"/>
        </w:rPr>
        <w:t xml:space="preserve"> дисциплины «</w:t>
      </w:r>
      <w:r w:rsidRPr="00401984">
        <w:rPr>
          <w:rFonts w:eastAsia="Times New Roman"/>
          <w:sz w:val="28"/>
          <w:szCs w:val="28"/>
          <w:u w:val="single"/>
        </w:rPr>
        <w:t>Русский язык»</w:t>
      </w:r>
      <w:r w:rsidRPr="00401984">
        <w:rPr>
          <w:rFonts w:eastAsia="Times New Roman"/>
          <w:sz w:val="28"/>
          <w:szCs w:val="28"/>
        </w:rPr>
        <w:t xml:space="preserve"> разработана на основе: </w:t>
      </w:r>
    </w:p>
    <w:p w:rsidR="001D28FF" w:rsidRPr="00401984" w:rsidRDefault="00D64908" w:rsidP="00401984">
      <w:pPr>
        <w:tabs>
          <w:tab w:val="left" w:pos="980"/>
        </w:tabs>
        <w:jc w:val="both"/>
        <w:rPr>
          <w:rFonts w:eastAsia="Wingdings"/>
          <w:sz w:val="28"/>
          <w:szCs w:val="28"/>
          <w:vertAlign w:val="superscript"/>
        </w:rPr>
      </w:pPr>
      <w:r w:rsidRPr="00401984">
        <w:rPr>
          <w:rFonts w:eastAsia="Times New Roman"/>
          <w:sz w:val="28"/>
          <w:szCs w:val="28"/>
        </w:rPr>
        <w:t xml:space="preserve">    </w:t>
      </w:r>
      <w:r w:rsidR="00401984">
        <w:rPr>
          <w:rFonts w:eastAsia="Times New Roman"/>
          <w:sz w:val="28"/>
          <w:szCs w:val="28"/>
        </w:rPr>
        <w:t xml:space="preserve">  </w:t>
      </w:r>
      <w:r w:rsidRPr="00401984">
        <w:rPr>
          <w:rFonts w:eastAsia="Times New Roman"/>
          <w:sz w:val="28"/>
          <w:szCs w:val="28"/>
        </w:rPr>
        <w:t xml:space="preserve">Приказа   </w:t>
      </w:r>
      <w:proofErr w:type="spellStart"/>
      <w:r w:rsidRPr="00401984">
        <w:rPr>
          <w:rFonts w:eastAsia="Times New Roman"/>
          <w:sz w:val="28"/>
          <w:szCs w:val="28"/>
        </w:rPr>
        <w:t>Минпросвещения</w:t>
      </w:r>
      <w:proofErr w:type="spellEnd"/>
      <w:r w:rsidRPr="00401984">
        <w:rPr>
          <w:rFonts w:eastAsia="Times New Roman"/>
          <w:sz w:val="28"/>
          <w:szCs w:val="28"/>
        </w:rPr>
        <w:t xml:space="preserve">   России   от      </w:t>
      </w:r>
      <w:r w:rsidRPr="00401984">
        <w:rPr>
          <w:rFonts w:eastAsiaTheme="minorHAnsi"/>
          <w:sz w:val="24"/>
          <w:szCs w:val="24"/>
          <w:lang w:eastAsia="en-US"/>
        </w:rPr>
        <w:t>12.12.2022 N 1100</w:t>
      </w:r>
      <w:r w:rsidRPr="00401984">
        <w:rPr>
          <w:rFonts w:eastAsia="Times New Roman"/>
          <w:sz w:val="28"/>
          <w:szCs w:val="28"/>
        </w:rPr>
        <w:t xml:space="preserve"> «Об   утверждении</w:t>
      </w:r>
      <w:r w:rsidR="00E6436D">
        <w:rPr>
          <w:rFonts w:eastAsia="Wingdings"/>
          <w:sz w:val="28"/>
          <w:szCs w:val="28"/>
          <w:vertAlign w:val="superscript"/>
        </w:rPr>
        <w:t xml:space="preserve"> </w:t>
      </w:r>
      <w:r w:rsidRPr="00401984">
        <w:rPr>
          <w:rFonts w:eastAsia="Times New Roman"/>
          <w:sz w:val="28"/>
          <w:szCs w:val="28"/>
        </w:rPr>
        <w:t>федерального государственного образовательного стандарта среднего профессионального образования  по специальности 43.02.16 Туризм и гостеприимство</w:t>
      </w:r>
      <w:r w:rsidRPr="00401984">
        <w:rPr>
          <w:rFonts w:eastAsiaTheme="minorHAnsi"/>
          <w:sz w:val="24"/>
          <w:szCs w:val="24"/>
          <w:lang w:eastAsia="en-US"/>
        </w:rPr>
        <w:t>.</w:t>
      </w:r>
    </w:p>
    <w:p w:rsidR="001D28FF" w:rsidRPr="00401984" w:rsidRDefault="00D64908" w:rsidP="00401984">
      <w:pPr>
        <w:tabs>
          <w:tab w:val="left" w:pos="980"/>
        </w:tabs>
        <w:jc w:val="both"/>
        <w:rPr>
          <w:rFonts w:eastAsia="Times New Roman"/>
          <w:sz w:val="28"/>
          <w:szCs w:val="28"/>
        </w:rPr>
      </w:pPr>
      <w:r w:rsidRPr="00401984">
        <w:rPr>
          <w:rFonts w:eastAsia="Times New Roman"/>
          <w:sz w:val="28"/>
          <w:szCs w:val="28"/>
        </w:rPr>
        <w:t xml:space="preserve">  </w:t>
      </w:r>
      <w:r w:rsidR="00401984">
        <w:rPr>
          <w:rFonts w:eastAsia="Times New Roman"/>
          <w:sz w:val="28"/>
          <w:szCs w:val="28"/>
        </w:rPr>
        <w:t xml:space="preserve">   </w:t>
      </w:r>
      <w:r w:rsidRPr="00401984">
        <w:rPr>
          <w:rFonts w:eastAsia="Times New Roman"/>
          <w:sz w:val="28"/>
          <w:szCs w:val="28"/>
        </w:rPr>
        <w:t>Примерной рабочей программой общеобразовательной дисциплины «Русский язык» (базовый уровень) (72 ч.) разработана Институтом развития профессионального образования от 30.11.2022;</w:t>
      </w:r>
    </w:p>
    <w:p w:rsidR="001D28FF" w:rsidRPr="00401984" w:rsidRDefault="00D64908" w:rsidP="00401984">
      <w:pPr>
        <w:jc w:val="both"/>
        <w:rPr>
          <w:rFonts w:eastAsia="Times New Roman"/>
          <w:sz w:val="28"/>
          <w:szCs w:val="28"/>
        </w:rPr>
      </w:pPr>
      <w:r w:rsidRPr="00401984">
        <w:rPr>
          <w:rFonts w:eastAsia="Times New Roman"/>
          <w:sz w:val="28"/>
          <w:szCs w:val="28"/>
        </w:rPr>
        <w:t xml:space="preserve">      Примерной основной образов</w:t>
      </w:r>
      <w:r w:rsidR="00B872BE">
        <w:rPr>
          <w:rFonts w:eastAsia="Times New Roman"/>
          <w:sz w:val="28"/>
          <w:szCs w:val="28"/>
        </w:rPr>
        <w:t>ательной программой по специальности</w:t>
      </w:r>
      <w:r w:rsidRPr="00401984">
        <w:rPr>
          <w:rFonts w:eastAsia="Times New Roman"/>
          <w:sz w:val="28"/>
          <w:szCs w:val="28"/>
        </w:rPr>
        <w:t xml:space="preserve"> среднего профессионального образования (далее – ПООП СПО) </w:t>
      </w:r>
      <w:proofErr w:type="gramStart"/>
      <w:r w:rsidRPr="00401984">
        <w:rPr>
          <w:rFonts w:eastAsia="Times New Roman"/>
          <w:sz w:val="28"/>
          <w:szCs w:val="28"/>
        </w:rPr>
        <w:t>разработана</w:t>
      </w:r>
      <w:proofErr w:type="gramEnd"/>
      <w:r w:rsidRPr="00401984">
        <w:rPr>
          <w:rFonts w:eastAsia="Times New Roman"/>
          <w:sz w:val="28"/>
          <w:szCs w:val="28"/>
        </w:rPr>
        <w:t xml:space="preserve"> на основе </w:t>
      </w:r>
      <w:r w:rsidRPr="00401984">
        <w:rPr>
          <w:rFonts w:eastAsiaTheme="minorHAnsi"/>
          <w:sz w:val="28"/>
          <w:szCs w:val="28"/>
          <w:lang w:eastAsia="en-US"/>
        </w:rPr>
        <w:t xml:space="preserve">федерального государственного образовательного стандарта среднего профессионального образования по специальности 43.02.16 Туризм и гостеприимство, утвержденного  Приказом </w:t>
      </w:r>
      <w:proofErr w:type="spellStart"/>
      <w:r w:rsidRPr="00401984"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 w:rsidRPr="00401984">
        <w:rPr>
          <w:rFonts w:eastAsiaTheme="minorHAnsi"/>
          <w:sz w:val="28"/>
          <w:szCs w:val="28"/>
          <w:lang w:eastAsia="en-US"/>
        </w:rPr>
        <w:t xml:space="preserve"> России от 12.12.2022 N 1100.</w:t>
      </w:r>
    </w:p>
    <w:p w:rsidR="001D28FF" w:rsidRPr="00401984" w:rsidRDefault="00D64908" w:rsidP="00401984">
      <w:pPr>
        <w:tabs>
          <w:tab w:val="left" w:pos="980"/>
        </w:tabs>
        <w:jc w:val="both"/>
        <w:rPr>
          <w:rFonts w:eastAsia="Wingdings"/>
          <w:color w:val="333333"/>
          <w:sz w:val="28"/>
          <w:szCs w:val="28"/>
          <w:vertAlign w:val="superscript"/>
        </w:rPr>
      </w:pPr>
      <w:r w:rsidRPr="00401984">
        <w:rPr>
          <w:rFonts w:eastAsia="Times New Roman"/>
          <w:sz w:val="28"/>
          <w:szCs w:val="28"/>
        </w:rPr>
        <w:t xml:space="preserve">     Федеральной образовательной программой среднего общего образования (далее - ФОП СОО) (приказ </w:t>
      </w:r>
      <w:proofErr w:type="spellStart"/>
      <w:r w:rsidRPr="00401984">
        <w:rPr>
          <w:rFonts w:eastAsia="Times New Roman"/>
          <w:sz w:val="28"/>
          <w:szCs w:val="28"/>
        </w:rPr>
        <w:t>Минпросвещения</w:t>
      </w:r>
      <w:proofErr w:type="spellEnd"/>
      <w:r w:rsidRPr="00401984">
        <w:rPr>
          <w:rFonts w:eastAsia="Times New Roman"/>
          <w:sz w:val="28"/>
          <w:szCs w:val="28"/>
        </w:rPr>
        <w:t xml:space="preserve"> России от 23.11.2022 №1014)</w:t>
      </w:r>
    </w:p>
    <w:p w:rsidR="001D28FF" w:rsidRPr="00666998" w:rsidRDefault="00D64908" w:rsidP="00666998">
      <w:pPr>
        <w:jc w:val="both"/>
        <w:rPr>
          <w:rFonts w:eastAsia="Wingdings"/>
          <w:sz w:val="28"/>
          <w:szCs w:val="28"/>
          <w:vertAlign w:val="superscript"/>
        </w:rPr>
      </w:pPr>
      <w:r w:rsidRPr="00401984">
        <w:t xml:space="preserve">   </w:t>
      </w:r>
      <w:r w:rsidR="00401984">
        <w:t xml:space="preserve">   </w:t>
      </w:r>
      <w:r w:rsidRPr="00666998">
        <w:rPr>
          <w:sz w:val="28"/>
          <w:szCs w:val="28"/>
        </w:rPr>
        <w:t>Рекоменда</w:t>
      </w:r>
      <w:r w:rsidR="00666998">
        <w:rPr>
          <w:sz w:val="28"/>
          <w:szCs w:val="28"/>
        </w:rPr>
        <w:t xml:space="preserve">цией </w:t>
      </w:r>
      <w:r w:rsidRPr="00666998">
        <w:rPr>
          <w:sz w:val="28"/>
          <w:szCs w:val="28"/>
        </w:rPr>
        <w:t xml:space="preserve"> </w:t>
      </w:r>
      <w:proofErr w:type="spellStart"/>
      <w:r w:rsidRPr="00666998">
        <w:rPr>
          <w:sz w:val="28"/>
          <w:szCs w:val="28"/>
        </w:rPr>
        <w:t>Минпросвещения</w:t>
      </w:r>
      <w:proofErr w:type="spellEnd"/>
      <w:r w:rsidRPr="00666998">
        <w:rPr>
          <w:sz w:val="28"/>
          <w:szCs w:val="28"/>
        </w:rPr>
        <w:t xml:space="preserve"> России по реализации среднего общего образования в пределах освоения образовательной программы среднего профессионального образования</w:t>
      </w:r>
    </w:p>
    <w:p w:rsidR="001D28FF" w:rsidRPr="00401984" w:rsidRDefault="001D28FF" w:rsidP="00401984">
      <w:pPr>
        <w:ind w:left="260"/>
        <w:jc w:val="both"/>
        <w:rPr>
          <w:sz w:val="28"/>
          <w:szCs w:val="28"/>
        </w:rPr>
      </w:pPr>
    </w:p>
    <w:p w:rsidR="001D28FF" w:rsidRPr="00401984" w:rsidRDefault="00D64908" w:rsidP="00401984">
      <w:pPr>
        <w:ind w:left="820"/>
        <w:jc w:val="both"/>
        <w:rPr>
          <w:rFonts w:eastAsia="Times New Roman"/>
          <w:sz w:val="28"/>
          <w:szCs w:val="28"/>
        </w:rPr>
      </w:pPr>
      <w:r w:rsidRPr="00401984">
        <w:rPr>
          <w:rFonts w:eastAsia="Times New Roman"/>
          <w:sz w:val="28"/>
          <w:szCs w:val="28"/>
        </w:rPr>
        <w:t>Организация-разработчик: ГБПОУ КО «Тарусский многопрофильный техникум»</w:t>
      </w:r>
    </w:p>
    <w:p w:rsidR="001D28FF" w:rsidRPr="00401984" w:rsidRDefault="001D28FF" w:rsidP="00401984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1D28FF" w:rsidRPr="00401984" w:rsidRDefault="00D64908" w:rsidP="00401984">
      <w:pPr>
        <w:spacing w:line="228" w:lineRule="auto"/>
        <w:ind w:left="820"/>
        <w:jc w:val="both"/>
        <w:rPr>
          <w:rFonts w:eastAsia="Times New Roman"/>
          <w:sz w:val="28"/>
          <w:szCs w:val="28"/>
        </w:rPr>
      </w:pPr>
      <w:r w:rsidRPr="00401984">
        <w:rPr>
          <w:rFonts w:eastAsia="Times New Roman"/>
          <w:sz w:val="28"/>
          <w:szCs w:val="28"/>
        </w:rPr>
        <w:t>Разработчик: Бардина Е.Н.</w:t>
      </w:r>
    </w:p>
    <w:p w:rsidR="001D28FF" w:rsidRPr="00401984" w:rsidRDefault="00D64908" w:rsidP="00401984">
      <w:pPr>
        <w:spacing w:line="228" w:lineRule="auto"/>
        <w:ind w:left="820"/>
        <w:jc w:val="both"/>
        <w:rPr>
          <w:rFonts w:eastAsia="Times New Roman"/>
          <w:sz w:val="28"/>
          <w:szCs w:val="28"/>
        </w:rPr>
      </w:pPr>
      <w:proofErr w:type="gramStart"/>
      <w:r w:rsidRPr="00401984">
        <w:rPr>
          <w:rFonts w:eastAsia="Times New Roman"/>
          <w:sz w:val="28"/>
          <w:szCs w:val="28"/>
        </w:rPr>
        <w:t>Рассмотрена</w:t>
      </w:r>
      <w:proofErr w:type="gramEnd"/>
      <w:r w:rsidRPr="00401984">
        <w:rPr>
          <w:rFonts w:eastAsia="Times New Roman"/>
          <w:sz w:val="28"/>
          <w:szCs w:val="28"/>
        </w:rPr>
        <w:t xml:space="preserve">  на Методическом объединении общеобразовательных</w:t>
      </w:r>
    </w:p>
    <w:p w:rsidR="001D28FF" w:rsidRPr="00401984" w:rsidRDefault="001D28FF" w:rsidP="00401984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1D28FF" w:rsidRPr="00401984" w:rsidRDefault="00D64908" w:rsidP="00401984">
      <w:pPr>
        <w:spacing w:line="228" w:lineRule="auto"/>
        <w:ind w:left="820" w:right="3140" w:hanging="566"/>
        <w:jc w:val="both"/>
        <w:rPr>
          <w:rFonts w:eastAsia="Times New Roman"/>
          <w:sz w:val="28"/>
          <w:szCs w:val="28"/>
        </w:rPr>
      </w:pPr>
      <w:r w:rsidRPr="00401984">
        <w:rPr>
          <w:rFonts w:eastAsia="Times New Roman"/>
          <w:sz w:val="28"/>
          <w:szCs w:val="28"/>
        </w:rPr>
        <w:t xml:space="preserve">дисциплин ГБПОУ КО «ТМТ»   </w:t>
      </w:r>
    </w:p>
    <w:p w:rsidR="001D28FF" w:rsidRPr="00401984" w:rsidRDefault="00D64908" w:rsidP="00401984">
      <w:pPr>
        <w:spacing w:line="228" w:lineRule="auto"/>
        <w:ind w:left="820" w:right="3140" w:hanging="566"/>
        <w:jc w:val="both"/>
        <w:rPr>
          <w:rFonts w:eastAsia="Times New Roman"/>
          <w:sz w:val="28"/>
          <w:szCs w:val="28"/>
        </w:rPr>
      </w:pPr>
      <w:r w:rsidRPr="00401984">
        <w:rPr>
          <w:rFonts w:eastAsia="Times New Roman"/>
          <w:sz w:val="28"/>
          <w:szCs w:val="28"/>
        </w:rPr>
        <w:t xml:space="preserve">   </w:t>
      </w:r>
    </w:p>
    <w:p w:rsidR="001D28FF" w:rsidRPr="00401984" w:rsidRDefault="00D64908" w:rsidP="00D64908">
      <w:pPr>
        <w:spacing w:line="228" w:lineRule="auto"/>
        <w:ind w:left="820" w:right="2125" w:hanging="566"/>
        <w:jc w:val="both"/>
        <w:rPr>
          <w:rFonts w:eastAsia="Times New Roman"/>
          <w:sz w:val="28"/>
          <w:szCs w:val="28"/>
        </w:rPr>
      </w:pPr>
      <w:r w:rsidRPr="00401984">
        <w:rPr>
          <w:rFonts w:eastAsia="Times New Roman"/>
          <w:sz w:val="28"/>
          <w:szCs w:val="28"/>
        </w:rPr>
        <w:t xml:space="preserve">  Протокол заседания № ____ от « __ » ________ 20 __ г.</w:t>
      </w:r>
    </w:p>
    <w:p w:rsidR="001D28FF" w:rsidRPr="00401984" w:rsidRDefault="001D28FF" w:rsidP="00401984">
      <w:pPr>
        <w:jc w:val="both"/>
        <w:rPr>
          <w:sz w:val="28"/>
          <w:szCs w:val="28"/>
        </w:rPr>
      </w:pPr>
    </w:p>
    <w:p w:rsidR="001D28FF" w:rsidRDefault="001D28FF">
      <w:pPr>
        <w:rPr>
          <w:sz w:val="28"/>
          <w:szCs w:val="28"/>
        </w:rPr>
      </w:pPr>
    </w:p>
    <w:p w:rsidR="001D28FF" w:rsidRDefault="001D28FF">
      <w:pPr>
        <w:rPr>
          <w:sz w:val="28"/>
          <w:szCs w:val="28"/>
        </w:rPr>
      </w:pPr>
    </w:p>
    <w:p w:rsidR="001D28FF" w:rsidRDefault="001D28FF">
      <w:pPr>
        <w:rPr>
          <w:sz w:val="28"/>
          <w:szCs w:val="28"/>
        </w:rPr>
      </w:pPr>
    </w:p>
    <w:p w:rsidR="001D28FF" w:rsidRDefault="001D28FF">
      <w:pPr>
        <w:rPr>
          <w:sz w:val="28"/>
          <w:szCs w:val="28"/>
        </w:rPr>
      </w:pPr>
    </w:p>
    <w:p w:rsidR="001D28FF" w:rsidRDefault="001D28FF">
      <w:pPr>
        <w:rPr>
          <w:sz w:val="28"/>
          <w:szCs w:val="28"/>
        </w:rPr>
      </w:pPr>
    </w:p>
    <w:p w:rsidR="001D28FF" w:rsidRDefault="001D28FF">
      <w:pPr>
        <w:rPr>
          <w:sz w:val="28"/>
          <w:szCs w:val="28"/>
        </w:rPr>
      </w:pPr>
    </w:p>
    <w:p w:rsidR="001D28FF" w:rsidRDefault="001D28FF">
      <w:pPr>
        <w:rPr>
          <w:sz w:val="28"/>
          <w:szCs w:val="28"/>
        </w:rPr>
      </w:pPr>
    </w:p>
    <w:p w:rsidR="001D28FF" w:rsidRDefault="001D28FF">
      <w:pPr>
        <w:rPr>
          <w:sz w:val="28"/>
          <w:szCs w:val="28"/>
        </w:rPr>
      </w:pPr>
    </w:p>
    <w:p w:rsidR="001D28FF" w:rsidRDefault="001D28FF">
      <w:pPr>
        <w:rPr>
          <w:sz w:val="28"/>
          <w:szCs w:val="28"/>
        </w:rPr>
      </w:pPr>
    </w:p>
    <w:p w:rsidR="001D28FF" w:rsidRDefault="001D28FF">
      <w:pPr>
        <w:rPr>
          <w:sz w:val="28"/>
          <w:szCs w:val="28"/>
        </w:rPr>
      </w:pPr>
    </w:p>
    <w:p w:rsidR="001D28FF" w:rsidRDefault="001D28FF">
      <w:pPr>
        <w:rPr>
          <w:sz w:val="28"/>
          <w:szCs w:val="28"/>
        </w:rPr>
      </w:pPr>
    </w:p>
    <w:p w:rsidR="001D28FF" w:rsidRDefault="001D28FF">
      <w:pPr>
        <w:rPr>
          <w:sz w:val="28"/>
          <w:szCs w:val="28"/>
        </w:rPr>
      </w:pPr>
    </w:p>
    <w:p w:rsidR="001D28FF" w:rsidRDefault="001D28FF">
      <w:pPr>
        <w:rPr>
          <w:sz w:val="28"/>
          <w:szCs w:val="28"/>
        </w:rPr>
      </w:pPr>
    </w:p>
    <w:p w:rsidR="00D64908" w:rsidRDefault="00D64908">
      <w:pPr>
        <w:rPr>
          <w:sz w:val="28"/>
          <w:szCs w:val="28"/>
        </w:rPr>
      </w:pPr>
    </w:p>
    <w:p w:rsidR="001D28FF" w:rsidRDefault="001D28FF">
      <w:pPr>
        <w:rPr>
          <w:sz w:val="28"/>
          <w:szCs w:val="28"/>
        </w:rPr>
      </w:pPr>
    </w:p>
    <w:p w:rsidR="001D28FF" w:rsidRDefault="001D28FF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1D28FF" w:rsidRPr="00D64908" w:rsidRDefault="00D64908">
      <w:pPr>
        <w:tabs>
          <w:tab w:val="left" w:pos="8364"/>
        </w:tabs>
        <w:jc w:val="center"/>
        <w:rPr>
          <w:b/>
          <w:sz w:val="28"/>
          <w:szCs w:val="28"/>
        </w:rPr>
      </w:pPr>
      <w:r w:rsidRPr="00D64908">
        <w:rPr>
          <w:b/>
          <w:sz w:val="28"/>
          <w:szCs w:val="28"/>
        </w:rPr>
        <w:lastRenderedPageBreak/>
        <w:t>СОДЕРЖАНИЕ</w:t>
      </w:r>
      <w:bookmarkEnd w:id="0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2031371164"/>
        <w:docPartObj>
          <w:docPartGallery w:val="Table of Contents"/>
          <w:docPartUnique/>
        </w:docPartObj>
      </w:sdtPr>
      <w:sdtEndPr/>
      <w:sdtContent>
        <w:p w:rsidR="001D28FF" w:rsidRPr="00D64908" w:rsidRDefault="001D28FF">
          <w:pPr>
            <w:pStyle w:val="af4"/>
            <w:spacing w:before="0"/>
            <w:rPr>
              <w:rFonts w:ascii="Times New Roman" w:hAnsi="Times New Roman" w:cs="Times New Roman"/>
              <w:b w:val="0"/>
              <w:bCs w:val="0"/>
              <w:sz w:val="32"/>
              <w:szCs w:val="32"/>
            </w:rPr>
          </w:pPr>
        </w:p>
        <w:p w:rsidR="001D28FF" w:rsidRPr="00D64908" w:rsidRDefault="00D64908">
          <w:pPr>
            <w:pStyle w:val="12"/>
            <w:tabs>
              <w:tab w:val="right" w:leader="dot" w:pos="9345"/>
            </w:tabs>
            <w:spacing w:after="0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  <w:r w:rsidRPr="00D64908">
            <w:fldChar w:fldCharType="begin"/>
          </w:r>
          <w:r w:rsidRPr="00D64908">
            <w:rPr>
              <w:rStyle w:val="ac"/>
              <w:rFonts w:ascii="Times New Roman" w:hAnsi="Times New Roman"/>
              <w:sz w:val="28"/>
              <w:szCs w:val="28"/>
            </w:rPr>
            <w:instrText xml:space="preserve"> TOC \z \o "1-3" \u \h</w:instrText>
          </w:r>
          <w:r w:rsidRPr="00D64908">
            <w:rPr>
              <w:rStyle w:val="ac"/>
              <w:rFonts w:ascii="Times New Roman" w:hAnsi="Times New Roman"/>
              <w:sz w:val="28"/>
              <w:szCs w:val="28"/>
            </w:rPr>
            <w:fldChar w:fldCharType="separate"/>
          </w:r>
          <w:hyperlink r:id="rId8" w:anchor="_Toc124938099" w:history="1">
            <w:r w:rsidRPr="00D64908">
              <w:rPr>
                <w:rStyle w:val="ac"/>
                <w:rFonts w:ascii="Times New Roman" w:eastAsiaTheme="majorEastAsia" w:hAnsi="Times New Roman"/>
                <w:sz w:val="28"/>
                <w:szCs w:val="28"/>
              </w:rPr>
              <w:t>1. Общая характеристика  рабочей программы общеобразовательной дисциплины «Русский язык»</w:t>
            </w:r>
          </w:hyperlink>
          <w:r w:rsidRPr="00D64908">
            <w:rPr>
              <w:rStyle w:val="ac"/>
              <w:rFonts w:ascii="Times New Roman" w:eastAsiaTheme="majorEastAsia" w:hAnsi="Times New Roman"/>
              <w:sz w:val="28"/>
              <w:szCs w:val="28"/>
            </w:rPr>
            <w:tab/>
            <w:t>4</w:t>
          </w:r>
        </w:p>
        <w:p w:rsidR="001D28FF" w:rsidRPr="00D64908" w:rsidRDefault="00EE6C89">
          <w:pPr>
            <w:pStyle w:val="12"/>
            <w:tabs>
              <w:tab w:val="right" w:leader="dot" w:pos="9345"/>
            </w:tabs>
            <w:spacing w:after="0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  <w:hyperlink r:id="rId9" w:anchor="_Toc124938100" w:history="1">
            <w:r w:rsidR="00D64908" w:rsidRPr="00D64908">
              <w:rPr>
                <w:rStyle w:val="ac"/>
                <w:rFonts w:ascii="Times New Roman" w:eastAsiaTheme="majorEastAsia" w:hAnsi="Times New Roman"/>
                <w:sz w:val="28"/>
                <w:szCs w:val="28"/>
              </w:rPr>
              <w:t>2. Структура и содержание общеобразовательной дисциплины</w:t>
            </w:r>
          </w:hyperlink>
          <w:r w:rsidR="00D64908" w:rsidRPr="00D64908">
            <w:rPr>
              <w:rStyle w:val="ac"/>
              <w:rFonts w:ascii="Times New Roman" w:eastAsiaTheme="majorEastAsia" w:hAnsi="Times New Roman"/>
              <w:sz w:val="28"/>
              <w:szCs w:val="28"/>
            </w:rPr>
            <w:tab/>
            <w:t>8</w:t>
          </w:r>
        </w:p>
        <w:p w:rsidR="001D28FF" w:rsidRPr="00D64908" w:rsidRDefault="00EE6C89">
          <w:pPr>
            <w:pStyle w:val="12"/>
            <w:tabs>
              <w:tab w:val="right" w:leader="dot" w:pos="9345"/>
            </w:tabs>
            <w:spacing w:after="0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  <w:hyperlink r:id="rId10" w:anchor="_Toc124938101" w:history="1">
            <w:r w:rsidR="00D64908" w:rsidRPr="00D64908">
              <w:rPr>
                <w:rStyle w:val="ac"/>
                <w:rFonts w:ascii="Times New Roman" w:eastAsiaTheme="majorEastAsia" w:hAnsi="Times New Roman"/>
                <w:sz w:val="28"/>
                <w:szCs w:val="28"/>
              </w:rPr>
              <w:t>3. Условия реализации программы общеобразовательной дисциплины</w:t>
            </w:r>
          </w:hyperlink>
          <w:r w:rsidR="00D64908" w:rsidRPr="00D64908">
            <w:rPr>
              <w:rStyle w:val="ac"/>
              <w:rFonts w:ascii="Times New Roman" w:eastAsiaTheme="majorEastAsia" w:hAnsi="Times New Roman"/>
              <w:sz w:val="28"/>
              <w:szCs w:val="28"/>
            </w:rPr>
            <w:tab/>
            <w:t>17</w:t>
          </w:r>
        </w:p>
        <w:p w:rsidR="001D28FF" w:rsidRDefault="00EE6C89">
          <w:pPr>
            <w:pStyle w:val="12"/>
            <w:tabs>
              <w:tab w:val="right" w:leader="dot" w:pos="9345"/>
            </w:tabs>
            <w:spacing w:after="0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  <w:hyperlink r:id="rId11" w:anchor="_Toc124938102" w:history="1">
            <w:r w:rsidR="00D64908" w:rsidRPr="00D64908">
              <w:rPr>
                <w:rStyle w:val="ac"/>
                <w:rFonts w:ascii="Times New Roman" w:eastAsiaTheme="majorEastAsia" w:hAnsi="Times New Roman"/>
                <w:sz w:val="28"/>
                <w:szCs w:val="28"/>
              </w:rPr>
              <w:t>4. Контроль и оценка результатов освоения общеобразовательной дисциплины</w:t>
            </w:r>
          </w:hyperlink>
          <w:r w:rsidR="00D64908" w:rsidRPr="00D64908">
            <w:rPr>
              <w:rStyle w:val="ac"/>
              <w:rFonts w:ascii="Times New Roman" w:eastAsiaTheme="majorEastAsia" w:hAnsi="Times New Roman"/>
              <w:sz w:val="28"/>
              <w:szCs w:val="28"/>
            </w:rPr>
            <w:tab/>
            <w:t>18</w:t>
          </w:r>
          <w:r w:rsidR="00D64908" w:rsidRPr="00D64908">
            <w:rPr>
              <w:rStyle w:val="ac"/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1D28FF" w:rsidRDefault="001D28FF">
      <w:pPr>
        <w:jc w:val="both"/>
      </w:pPr>
    </w:p>
    <w:p w:rsidR="001D28FF" w:rsidRDefault="001D28FF">
      <w:pPr>
        <w:tabs>
          <w:tab w:val="left" w:pos="8364"/>
        </w:tabs>
        <w:jc w:val="center"/>
        <w:rPr>
          <w:b/>
          <w:sz w:val="24"/>
          <w:szCs w:val="24"/>
        </w:rPr>
      </w:pPr>
    </w:p>
    <w:p w:rsidR="001D28FF" w:rsidRDefault="00D64908">
      <w:pPr>
        <w:pStyle w:val="1"/>
        <w:rPr>
          <w:rFonts w:ascii="Times New Roman" w:hAnsi="Times New Roman" w:cs="Times New Roman"/>
          <w:color w:val="000000" w:themeColor="text1"/>
        </w:rPr>
      </w:pPr>
      <w:bookmarkStart w:id="2" w:name="_heading=h.30j0zll"/>
      <w:bookmarkEnd w:id="2"/>
      <w:r>
        <w:br w:type="page"/>
      </w:r>
    </w:p>
    <w:p w:rsidR="001D28FF" w:rsidRDefault="00D6490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13637405"/>
      <w:bookmarkStart w:id="4" w:name="_Hlk125106965"/>
      <w:bookmarkStart w:id="5" w:name="_Toc124938099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 Общая характеристика  рабочей программы общеобразовательной дисциплины</w:t>
      </w:r>
      <w:bookmarkEnd w:id="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6" w:name="_Hlk12484764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«Русский язык»</w:t>
      </w:r>
      <w:bookmarkEnd w:id="4"/>
      <w:bookmarkEnd w:id="5"/>
      <w:bookmarkEnd w:id="6"/>
    </w:p>
    <w:p w:rsidR="001D28FF" w:rsidRDefault="001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D28FF" w:rsidRDefault="00D64908">
      <w:pPr>
        <w:pStyle w:val="a7"/>
        <w:widowControl w:val="0"/>
        <w:numPr>
          <w:ilvl w:val="1"/>
          <w:numId w:val="3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1D28FF" w:rsidRDefault="00D649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Общеобразовательная дисциплина «Русский язык» является обязательной частью общеобразовательного цикла образовательной программы СПО в соответствии с ФГОС по профессии</w:t>
      </w:r>
    </w:p>
    <w:p w:rsidR="001D28FF" w:rsidRDefault="00D649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>
        <w:rPr>
          <w:rFonts w:eastAsia="Times New Roman"/>
          <w:b/>
          <w:sz w:val="28"/>
          <w:szCs w:val="28"/>
        </w:rPr>
        <w:t>23.02. 07.Техническое обслуживание ремонт двигателей</w:t>
      </w:r>
      <w:proofErr w:type="gramStart"/>
      <w:r>
        <w:rPr>
          <w:rFonts w:eastAsia="Times New Roman"/>
          <w:b/>
          <w:sz w:val="28"/>
          <w:szCs w:val="28"/>
        </w:rPr>
        <w:t xml:space="preserve"> ,</w:t>
      </w:r>
      <w:proofErr w:type="gramEnd"/>
      <w:r>
        <w:rPr>
          <w:rFonts w:eastAsia="Times New Roman"/>
          <w:b/>
          <w:sz w:val="28"/>
          <w:szCs w:val="28"/>
        </w:rPr>
        <w:t xml:space="preserve"> систем и агрегатов автомобилей.</w:t>
      </w:r>
    </w:p>
    <w:p w:rsidR="001D28FF" w:rsidRDefault="001D28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D28FF" w:rsidRDefault="00D6490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Цели и планируемые результаты освоения дисциплины:</w:t>
      </w:r>
    </w:p>
    <w:p w:rsidR="001D28FF" w:rsidRDefault="001D28F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D28FF" w:rsidRDefault="00D6490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1.2.1. Цель общеобразовательной дисциплины </w:t>
      </w:r>
    </w:p>
    <w:p w:rsidR="001D28FF" w:rsidRDefault="00D64908">
      <w:pPr>
        <w:ind w:left="57" w:righ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дисциплины «Русский язык»: </w:t>
      </w:r>
      <w:bookmarkStart w:id="7" w:name="_heading=h.tyjcwt"/>
      <w:bookmarkEnd w:id="7"/>
      <w:r>
        <w:rPr>
          <w:bCs/>
          <w:sz w:val="28"/>
          <w:szCs w:val="28"/>
        </w:rPr>
        <w:t>сформировать у обучающихся знания и умения в области языка, навыки их применения в практической профессиональной деятельности.</w:t>
      </w:r>
    </w:p>
    <w:p w:rsidR="001D28FF" w:rsidRDefault="001D28FF">
      <w:pPr>
        <w:ind w:left="57" w:right="57" w:firstLine="709"/>
        <w:jc w:val="both"/>
        <w:rPr>
          <w:b/>
          <w:color w:val="000000"/>
          <w:sz w:val="24"/>
          <w:szCs w:val="24"/>
        </w:rPr>
      </w:pPr>
    </w:p>
    <w:p w:rsidR="001D28FF" w:rsidRDefault="00D6490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>
        <w:rPr>
          <w:rFonts w:eastAsia="Calibri"/>
          <w:b/>
          <w:bCs/>
          <w:sz w:val="28"/>
          <w:szCs w:val="28"/>
        </w:rPr>
        <w:t xml:space="preserve"> в соответствии с ФГОС СПО и на основе ФГОС СОО</w:t>
      </w:r>
    </w:p>
    <w:p w:rsidR="001D28FF" w:rsidRDefault="00D64908">
      <w:pPr>
        <w:ind w:left="57" w:right="57" w:firstLine="709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Особое значение дисциплина имеет при формировании и развитии ОК и ПК</w:t>
      </w:r>
      <w:r>
        <w:rPr>
          <w:i/>
          <w:sz w:val="28"/>
          <w:szCs w:val="28"/>
        </w:rPr>
        <w:t xml:space="preserve">. </w:t>
      </w:r>
    </w:p>
    <w:p w:rsidR="001D28FF" w:rsidRDefault="001D28FF">
      <w:pPr>
        <w:spacing w:after="60"/>
        <w:ind w:left="57" w:right="57" w:firstLine="709"/>
        <w:jc w:val="both"/>
        <w:rPr>
          <w:i/>
          <w:sz w:val="28"/>
          <w:szCs w:val="28"/>
        </w:rPr>
      </w:pPr>
    </w:p>
    <w:p w:rsidR="001D28FF" w:rsidRDefault="00D64908">
      <w:pPr>
        <w:rPr>
          <w:i/>
          <w:sz w:val="28"/>
          <w:szCs w:val="28"/>
        </w:rPr>
        <w:sectPr w:rsidR="001D28FF">
          <w:pgSz w:w="11906" w:h="16838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1D28FF" w:rsidRDefault="001D28FF">
      <w:pPr>
        <w:rPr>
          <w:i/>
          <w:sz w:val="28"/>
          <w:szCs w:val="28"/>
        </w:rPr>
      </w:pPr>
    </w:p>
    <w:tbl>
      <w:tblPr>
        <w:tblW w:w="14730" w:type="dxa"/>
        <w:jc w:val="center"/>
        <w:tblLayout w:type="fixed"/>
        <w:tblLook w:val="04A0" w:firstRow="1" w:lastRow="0" w:firstColumn="1" w:lastColumn="0" w:noHBand="0" w:noVBand="1"/>
      </w:tblPr>
      <w:tblGrid>
        <w:gridCol w:w="2545"/>
        <w:gridCol w:w="5951"/>
        <w:gridCol w:w="6234"/>
      </w:tblGrid>
      <w:tr w:rsidR="001D28FF">
        <w:trPr>
          <w:trHeight w:val="699"/>
          <w:jc w:val="center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D64908">
            <w:pPr>
              <w:widowControl w:val="0"/>
              <w:spacing w:line="252" w:lineRule="auto"/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Код и наименование формируемых компетенций </w:t>
            </w:r>
          </w:p>
        </w:tc>
        <w:tc>
          <w:tcPr>
            <w:tcW w:w="1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D64908">
            <w:pPr>
              <w:widowControl w:val="0"/>
              <w:spacing w:line="252" w:lineRule="auto"/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Планируемые результаты освоения дисциплины</w:t>
            </w:r>
          </w:p>
        </w:tc>
      </w:tr>
      <w:tr w:rsidR="001D28FF">
        <w:trPr>
          <w:trHeight w:val="554"/>
          <w:jc w:val="center"/>
        </w:trPr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D64908">
            <w:pPr>
              <w:widowControl w:val="0"/>
              <w:spacing w:line="252" w:lineRule="auto"/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Общие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D64908">
            <w:pPr>
              <w:widowControl w:val="0"/>
              <w:spacing w:line="252" w:lineRule="auto"/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Дисциплинарные (предметные)</w:t>
            </w:r>
            <w:r>
              <w:rPr>
                <w:rStyle w:val="a9"/>
                <w:rFonts w:eastAsia="Calibri"/>
                <w:b/>
                <w:iCs/>
                <w:sz w:val="24"/>
                <w:szCs w:val="24"/>
                <w:lang w:eastAsia="en-US"/>
              </w:rPr>
              <w:footnoteReference w:id="1"/>
            </w:r>
          </w:p>
        </w:tc>
      </w:tr>
      <w:tr w:rsidR="001D28FF">
        <w:trPr>
          <w:trHeight w:val="560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iCs/>
                <w:sz w:val="23"/>
                <w:szCs w:val="23"/>
                <w:lang w:eastAsia="en-US"/>
              </w:rPr>
              <w:t xml:space="preserve">ОК 04. </w:t>
            </w:r>
            <w:r>
              <w:rPr>
                <w:rFonts w:eastAsia="Calibri"/>
                <w:sz w:val="23"/>
                <w:szCs w:val="23"/>
                <w:lang w:eastAsia="en-US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jc w:val="both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:rsidR="001D28FF" w:rsidRDefault="00D64908">
            <w:pPr>
              <w:pStyle w:val="dt-p"/>
              <w:widowControl w:val="0"/>
              <w:shd w:val="clear" w:color="auto" w:fill="FFFFFF"/>
              <w:spacing w:beforeAutospacing="0" w:afterAutospacing="0" w:line="252" w:lineRule="auto"/>
              <w:jc w:val="both"/>
              <w:textAlignment w:val="baseline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-овладение навыками учебно-исследовательской, проектной и социальной деятельности;</w:t>
            </w:r>
          </w:p>
          <w:p w:rsidR="001D28FF" w:rsidRDefault="00D64908">
            <w:pPr>
              <w:widowControl w:val="0"/>
              <w:shd w:val="clear" w:color="auto" w:fill="FFFFFF"/>
              <w:spacing w:line="252" w:lineRule="auto"/>
              <w:jc w:val="both"/>
              <w:textAlignment w:val="baseline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Овладение универсальными коммуникативными действиями:</w:t>
            </w:r>
          </w:p>
          <w:p w:rsidR="001D28FF" w:rsidRDefault="00D64908">
            <w:pPr>
              <w:widowControl w:val="0"/>
              <w:shd w:val="clear" w:color="auto" w:fill="FFFFFF"/>
              <w:spacing w:line="252" w:lineRule="auto"/>
              <w:jc w:val="both"/>
              <w:textAlignment w:val="baseline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808080"/>
                <w:sz w:val="23"/>
                <w:szCs w:val="23"/>
                <w:lang w:eastAsia="en-US"/>
              </w:rPr>
              <w:t>б)</w:t>
            </w:r>
            <w:r>
              <w:rPr>
                <w:color w:val="000000"/>
                <w:sz w:val="23"/>
                <w:szCs w:val="23"/>
                <w:lang w:eastAsia="en-US"/>
              </w:rPr>
              <w:t> </w:t>
            </w: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совместная деятельность</w:t>
            </w:r>
            <w:r>
              <w:rPr>
                <w:color w:val="000000"/>
                <w:sz w:val="23"/>
                <w:szCs w:val="23"/>
                <w:lang w:eastAsia="en-US"/>
              </w:rPr>
              <w:t>:</w:t>
            </w:r>
          </w:p>
          <w:p w:rsidR="001D28FF" w:rsidRDefault="00D64908">
            <w:pPr>
              <w:widowControl w:val="0"/>
              <w:shd w:val="clear" w:color="auto" w:fill="FFFFFF"/>
              <w:spacing w:line="252" w:lineRule="auto"/>
              <w:jc w:val="both"/>
              <w:textAlignment w:val="baseline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понимать и использовать преимущества командной и индивидуальной работы;</w:t>
            </w:r>
          </w:p>
          <w:p w:rsidR="001D28FF" w:rsidRDefault="00D64908">
            <w:pPr>
              <w:widowControl w:val="0"/>
              <w:shd w:val="clear" w:color="auto" w:fill="FFFFFF"/>
              <w:spacing w:line="252" w:lineRule="auto"/>
              <w:jc w:val="both"/>
              <w:textAlignment w:val="baseline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1D28FF" w:rsidRDefault="00D64908">
            <w:pPr>
              <w:widowControl w:val="0"/>
              <w:shd w:val="clear" w:color="auto" w:fill="FFFFFF"/>
              <w:spacing w:line="252" w:lineRule="auto"/>
              <w:jc w:val="both"/>
              <w:textAlignment w:val="baseline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1D28FF" w:rsidRDefault="00D64908">
            <w:pPr>
              <w:widowControl w:val="0"/>
              <w:spacing w:line="252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1D28FF" w:rsidRDefault="00D64908">
            <w:pPr>
              <w:widowControl w:val="0"/>
              <w:shd w:val="clear" w:color="auto" w:fill="FFFFFF"/>
              <w:spacing w:line="252" w:lineRule="auto"/>
              <w:jc w:val="both"/>
              <w:textAlignment w:val="baseline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Овладение универсальными регулятивными действиями:</w:t>
            </w:r>
          </w:p>
          <w:p w:rsidR="001D28FF" w:rsidRDefault="00D64908">
            <w:pPr>
              <w:widowControl w:val="0"/>
              <w:shd w:val="clear" w:color="auto" w:fill="FFFFFF"/>
              <w:spacing w:line="252" w:lineRule="auto"/>
              <w:jc w:val="both"/>
              <w:textAlignment w:val="baseline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color w:val="808080"/>
                <w:sz w:val="23"/>
                <w:szCs w:val="23"/>
                <w:lang w:eastAsia="en-US"/>
              </w:rPr>
              <w:t>г</w:t>
            </w:r>
            <w:r>
              <w:rPr>
                <w:b/>
                <w:bCs/>
                <w:color w:val="808080"/>
                <w:sz w:val="23"/>
                <w:szCs w:val="23"/>
                <w:lang w:eastAsia="en-US"/>
              </w:rPr>
              <w:t>)</w:t>
            </w: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 принятие себя и других людей:</w:t>
            </w:r>
          </w:p>
          <w:p w:rsidR="001D28FF" w:rsidRDefault="00D64908">
            <w:pPr>
              <w:widowControl w:val="0"/>
              <w:shd w:val="clear" w:color="auto" w:fill="FFFFFF"/>
              <w:spacing w:line="252" w:lineRule="auto"/>
              <w:jc w:val="both"/>
              <w:textAlignment w:val="baseline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принимать мотивы и аргументы других людей при анализе результатов деятельности;</w:t>
            </w:r>
          </w:p>
          <w:p w:rsidR="001D28FF" w:rsidRDefault="00D64908">
            <w:pPr>
              <w:widowControl w:val="0"/>
              <w:shd w:val="clear" w:color="auto" w:fill="FFFFFF"/>
              <w:spacing w:line="252" w:lineRule="auto"/>
              <w:jc w:val="both"/>
              <w:textAlignment w:val="baseline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признавать свое право и право других людей на ошибки;</w:t>
            </w:r>
          </w:p>
          <w:p w:rsidR="001D28FF" w:rsidRDefault="00D64908">
            <w:pPr>
              <w:widowControl w:val="0"/>
              <w:spacing w:line="252" w:lineRule="auto"/>
              <w:jc w:val="both"/>
              <w:rPr>
                <w:rFonts w:eastAsia="Calibri"/>
                <w:bCs/>
                <w:iCs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jc w:val="both"/>
              <w:rPr>
                <w:rFonts w:eastAsia="Calibri"/>
                <w:iCs/>
                <w:sz w:val="23"/>
                <w:szCs w:val="23"/>
                <w:lang w:eastAsia="en-US"/>
              </w:rPr>
            </w:pPr>
            <w:r>
              <w:rPr>
                <w:rFonts w:eastAsia="Calibri"/>
                <w:iCs/>
                <w:sz w:val="23"/>
                <w:szCs w:val="23"/>
                <w:lang w:eastAsia="en-US"/>
              </w:rPr>
              <w:t>- уметь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7-8 реплик); уметь выступать публично,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</w:t>
            </w:r>
          </w:p>
          <w:p w:rsidR="001D28FF" w:rsidRDefault="00D64908">
            <w:pPr>
              <w:widowControl w:val="0"/>
              <w:spacing w:line="252" w:lineRule="auto"/>
              <w:jc w:val="both"/>
              <w:rPr>
                <w:rFonts w:eastAsia="Calibri"/>
                <w:iCs/>
                <w:sz w:val="23"/>
                <w:szCs w:val="23"/>
                <w:lang w:eastAsia="en-US"/>
              </w:rPr>
            </w:pPr>
            <w:r>
              <w:rPr>
                <w:rFonts w:eastAsia="Calibri"/>
                <w:iCs/>
                <w:sz w:val="23"/>
                <w:szCs w:val="23"/>
                <w:lang w:eastAsia="en-US"/>
              </w:rPr>
              <w:t>- сформировать представления об аспектах культуры речи: нормативном, коммуникативном и этическом; сформировать системы знаний о номах современного русского литературного языка и их основных видах (орфоэпические, лексические, грамматические, стилистические; уметь применять знание норм современного русского литературного языка в речевой практике, корректировать устные и письменные высказывания; обобщать знания об основных правилах орфографии и пунктуации, уметь применять правила орфографии и пунктуации в практике письма; уметь работать со словарями и справочниками, в том числе академическими словарями и справочниками в электронном формате;</w:t>
            </w:r>
          </w:p>
          <w:p w:rsidR="001D28FF" w:rsidRDefault="00D64908">
            <w:pPr>
              <w:widowControl w:val="0"/>
              <w:spacing w:line="252" w:lineRule="auto"/>
              <w:jc w:val="both"/>
              <w:rPr>
                <w:rFonts w:eastAsia="Calibri"/>
                <w:bCs/>
                <w:iCs/>
                <w:sz w:val="23"/>
                <w:szCs w:val="23"/>
                <w:lang w:eastAsia="en-US"/>
              </w:rPr>
            </w:pPr>
            <w:r>
              <w:rPr>
                <w:rFonts w:eastAsia="Calibri"/>
                <w:iCs/>
                <w:sz w:val="23"/>
                <w:szCs w:val="23"/>
                <w:lang w:eastAsia="en-US"/>
              </w:rPr>
              <w:t>- уметь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интернет-коммуникации.</w:t>
            </w:r>
          </w:p>
        </w:tc>
      </w:tr>
      <w:tr w:rsidR="001D28FF">
        <w:trPr>
          <w:trHeight w:val="3109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iCs/>
                <w:sz w:val="23"/>
                <w:szCs w:val="23"/>
                <w:lang w:eastAsia="en-US"/>
              </w:rPr>
              <w:lastRenderedPageBreak/>
              <w:t xml:space="preserve">ОК 05. </w:t>
            </w:r>
            <w:r>
              <w:rPr>
                <w:rFonts w:eastAsia="Calibri"/>
                <w:sz w:val="23"/>
                <w:szCs w:val="23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jc w:val="both"/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eastAsia="en-US"/>
              </w:rPr>
              <w:t>В области</w:t>
            </w:r>
            <w:r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eastAsia="en-US"/>
              </w:rPr>
              <w:t>эстетического воспитания:</w:t>
            </w:r>
          </w:p>
          <w:p w:rsidR="001D28FF" w:rsidRDefault="00D64908">
            <w:pPr>
              <w:widowControl w:val="0"/>
              <w:spacing w:line="252" w:lineRule="auto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1D28FF" w:rsidRDefault="00D64908">
            <w:pPr>
              <w:widowControl w:val="0"/>
              <w:spacing w:line="252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1D28FF" w:rsidRDefault="00D64908">
            <w:pPr>
              <w:widowControl w:val="0"/>
              <w:spacing w:line="252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1D28FF" w:rsidRDefault="00D64908">
            <w:pPr>
              <w:widowControl w:val="0"/>
              <w:spacing w:line="252" w:lineRule="auto"/>
              <w:jc w:val="both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1D28FF" w:rsidRDefault="00D64908">
            <w:pPr>
              <w:widowControl w:val="0"/>
              <w:shd w:val="clear" w:color="auto" w:fill="FFFFFF"/>
              <w:spacing w:line="252" w:lineRule="auto"/>
              <w:jc w:val="both"/>
              <w:textAlignment w:val="baseline"/>
              <w:rPr>
                <w:b/>
                <w:bCs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Овладение универсальными коммуникативными действиями:</w:t>
            </w:r>
          </w:p>
          <w:p w:rsidR="001D28FF" w:rsidRDefault="00D64908">
            <w:pPr>
              <w:widowControl w:val="0"/>
              <w:shd w:val="clear" w:color="auto" w:fill="FFFFFF"/>
              <w:spacing w:line="252" w:lineRule="auto"/>
              <w:jc w:val="both"/>
              <w:textAlignment w:val="baseline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808080"/>
                <w:sz w:val="23"/>
                <w:szCs w:val="23"/>
                <w:lang w:eastAsia="en-US"/>
              </w:rPr>
              <w:t>а)</w:t>
            </w: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 общение:</w:t>
            </w:r>
          </w:p>
          <w:p w:rsidR="001D28FF" w:rsidRDefault="00D64908">
            <w:pPr>
              <w:widowControl w:val="0"/>
              <w:shd w:val="clear" w:color="auto" w:fill="FFFFFF"/>
              <w:spacing w:line="252" w:lineRule="auto"/>
              <w:jc w:val="both"/>
              <w:textAlignment w:val="baseline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осуществлять коммуникации во всех сферах жизни;</w:t>
            </w:r>
          </w:p>
          <w:p w:rsidR="001D28FF" w:rsidRDefault="00D64908">
            <w:pPr>
              <w:widowControl w:val="0"/>
              <w:shd w:val="clear" w:color="auto" w:fill="FFFFFF"/>
              <w:spacing w:line="252" w:lineRule="auto"/>
              <w:jc w:val="both"/>
              <w:textAlignment w:val="baseline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1D28FF" w:rsidRDefault="00D64908">
            <w:pPr>
              <w:widowControl w:val="0"/>
              <w:spacing w:line="252" w:lineRule="auto"/>
              <w:jc w:val="both"/>
              <w:rPr>
                <w:rFonts w:eastAsia="Calibri"/>
                <w:iCs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jc w:val="both"/>
              <w:rPr>
                <w:rFonts w:eastAsia="Calibri"/>
                <w:iCs/>
                <w:sz w:val="23"/>
                <w:szCs w:val="23"/>
                <w:lang w:eastAsia="en-US"/>
              </w:rPr>
            </w:pPr>
            <w:r>
              <w:rPr>
                <w:rFonts w:eastAsia="Calibri"/>
                <w:iCs/>
                <w:sz w:val="23"/>
                <w:szCs w:val="23"/>
                <w:lang w:eastAsia="en-US"/>
              </w:rPr>
              <w:t>- сформировать представления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сформировать ценностное отношение к русскому языку;</w:t>
            </w:r>
          </w:p>
          <w:p w:rsidR="001D28FF" w:rsidRDefault="00D64908">
            <w:pPr>
              <w:widowControl w:val="0"/>
              <w:spacing w:line="252" w:lineRule="auto"/>
              <w:jc w:val="both"/>
              <w:rPr>
                <w:rFonts w:eastAsia="Calibri"/>
                <w:iCs/>
                <w:sz w:val="23"/>
                <w:szCs w:val="23"/>
                <w:lang w:eastAsia="en-US"/>
              </w:rPr>
            </w:pPr>
            <w:r>
              <w:rPr>
                <w:rFonts w:eastAsia="Calibri"/>
                <w:iCs/>
                <w:sz w:val="23"/>
                <w:szCs w:val="23"/>
                <w:lang w:eastAsia="en-US"/>
              </w:rPr>
              <w:t xml:space="preserve">- сформировать знаний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не менее 150 слов); </w:t>
            </w:r>
          </w:p>
        </w:tc>
      </w:tr>
      <w:tr w:rsidR="001D28FF">
        <w:trPr>
          <w:trHeight w:val="3352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iCs/>
                <w:sz w:val="23"/>
                <w:szCs w:val="23"/>
                <w:lang w:eastAsia="en-US"/>
              </w:rPr>
              <w:t xml:space="preserve">ОК 09. </w:t>
            </w:r>
            <w:r>
              <w:rPr>
                <w:rFonts w:eastAsia="Calibri"/>
                <w:sz w:val="23"/>
                <w:szCs w:val="23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jc w:val="both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 xml:space="preserve">- наличие мотивации к обучению и личностному развитию; </w:t>
            </w:r>
          </w:p>
          <w:p w:rsidR="001D28FF" w:rsidRDefault="00D64908">
            <w:pPr>
              <w:widowControl w:val="0"/>
              <w:spacing w:line="252" w:lineRule="auto"/>
              <w:jc w:val="both"/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eastAsia="en-US"/>
              </w:rPr>
              <w:t>В области ценности научного познания:</w:t>
            </w:r>
          </w:p>
          <w:p w:rsidR="001D28FF" w:rsidRDefault="00D64908">
            <w:pPr>
              <w:widowControl w:val="0"/>
              <w:spacing w:line="252" w:lineRule="auto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 xml:space="preserve">-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сформированность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rPr>
                <w:b/>
                <w:bCs/>
                <w:iCs/>
                <w:sz w:val="23"/>
                <w:szCs w:val="23"/>
                <w:lang w:eastAsia="en-US"/>
              </w:rPr>
              <w:t xml:space="preserve"> </w:t>
            </w:r>
          </w:p>
          <w:p w:rsidR="001D28FF" w:rsidRDefault="00D64908">
            <w:pPr>
              <w:widowControl w:val="0"/>
              <w:spacing w:line="252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>
              <w:rPr>
                <w:b/>
                <w:bCs/>
                <w:iCs/>
                <w:sz w:val="23"/>
                <w:szCs w:val="23"/>
                <w:lang w:eastAsia="en-US"/>
              </w:rPr>
              <w:t xml:space="preserve"> </w:t>
            </w:r>
          </w:p>
          <w:p w:rsidR="001D28FF" w:rsidRDefault="00D64908">
            <w:pPr>
              <w:widowControl w:val="0"/>
              <w:spacing w:line="252" w:lineRule="auto"/>
              <w:jc w:val="both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1D28FF" w:rsidRDefault="00D64908">
            <w:pPr>
              <w:widowControl w:val="0"/>
              <w:spacing w:line="252" w:lineRule="auto"/>
              <w:jc w:val="both"/>
              <w:rPr>
                <w:rStyle w:val="dt-m"/>
                <w:rFonts w:eastAsiaTheme="majorEastAsia"/>
                <w:b/>
                <w:bCs/>
                <w:color w:val="808080"/>
              </w:rPr>
            </w:pP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eastAsia="en-US"/>
              </w:rPr>
              <w:lastRenderedPageBreak/>
              <w:t>Овладение универсальными учебными познавательными действиями:</w:t>
            </w:r>
          </w:p>
          <w:p w:rsidR="001D28FF" w:rsidRDefault="00D64908">
            <w:pPr>
              <w:widowControl w:val="0"/>
              <w:spacing w:line="252" w:lineRule="auto"/>
              <w:jc w:val="both"/>
              <w:rPr>
                <w:color w:val="000000"/>
              </w:rPr>
            </w:pPr>
            <w:r>
              <w:rPr>
                <w:rStyle w:val="dt-m"/>
                <w:rFonts w:eastAsiaTheme="majorEastAsia"/>
                <w:b/>
                <w:bCs/>
                <w:color w:val="808080"/>
                <w:sz w:val="23"/>
                <w:szCs w:val="23"/>
                <w:shd w:val="clear" w:color="auto" w:fill="FFFFFF"/>
                <w:lang w:eastAsia="en-US"/>
              </w:rPr>
              <w:t>б)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eastAsia="en-US"/>
              </w:rPr>
              <w:t> базовые исследовательские действия:</w:t>
            </w:r>
          </w:p>
          <w:p w:rsidR="001D28FF" w:rsidRDefault="00D64908">
            <w:pPr>
              <w:widowControl w:val="0"/>
              <w:shd w:val="clear" w:color="auto" w:fill="FFFFFF"/>
              <w:spacing w:line="252" w:lineRule="auto"/>
              <w:jc w:val="both"/>
              <w:textAlignment w:val="baseline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1D28FF" w:rsidRDefault="00D64908">
            <w:pPr>
              <w:widowControl w:val="0"/>
              <w:shd w:val="clear" w:color="auto" w:fill="FFFFFF"/>
              <w:spacing w:line="252" w:lineRule="auto"/>
              <w:jc w:val="both"/>
              <w:textAlignment w:val="baseline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>
              <w:rPr>
                <w:b/>
                <w:bCs/>
                <w:iCs/>
                <w:sz w:val="23"/>
                <w:szCs w:val="23"/>
                <w:lang w:eastAsia="en-US"/>
              </w:rPr>
              <w:t xml:space="preserve"> </w:t>
            </w:r>
          </w:p>
          <w:p w:rsidR="001D28FF" w:rsidRDefault="00D64908">
            <w:pPr>
              <w:widowControl w:val="0"/>
              <w:shd w:val="clear" w:color="auto" w:fill="FFFFFF"/>
              <w:spacing w:line="252" w:lineRule="auto"/>
              <w:jc w:val="both"/>
              <w:textAlignment w:val="baseline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>
              <w:rPr>
                <w:b/>
                <w:bCs/>
                <w:iCs/>
                <w:sz w:val="23"/>
                <w:szCs w:val="23"/>
                <w:lang w:eastAsia="en-US"/>
              </w:rPr>
              <w:t xml:space="preserve"> </w:t>
            </w:r>
          </w:p>
          <w:p w:rsidR="001D28FF" w:rsidRDefault="00D64908">
            <w:pPr>
              <w:widowControl w:val="0"/>
              <w:shd w:val="clear" w:color="auto" w:fill="FFFFFF"/>
              <w:spacing w:line="252" w:lineRule="auto"/>
              <w:jc w:val="both"/>
              <w:textAlignment w:val="baseline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формирование научного типа мышления, владение научной терминологией, ключевыми понятиями и методами;</w:t>
            </w:r>
            <w:r>
              <w:rPr>
                <w:b/>
                <w:bCs/>
                <w:iCs/>
                <w:sz w:val="23"/>
                <w:szCs w:val="23"/>
                <w:lang w:eastAsia="en-US"/>
              </w:rPr>
              <w:t xml:space="preserve"> </w:t>
            </w:r>
          </w:p>
          <w:p w:rsidR="001D28FF" w:rsidRDefault="00D64908">
            <w:pPr>
              <w:widowControl w:val="0"/>
              <w:spacing w:line="252" w:lineRule="auto"/>
              <w:jc w:val="both"/>
              <w:rPr>
                <w:rFonts w:eastAsia="Calibri"/>
                <w:iCs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jc w:val="both"/>
              <w:rPr>
                <w:rFonts w:eastAsia="Calibri"/>
                <w:iCs/>
                <w:sz w:val="23"/>
                <w:szCs w:val="23"/>
                <w:lang w:eastAsia="en-US"/>
              </w:rPr>
            </w:pPr>
            <w:r>
              <w:rPr>
                <w:rFonts w:eastAsia="Calibri"/>
                <w:iCs/>
                <w:sz w:val="23"/>
                <w:szCs w:val="23"/>
                <w:lang w:eastAsia="en-US"/>
              </w:rPr>
              <w:lastRenderedPageBreak/>
              <w:t xml:space="preserve">- уметь использовать разные виды чтения и </w:t>
            </w:r>
            <w:proofErr w:type="spellStart"/>
            <w:r>
              <w:rPr>
                <w:rFonts w:eastAsia="Calibri"/>
                <w:iCs/>
                <w:sz w:val="23"/>
                <w:szCs w:val="23"/>
                <w:lang w:eastAsia="en-US"/>
              </w:rPr>
              <w:t>аудирования</w:t>
            </w:r>
            <w:proofErr w:type="spellEnd"/>
            <w:r>
              <w:rPr>
                <w:rFonts w:eastAsia="Calibri"/>
                <w:iCs/>
                <w:sz w:val="23"/>
                <w:szCs w:val="23"/>
                <w:lang w:eastAsia="en-US"/>
              </w:rPr>
              <w:t xml:space="preserve">, приемы информационно-смысловой переработки прочитанных и прослушанных текстов, включая гипертекст, графику, </w:t>
            </w:r>
            <w:proofErr w:type="spellStart"/>
            <w:r>
              <w:rPr>
                <w:rFonts w:eastAsia="Calibri"/>
                <w:iCs/>
                <w:sz w:val="23"/>
                <w:szCs w:val="23"/>
                <w:lang w:eastAsia="en-US"/>
              </w:rPr>
              <w:t>инфографику</w:t>
            </w:r>
            <w:proofErr w:type="spellEnd"/>
            <w:r>
              <w:rPr>
                <w:rFonts w:eastAsia="Calibri"/>
                <w:iCs/>
                <w:sz w:val="23"/>
                <w:szCs w:val="23"/>
                <w:lang w:eastAsia="en-US"/>
              </w:rPr>
              <w:t xml:space="preserve">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  <w:p w:rsidR="001D28FF" w:rsidRDefault="00D64908">
            <w:pPr>
              <w:widowControl w:val="0"/>
              <w:spacing w:line="252" w:lineRule="auto"/>
              <w:jc w:val="both"/>
              <w:rPr>
                <w:rFonts w:eastAsia="Calibri"/>
                <w:bCs/>
                <w:iCs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iCs/>
                <w:sz w:val="23"/>
                <w:szCs w:val="23"/>
                <w:lang w:eastAsia="en-US"/>
              </w:rPr>
              <w:t xml:space="preserve">- обобщить знания о языке как системе, его основных единицах и уровнях: обогащение словарного запаса, расширение объема используемых в речи грамматических языковых средств; уметь анализировать единицы разных уровней, тексты разных функционально-смысловых типов, функциональных разновидностей языка (разговорная речь, </w:t>
            </w:r>
            <w:r>
              <w:rPr>
                <w:rFonts w:eastAsia="Calibri"/>
                <w:bCs/>
                <w:iCs/>
                <w:sz w:val="23"/>
                <w:szCs w:val="23"/>
                <w:lang w:eastAsia="en-US"/>
              </w:rPr>
              <w:lastRenderedPageBreak/>
              <w:t xml:space="preserve">функциональные стили, язык художественной литературы), различной жанровой принадлежности; </w:t>
            </w:r>
            <w:proofErr w:type="spellStart"/>
            <w:r>
              <w:rPr>
                <w:rFonts w:eastAsia="Calibri"/>
                <w:bCs/>
                <w:iCs/>
                <w:sz w:val="23"/>
                <w:szCs w:val="23"/>
                <w:lang w:eastAsia="en-US"/>
              </w:rPr>
              <w:t>сформированность</w:t>
            </w:r>
            <w:proofErr w:type="spellEnd"/>
            <w:r>
              <w:rPr>
                <w:rFonts w:eastAsia="Calibri"/>
                <w:bCs/>
                <w:iCs/>
                <w:sz w:val="23"/>
                <w:szCs w:val="23"/>
                <w:lang w:eastAsia="en-US"/>
              </w:rPr>
              <w:t xml:space="preserve"> представлений о формах существования национального русского языка; знаний о признаках литературного языка и его роли в обществе;</w:t>
            </w:r>
          </w:p>
          <w:p w:rsidR="001D28FF" w:rsidRDefault="00D64908">
            <w:pPr>
              <w:widowControl w:val="0"/>
              <w:spacing w:line="252" w:lineRule="auto"/>
              <w:jc w:val="both"/>
              <w:rPr>
                <w:rFonts w:eastAsia="Calibri"/>
                <w:bCs/>
                <w:iCs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iCs/>
                <w:sz w:val="23"/>
                <w:szCs w:val="23"/>
                <w:lang w:eastAsia="en-US"/>
              </w:rPr>
              <w:t>- 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:rsidR="001D28FF" w:rsidRDefault="00D64908">
            <w:pPr>
              <w:widowControl w:val="0"/>
              <w:spacing w:line="252" w:lineRule="auto"/>
              <w:jc w:val="both"/>
              <w:rPr>
                <w:rFonts w:eastAsia="Calibri"/>
                <w:bCs/>
                <w:iCs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iCs/>
                <w:sz w:val="23"/>
                <w:szCs w:val="23"/>
                <w:lang w:eastAsia="en-US"/>
              </w:rPr>
              <w:t>- 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  <w:tr w:rsidR="001D28FF">
        <w:trPr>
          <w:trHeight w:val="559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rPr>
                <w:rFonts w:eastAsia="Calibri"/>
                <w:iCs/>
                <w:sz w:val="23"/>
                <w:szCs w:val="23"/>
                <w:lang w:eastAsia="en-US"/>
              </w:rPr>
            </w:pPr>
            <w:r>
              <w:rPr>
                <w:rFonts w:eastAsia="Calibri"/>
                <w:iCs/>
                <w:sz w:val="23"/>
                <w:szCs w:val="23"/>
                <w:lang w:eastAsia="en-US"/>
              </w:rPr>
              <w:lastRenderedPageBreak/>
              <w:t>ПК</w:t>
            </w:r>
            <w:r>
              <w:rPr>
                <w:rStyle w:val="a9"/>
                <w:rFonts w:eastAsia="Calibri"/>
                <w:iCs/>
                <w:sz w:val="23"/>
                <w:szCs w:val="23"/>
                <w:lang w:eastAsia="en-US"/>
              </w:rPr>
              <w:footnoteReference w:id="2"/>
            </w:r>
            <w:r>
              <w:rPr>
                <w:rFonts w:eastAsia="Calibri"/>
                <w:iCs/>
                <w:sz w:val="23"/>
                <w:szCs w:val="23"/>
                <w:lang w:eastAsia="en-US"/>
              </w:rPr>
              <w:t>…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jc w:val="both"/>
              <w:rPr>
                <w:rFonts w:eastAsia="Calibri"/>
                <w:iCs/>
                <w:sz w:val="23"/>
                <w:szCs w:val="23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jc w:val="both"/>
              <w:rPr>
                <w:rFonts w:eastAsia="Calibri"/>
                <w:iCs/>
                <w:sz w:val="23"/>
                <w:szCs w:val="23"/>
                <w:lang w:eastAsia="en-US"/>
              </w:rPr>
            </w:pPr>
          </w:p>
        </w:tc>
      </w:tr>
    </w:tbl>
    <w:p w:rsidR="001D28FF" w:rsidRDefault="001D28FF">
      <w:pPr>
        <w:sectPr w:rsidR="001D28FF">
          <w:pgSz w:w="16838" w:h="11906" w:orient="landscape"/>
          <w:pgMar w:top="1134" w:right="1134" w:bottom="851" w:left="851" w:header="0" w:footer="0" w:gutter="0"/>
          <w:cols w:space="720"/>
          <w:formProt w:val="0"/>
          <w:docGrid w:linePitch="100" w:charSpace="4096"/>
        </w:sectPr>
      </w:pPr>
    </w:p>
    <w:p w:rsidR="001D28FF" w:rsidRDefault="00D64908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2493810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2. Структура и содержание общеобразовательной дисциплины</w:t>
      </w:r>
      <w:bookmarkEnd w:id="8"/>
    </w:p>
    <w:p w:rsidR="001D28FF" w:rsidRDefault="001D28FF">
      <w:pPr>
        <w:rPr>
          <w:b/>
          <w:sz w:val="28"/>
          <w:szCs w:val="28"/>
        </w:rPr>
      </w:pPr>
    </w:p>
    <w:p w:rsidR="001D28FF" w:rsidRDefault="00D64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2.1. Объем дисциплины и виды учебной работы</w:t>
      </w:r>
    </w:p>
    <w:p w:rsidR="001D28FF" w:rsidRDefault="001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sz w:val="24"/>
          <w:szCs w:val="24"/>
          <w:u w:val="single"/>
        </w:rPr>
      </w:pPr>
    </w:p>
    <w:tbl>
      <w:tblPr>
        <w:tblW w:w="9795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7950"/>
        <w:gridCol w:w="1845"/>
      </w:tblGrid>
      <w:tr w:rsidR="001D28FF">
        <w:trPr>
          <w:trHeight w:val="485"/>
        </w:trPr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76" w:lineRule="auto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76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Объем в часах</w:t>
            </w:r>
          </w:p>
        </w:tc>
      </w:tr>
      <w:tr w:rsidR="001D28FF">
        <w:trPr>
          <w:trHeight w:val="485"/>
        </w:trPr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76" w:lineRule="auto"/>
              <w:ind w:left="57" w:right="57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Объем образовательной программы дисциплины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76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</w:t>
            </w:r>
          </w:p>
        </w:tc>
      </w:tr>
      <w:tr w:rsidR="001D28FF">
        <w:trPr>
          <w:trHeight w:val="485"/>
        </w:trPr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76" w:lineRule="auto"/>
              <w:ind w:left="57" w:right="57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76" w:lineRule="auto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485"/>
        </w:trPr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76" w:lineRule="auto"/>
              <w:ind w:left="57" w:right="57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 Основное содержание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76" w:lineRule="auto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</w:t>
            </w:r>
          </w:p>
        </w:tc>
      </w:tr>
      <w:tr w:rsidR="001D28FF">
        <w:trPr>
          <w:trHeight w:val="517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D64908">
            <w:pPr>
              <w:widowControl w:val="0"/>
              <w:spacing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т. ч.:</w:t>
            </w:r>
          </w:p>
        </w:tc>
      </w:tr>
      <w:tr w:rsidR="001D28FF">
        <w:trPr>
          <w:trHeight w:val="517"/>
        </w:trPr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D64908">
            <w:pPr>
              <w:widowControl w:val="0"/>
              <w:spacing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D64908">
            <w:pPr>
              <w:widowControl w:val="0"/>
              <w:spacing w:line="276" w:lineRule="auto"/>
              <w:ind w:left="57"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1D28FF">
        <w:trPr>
          <w:trHeight w:val="517"/>
        </w:trPr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D64908">
            <w:pPr>
              <w:widowControl w:val="0"/>
              <w:spacing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практические занятия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D64908">
            <w:pPr>
              <w:widowControl w:val="0"/>
              <w:spacing w:line="276" w:lineRule="auto"/>
              <w:ind w:left="57"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1D28FF">
        <w:trPr>
          <w:trHeight w:val="517"/>
        </w:trPr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D64908">
            <w:pPr>
              <w:widowControl w:val="0"/>
              <w:spacing w:line="276" w:lineRule="auto"/>
              <w:ind w:left="57" w:right="57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 Профессионально ориентированное содержание (содержание прикладного модуля)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D64908">
            <w:pPr>
              <w:widowControl w:val="0"/>
              <w:spacing w:line="276" w:lineRule="auto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1D28FF">
        <w:trPr>
          <w:trHeight w:val="517"/>
        </w:trPr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D64908">
            <w:pPr>
              <w:widowControl w:val="0"/>
              <w:spacing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т. ч.: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spacing w:line="276" w:lineRule="auto"/>
              <w:ind w:left="57" w:right="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517"/>
        </w:trPr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D64908">
            <w:pPr>
              <w:widowControl w:val="0"/>
              <w:spacing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D64908">
            <w:pPr>
              <w:widowControl w:val="0"/>
              <w:spacing w:line="276" w:lineRule="auto"/>
              <w:ind w:left="57"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1D28FF">
        <w:trPr>
          <w:trHeight w:val="517"/>
        </w:trPr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D64908">
            <w:pPr>
              <w:widowControl w:val="0"/>
              <w:spacing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практические занятия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D64908">
            <w:pPr>
              <w:widowControl w:val="0"/>
              <w:spacing w:line="276" w:lineRule="auto"/>
              <w:ind w:left="57"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1D28FF">
        <w:trPr>
          <w:trHeight w:val="349"/>
        </w:trPr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D64908">
            <w:pPr>
              <w:widowControl w:val="0"/>
              <w:spacing w:line="276" w:lineRule="auto"/>
              <w:ind w:left="57" w:right="57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(да/нет</w:t>
            </w:r>
            <w:r>
              <w:rPr>
                <w:sz w:val="24"/>
                <w:szCs w:val="24"/>
                <w:lang w:eastAsia="en-US"/>
              </w:rPr>
              <w:t>)**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D64908">
            <w:pPr>
              <w:widowControl w:val="0"/>
              <w:spacing w:line="276" w:lineRule="auto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нет</w:t>
            </w:r>
          </w:p>
        </w:tc>
      </w:tr>
      <w:tr w:rsidR="001D28FF">
        <w:trPr>
          <w:trHeight w:val="68"/>
        </w:trPr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D64908">
            <w:pPr>
              <w:widowControl w:val="0"/>
              <w:spacing w:line="276" w:lineRule="auto"/>
              <w:ind w:left="57" w:right="57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Промежуточная аттестация (экзамен)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spacing w:line="276" w:lineRule="auto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1D28FF" w:rsidRDefault="001D28FF">
      <w:pPr>
        <w:ind w:left="57" w:right="57"/>
        <w:jc w:val="both"/>
        <w:rPr>
          <w:sz w:val="24"/>
          <w:szCs w:val="24"/>
        </w:rPr>
      </w:pPr>
    </w:p>
    <w:p w:rsidR="001D28FF" w:rsidRDefault="00D64908">
      <w:pPr>
        <w:rPr>
          <w:bCs/>
          <w:i/>
        </w:rPr>
      </w:pPr>
      <w:r>
        <w:rPr>
          <w:bCs/>
          <w:i/>
        </w:rPr>
        <w:t>Во всех ячейках со звездочкой (*) (в случае её наличия) следует указать объем часов, а в случае отсутствия убрать из списка</w:t>
      </w:r>
    </w:p>
    <w:p w:rsidR="001D28FF" w:rsidRDefault="00D64908">
      <w:pPr>
        <w:rPr>
          <w:b/>
          <w:i/>
          <w:sz w:val="28"/>
          <w:szCs w:val="28"/>
        </w:rPr>
        <w:sectPr w:rsidR="001D28FF">
          <w:pgSz w:w="11906" w:h="16838"/>
          <w:pgMar w:top="1134" w:right="850" w:bottom="851" w:left="1134" w:header="0" w:footer="0" w:gutter="0"/>
          <w:cols w:space="720"/>
          <w:formProt w:val="0"/>
          <w:docGrid w:linePitch="100" w:charSpace="4096"/>
        </w:sectPr>
      </w:pPr>
      <w:r>
        <w:rPr>
          <w:bCs/>
          <w:i/>
          <w:sz w:val="24"/>
          <w:szCs w:val="24"/>
        </w:rPr>
        <w:t>**) Если предусмотрен индивидуальный проект по дисциплине, программа по его реализации разрабатывается отдельно</w:t>
      </w:r>
    </w:p>
    <w:p w:rsidR="001D28FF" w:rsidRDefault="00D64908">
      <w:pPr>
        <w:pStyle w:val="1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eading=h.4d34og8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дисциплины</w:t>
      </w:r>
    </w:p>
    <w:p w:rsidR="001D28FF" w:rsidRDefault="001D28FF">
      <w:pPr>
        <w:ind w:left="57" w:right="57"/>
        <w:rPr>
          <w:b/>
          <w:color w:val="000000"/>
          <w:sz w:val="24"/>
          <w:szCs w:val="24"/>
        </w:rPr>
      </w:pPr>
    </w:p>
    <w:tbl>
      <w:tblPr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2774"/>
        <w:gridCol w:w="8594"/>
        <w:gridCol w:w="1295"/>
        <w:gridCol w:w="2123"/>
      </w:tblGrid>
      <w:tr w:rsidR="001D28FF">
        <w:trPr>
          <w:trHeight w:val="2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Формируемые компетенции</w:t>
            </w:r>
          </w:p>
          <w:p w:rsidR="001D28FF" w:rsidRDefault="001D2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1D28FF">
        <w:trPr>
          <w:trHeight w:val="20"/>
        </w:trPr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</w:tr>
      <w:tr w:rsidR="001D28FF">
        <w:trPr>
          <w:trHeight w:val="20"/>
        </w:trPr>
        <w:tc>
          <w:tcPr>
            <w:tcW w:w="1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 1. Язык и речь. Язык как средство общения и форма существования национальной культуры.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05</w:t>
            </w:r>
          </w:p>
        </w:tc>
      </w:tr>
      <w:tr w:rsidR="001D28FF">
        <w:trPr>
          <w:trHeight w:val="182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</w:t>
            </w:r>
            <w:r>
              <w:rPr>
                <w:b/>
                <w:sz w:val="24"/>
                <w:szCs w:val="24"/>
                <w:lang w:eastAsia="en-US"/>
              </w:rPr>
              <w:t>1.1</w:t>
            </w:r>
            <w:r>
              <w:rPr>
                <w:sz w:val="24"/>
                <w:szCs w:val="24"/>
                <w:lang w:eastAsia="en-US"/>
              </w:rPr>
              <w:t>. Основные функции языка в современном обществе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05</w:t>
            </w:r>
          </w:p>
        </w:tc>
      </w:tr>
      <w:tr w:rsidR="001D28FF">
        <w:trPr>
          <w:trHeight w:val="182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Язык и мышление. Языковая и речевая компетенция. Социальная природа языка. Этапы культурного развития языка.  Основные принципы русской орфографии: морфологический, фонетический, исторический. Реформы русской орфографии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182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198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 О</w:t>
            </w:r>
            <w:r>
              <w:rPr>
                <w:bCs/>
                <w:spacing w:val="-9"/>
                <w:sz w:val="24"/>
                <w:szCs w:val="24"/>
                <w:lang w:eastAsia="en-US"/>
              </w:rPr>
              <w:t>сновные функции языка и формы их реализации в современном обществе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26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</w:t>
            </w:r>
            <w:r>
              <w:rPr>
                <w:b/>
                <w:sz w:val="24"/>
                <w:szCs w:val="24"/>
                <w:lang w:eastAsia="en-US"/>
              </w:rPr>
              <w:t>1.2</w:t>
            </w:r>
            <w:r>
              <w:rPr>
                <w:sz w:val="24"/>
                <w:szCs w:val="24"/>
                <w:lang w:eastAsia="en-US"/>
              </w:rPr>
              <w:t xml:space="preserve"> Происхождение русского языка. Индоевропейская языковая семья. Этапы формирования русской лексики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right="57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05</w:t>
            </w:r>
          </w:p>
        </w:tc>
      </w:tr>
      <w:tr w:rsidR="001D28FF">
        <w:trPr>
          <w:trHeight w:val="1789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Происхождение русского языка. Индоевропейская языковая семья. Этапы формирования русской лексики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Заимствования из различных языков как показатель межкультурных связей. Признаки заимствованного слова. Этапы освоения заимствованных слов. 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Правописание и произношение заимствованных слов. Заимствованные слова в профессиональной лексике. Словарь специальности</w:t>
            </w:r>
          </w:p>
          <w:p w:rsidR="001D28FF" w:rsidRDefault="001D28FF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323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4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Практическая работа. </w:t>
            </w:r>
            <w:r>
              <w:rPr>
                <w:color w:val="000000"/>
                <w:sz w:val="24"/>
                <w:szCs w:val="24"/>
                <w:lang w:eastAsia="en-US"/>
              </w:rPr>
              <w:t>Признаки заимствованного слова. Этапы освоения заимствованных слов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1.3. Язык как </w:t>
            </w:r>
            <w:r>
              <w:rPr>
                <w:sz w:val="24"/>
                <w:szCs w:val="24"/>
                <w:lang w:eastAsia="en-US"/>
              </w:rPr>
              <w:lastRenderedPageBreak/>
              <w:t>система знаков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hd w:val="clear" w:color="auto" w:fill="FFFFFF" w:themeFill="background1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05</w:t>
            </w:r>
          </w:p>
        </w:tc>
      </w:tr>
      <w:tr w:rsidR="001D28FF">
        <w:trPr>
          <w:trHeight w:val="742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Принципы выделения частей речи в русском языке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 Принципы русской орфографии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0"/>
        </w:trPr>
        <w:tc>
          <w:tcPr>
            <w:tcW w:w="1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 2. Фонетика, морфология и орфография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04; ОК 05</w:t>
            </w:r>
          </w:p>
        </w:tc>
      </w:tr>
      <w:tr w:rsidR="001D28FF">
        <w:trPr>
          <w:trHeight w:val="2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Тема 2.1. Фонетика и орфоэпия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04; ОК 05</w:t>
            </w:r>
          </w:p>
        </w:tc>
      </w:tr>
      <w:tr w:rsidR="001D28FF">
        <w:trPr>
          <w:trHeight w:val="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Фонетика и орфоэпия. Соотношение звука и фонемы, звука и буквы. Чередования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(разноместное, подвижное). Орфоэпия и орфоэпические нормы  </w:t>
            </w:r>
          </w:p>
          <w:p w:rsidR="001D28FF" w:rsidRDefault="001D28FF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 Орфография. Безударные гласные в корне слова: проверяемые, непроверяемые, чередующиеся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Тема 2.2.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Морфемика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и словообразование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04; ОК 05</w:t>
            </w:r>
          </w:p>
        </w:tc>
      </w:tr>
      <w:tr w:rsidR="001D28FF">
        <w:trPr>
          <w:trHeight w:val="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Морфемная структура слова. Морфема как единица языка. Классификация морфем: корневые и служебные. Словообразование. Морфологические способы словообразования. Неморфологические способы словообразования. Словообразование и формообразование.</w:t>
            </w:r>
          </w:p>
          <w:p w:rsidR="001D28FF" w:rsidRDefault="001D28FF">
            <w:pPr>
              <w:widowControl w:val="0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Практическая работа. </w:t>
            </w:r>
            <w:r>
              <w:rPr>
                <w:color w:val="000000"/>
                <w:sz w:val="24"/>
                <w:szCs w:val="24"/>
                <w:lang w:eastAsia="en-US"/>
              </w:rPr>
              <w:t>Правописание звонких и глухих согласных, непроизносимых согласных. Правописание гласных после шипящих. Правописание Ъ и Ь. Правописание приставок на –З(-С), ПРЕ-/ПРИ-, гласных после приставок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2.3. </w:t>
            </w:r>
            <w:r>
              <w:rPr>
                <w:color w:val="000000"/>
                <w:sz w:val="24"/>
                <w:szCs w:val="24"/>
                <w:lang w:eastAsia="en-US"/>
              </w:rPr>
              <w:t>Имя существительное как часть речи.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04; ОК 05</w:t>
            </w:r>
          </w:p>
        </w:tc>
      </w:tr>
      <w:tr w:rsidR="001D28FF">
        <w:trPr>
          <w:trHeight w:val="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Лексико-грамматические разряды существительных: конкретные, абстрактные, вещественные, собирательные, единичные. Грамматические категории имени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существительного: род, число, падеж.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Склонение имен существительных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Практическое занятие.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Правописание суффиксов и окончаний имен существительных. Правописание сложных имен существительных.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38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2.4. Имя прилагательное как часть речи.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04; ОК 05</w:t>
            </w:r>
          </w:p>
        </w:tc>
      </w:tr>
      <w:tr w:rsidR="001D28FF">
        <w:trPr>
          <w:trHeight w:val="141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Семантико-стилистические различия между краткими и полными формами. Грамматические категории имени прилагательного: род, число, падеж.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423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4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Практическое занятие. Правописание суффиксов и окончаний имен прилагательных. Правописание сложных имен прилагательных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2.5. Имя числительное как часть речи.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04; ОК 05</w:t>
            </w:r>
          </w:p>
        </w:tc>
      </w:tr>
      <w:tr w:rsidR="001D28FF">
        <w:trPr>
          <w:trHeight w:val="1056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Практическая работа</w:t>
            </w:r>
            <w:r>
              <w:rPr>
                <w:sz w:val="24"/>
                <w:szCs w:val="24"/>
                <w:lang w:eastAsia="en-US"/>
              </w:rPr>
              <w:t>. Правописание числительных. Возможности использования цифр. Числительные и единицы измерения в профессиональной 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2.6. </w:t>
            </w:r>
            <w:r>
              <w:rPr>
                <w:color w:val="000000"/>
                <w:sz w:val="24"/>
                <w:szCs w:val="24"/>
                <w:lang w:eastAsia="en-US"/>
              </w:rPr>
              <w:t>Местоимение как часть речи.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04; ОК 05</w:t>
            </w:r>
          </w:p>
        </w:tc>
      </w:tr>
      <w:tr w:rsidR="001D28FF">
        <w:trPr>
          <w:trHeight w:val="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Разряды местоимений по семантике: личные, возвратное, притяжательные, вопросительные, относительные, неопределенные, отрицательные, указательные, определительные. Дефисное написание местоимений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Практическая работа. Правописание числительных. Правописание местоимений с частицами НЕ и 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4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2.7. </w:t>
            </w:r>
            <w:r>
              <w:rPr>
                <w:color w:val="000000"/>
                <w:sz w:val="24"/>
                <w:szCs w:val="24"/>
                <w:lang w:eastAsia="en-US"/>
              </w:rPr>
              <w:t>Глагол как часть речи.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04; ОК 05</w:t>
            </w:r>
          </w:p>
        </w:tc>
      </w:tr>
      <w:tr w:rsidR="001D28FF">
        <w:trPr>
          <w:trHeight w:val="2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Система грамматических категорий глагола (вид, переходность, залог,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наклонение, время, лицо, число, род). Основа настоящего (будущего) времени глагола и основа инфинитива (прошедшего времени); их формообразующие функции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313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Практическая работа. Правописание окончаний и суффиксов глаголов.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4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2.8. </w:t>
            </w:r>
            <w:r>
              <w:rPr>
                <w:color w:val="000000"/>
                <w:sz w:val="24"/>
                <w:szCs w:val="24"/>
                <w:lang w:eastAsia="en-US"/>
              </w:rPr>
              <w:t>Причастие и деепричастие как особые формы глагола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04; ОК 05</w:t>
            </w:r>
          </w:p>
        </w:tc>
      </w:tr>
      <w:tr w:rsidR="001D28FF">
        <w:trPr>
          <w:trHeight w:val="658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jc w:val="both"/>
              <w:rPr>
                <w:color w:val="333333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Действительные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страдательные причастия и способы их образования. Краткие и полные формы причастий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4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Практическая работа 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 деепричастий.</w:t>
            </w:r>
          </w:p>
          <w:p w:rsidR="001D28FF" w:rsidRDefault="001D28FF">
            <w:pPr>
              <w:widowControl w:val="0"/>
              <w:spacing w:line="252" w:lineRule="auto"/>
              <w:ind w:left="57" w:right="57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4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2.9. </w:t>
            </w:r>
            <w:r>
              <w:rPr>
                <w:color w:val="000000"/>
                <w:sz w:val="24"/>
                <w:szCs w:val="24"/>
                <w:lang w:eastAsia="en-US"/>
              </w:rPr>
              <w:t>Наречие как часть речи. Служебные части речи.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04; ОК 05</w:t>
            </w:r>
          </w:p>
        </w:tc>
      </w:tr>
      <w:tr w:rsidR="001D28FF">
        <w:trPr>
          <w:trHeight w:val="24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-9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сравнении качественных наречий. Разряды предлогов по семантике, структуре и способам образования. Разряды союзов по семантике, структуре и способам образования. Сочинительные и подчинительные союзы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4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rPr>
                <w:strike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Практическая работа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>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 НЕ с разными частями речи. Трудные случаи правописание частиц НЕ и 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20"/>
        </w:trPr>
        <w:tc>
          <w:tcPr>
            <w:tcW w:w="1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 3. Синтаксис и пунктуация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04; ОК 05; ОК 09</w:t>
            </w:r>
          </w:p>
        </w:tc>
      </w:tr>
      <w:tr w:rsidR="001D28FF">
        <w:trPr>
          <w:trHeight w:val="24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</w:t>
            </w:r>
            <w:r>
              <w:rPr>
                <w:b/>
                <w:sz w:val="24"/>
                <w:szCs w:val="24"/>
                <w:lang w:eastAsia="en-US"/>
              </w:rPr>
              <w:t>3.1.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Основные единицы синтаксиса.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04; ОК 05</w:t>
            </w:r>
          </w:p>
        </w:tc>
      </w:tr>
      <w:tr w:rsidR="001D28FF">
        <w:trPr>
          <w:trHeight w:val="24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Словосочетание. Сочинительная и подчинительная связь. Виды связи слов в словосочетании: согласование, управление, примыкание. Простое предложение.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Односоставное и двусоставное предложения. Грамматическая основа простого двусоставного предложения. Согласование сказуемого с подлежащим. Односоставные предложения. Неполные предложения.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Распространенные и нераспространенные предложения</w:t>
            </w:r>
          </w:p>
          <w:p w:rsidR="001D28FF" w:rsidRDefault="001D28FF">
            <w:pPr>
              <w:widowControl w:val="0"/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1D28FF" w:rsidRDefault="001D28FF">
            <w:pPr>
              <w:widowControl w:val="0"/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1D28FF" w:rsidRDefault="001D28FF">
            <w:pPr>
              <w:widowControl w:val="0"/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1D28FF" w:rsidRDefault="001D28FF">
            <w:pPr>
              <w:widowControl w:val="0"/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4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2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Практическая работа. Знаки препинания в простом предложении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4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 </w:t>
            </w:r>
            <w:r>
              <w:rPr>
                <w:b/>
                <w:sz w:val="24"/>
                <w:szCs w:val="24"/>
                <w:lang w:eastAsia="en-US"/>
              </w:rPr>
              <w:t xml:space="preserve">3.2 </w:t>
            </w:r>
            <w:r>
              <w:rPr>
                <w:sz w:val="24"/>
                <w:szCs w:val="24"/>
                <w:lang w:eastAsia="en-US"/>
              </w:rPr>
              <w:t>Второстепенные члены предложения.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04; ОК 05</w:t>
            </w:r>
          </w:p>
        </w:tc>
      </w:tr>
      <w:tr w:rsidR="001D28FF">
        <w:trPr>
          <w:trHeight w:val="24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</w:t>
            </w:r>
            <w:r>
              <w:rPr>
                <w:sz w:val="24"/>
                <w:szCs w:val="24"/>
                <w:lang w:eastAsia="en-US"/>
              </w:rPr>
              <w:t>Предложения с обособленными членами. Общие условия обособления (позиция, степень распространенности и др.). Условия обособления определений, приложений, обстоятельств. Поясняющие и уточняющие члены как особый вид обособленных членов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4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rPr>
                <w:strike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1128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Практическая работа. Знаки препинания при однородных членах с обобщающими словами.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Знаки препинания при оборотах с союзом КАК. Разряды вводных слов и предложений. Знаки препинания при вводных словах и предложениях, вставных конструкциях. Знаки препинания при обращении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4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</w:t>
            </w:r>
            <w:r>
              <w:rPr>
                <w:b/>
                <w:sz w:val="24"/>
                <w:szCs w:val="24"/>
                <w:lang w:eastAsia="en-US"/>
              </w:rPr>
              <w:t xml:space="preserve">3.3. </w:t>
            </w:r>
            <w:r>
              <w:rPr>
                <w:sz w:val="24"/>
                <w:szCs w:val="24"/>
                <w:lang w:eastAsia="en-US"/>
              </w:rPr>
              <w:t>Сложное предложение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05; ОК 09</w:t>
            </w:r>
          </w:p>
        </w:tc>
      </w:tr>
      <w:tr w:rsidR="001D28FF">
        <w:trPr>
          <w:trHeight w:val="24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hd w:val="clear" w:color="auto" w:fill="FFFFFF"/>
              <w:tabs>
                <w:tab w:val="left" w:pos="3405"/>
                <w:tab w:val="center" w:pos="5530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Основные типы сложного предложения по средствам связи и грамматическому значению (предложения союзные и бессоюзные; сочиненные и подчиненные).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Сложноподчиненное предложение.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Типы придаточных предложений. Сложноподчиненные предложения с несколькими придаточными. Бессоюзные сложные предложения. Способы передачи чужой речи.</w:t>
            </w: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Предложения с прямой и косвенной речью как способ передачи чужой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4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Практическая работа. Знаки препинания в сложносочиненных предложениях. 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Знаки препинания в сложноподчиненных предложениях. Знаки препинания в бессоюзных сложных предложениях. </w:t>
            </w:r>
            <w:r>
              <w:rPr>
                <w:color w:val="000000"/>
                <w:sz w:val="24"/>
                <w:szCs w:val="24"/>
                <w:lang w:eastAsia="en-US"/>
              </w:rPr>
              <w:t>Знаки препинания в предложения с прямой речью. Знаки препинания при диалогах. Правила оформления цитат</w:t>
            </w:r>
          </w:p>
          <w:p w:rsidR="001D28FF" w:rsidRDefault="001D28FF">
            <w:pPr>
              <w:widowControl w:val="0"/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1D28FF" w:rsidRDefault="001D28FF">
            <w:pPr>
              <w:widowControl w:val="0"/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1D28FF" w:rsidRDefault="001D28FF">
            <w:pPr>
              <w:widowControl w:val="0"/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0"/>
        </w:trPr>
        <w:tc>
          <w:tcPr>
            <w:tcW w:w="1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Прикладной модуль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. Раздел 4. Особенности профессиональной коммуникации.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04; ОК 05; ОК 09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ПК…</w:t>
            </w:r>
            <w:r>
              <w:rPr>
                <w:rStyle w:val="a9"/>
                <w:b/>
                <w:i/>
                <w:sz w:val="24"/>
                <w:szCs w:val="24"/>
                <w:lang w:eastAsia="en-US"/>
              </w:rPr>
              <w:footnoteReference w:id="3"/>
            </w:r>
          </w:p>
        </w:tc>
      </w:tr>
      <w:tr w:rsidR="001D28FF">
        <w:trPr>
          <w:trHeight w:val="24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</w:t>
            </w:r>
            <w:r>
              <w:rPr>
                <w:b/>
                <w:sz w:val="24"/>
                <w:szCs w:val="24"/>
                <w:lang w:eastAsia="en-US"/>
              </w:rPr>
              <w:t>4.1.</w:t>
            </w:r>
            <w:r>
              <w:rPr>
                <w:sz w:val="24"/>
                <w:szCs w:val="24"/>
                <w:lang w:eastAsia="en-US"/>
              </w:rPr>
              <w:t xml:space="preserve"> Язык как средство профессиональной, социальной и межкультурной коммуникации.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04; ОК 05; ОК 09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ПК…</w:t>
            </w:r>
          </w:p>
        </w:tc>
      </w:tr>
      <w:tr w:rsidR="001D28FF">
        <w:trPr>
          <w:trHeight w:val="24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hd w:val="clear" w:color="auto" w:fill="FFFFFF"/>
              <w:spacing w:line="252" w:lineRule="auto"/>
              <w:ind w:left="57"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аспекты культуры речи (нормативный, коммуникативный, этический). Языковые и речевые нормы. Речевые формулы. Речевой этикет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4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4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работа, Терминология и профессиональная лексика. Язык специальности. Отраслевые терминологические словари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4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 </w:t>
            </w:r>
            <w:r>
              <w:rPr>
                <w:b/>
                <w:sz w:val="24"/>
                <w:szCs w:val="24"/>
                <w:lang w:eastAsia="en-US"/>
              </w:rPr>
              <w:t>4.2</w:t>
            </w:r>
            <w:r>
              <w:rPr>
                <w:sz w:val="24"/>
                <w:szCs w:val="24"/>
                <w:lang w:eastAsia="en-US"/>
              </w:rPr>
              <w:t>. Коммуникативный аспект культуры речи.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04; ОК 05; ОК 09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ПК…</w:t>
            </w:r>
          </w:p>
        </w:tc>
      </w:tr>
      <w:tr w:rsidR="001D28FF">
        <w:trPr>
          <w:trHeight w:val="24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Функциональные стили русского литературного языка как типовые коммуникативные ситуации. Язык художественной литературы и литературный язык. Индивидуальные стили в рамках языка художественной литературы. Разговорная речь и устная речь</w:t>
            </w:r>
          </w:p>
          <w:p w:rsidR="001D28FF" w:rsidRDefault="001D28FF">
            <w:pPr>
              <w:widowControl w:val="0"/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4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4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Возможности лексики в различных функциональных стилях. Проблемы использования синонимов, омонимов, паронимов. Лексика, ограниченная по сфере использования (историзмы, архаизмы, неологизмы, диалектизмы, </w:t>
            </w:r>
            <w:r>
              <w:rPr>
                <w:sz w:val="24"/>
                <w:szCs w:val="24"/>
                <w:lang w:eastAsia="en-US"/>
              </w:rPr>
              <w:lastRenderedPageBreak/>
              <w:t>профессионализмы, жаргонизмы)</w:t>
            </w:r>
          </w:p>
          <w:p w:rsidR="001D28FF" w:rsidRDefault="001D28FF">
            <w:pPr>
              <w:widowControl w:val="0"/>
              <w:spacing w:line="252" w:lineRule="auto"/>
              <w:ind w:left="57" w:right="57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4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Тема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4.3. </w:t>
            </w:r>
            <w:r>
              <w:rPr>
                <w:color w:val="000000"/>
                <w:sz w:val="24"/>
                <w:szCs w:val="24"/>
                <w:lang w:eastAsia="en-US"/>
              </w:rPr>
              <w:t>Научный стиль.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04; ОК 05; ОК 09</w:t>
            </w:r>
          </w:p>
          <w:p w:rsidR="001D28FF" w:rsidRDefault="00D64908">
            <w:pPr>
              <w:widowControl w:val="0"/>
              <w:spacing w:line="252" w:lineRule="auto"/>
              <w:ind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ПК…</w:t>
            </w:r>
          </w:p>
        </w:tc>
      </w:tr>
      <w:tr w:rsidR="001D28FF">
        <w:trPr>
          <w:trHeight w:val="24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Научный стиль и его </w:t>
            </w:r>
            <w:proofErr w:type="spellStart"/>
            <w:r>
              <w:rPr>
                <w:sz w:val="24"/>
                <w:szCs w:val="24"/>
                <w:lang w:eastAsia="en-US"/>
              </w:rPr>
              <w:t>подстили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Профессиональная речь и терминология. Виды терминов (общенаучные, </w:t>
            </w:r>
            <w:proofErr w:type="spellStart"/>
            <w:r>
              <w:rPr>
                <w:sz w:val="24"/>
                <w:szCs w:val="24"/>
                <w:lang w:eastAsia="en-US"/>
              </w:rPr>
              <w:t>частнонаучные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технологические)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4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4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4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Тема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4.4</w:t>
            </w:r>
            <w:r>
              <w:rPr>
                <w:color w:val="000000"/>
                <w:sz w:val="24"/>
                <w:szCs w:val="24"/>
                <w:lang w:eastAsia="en-US"/>
              </w:rPr>
              <w:t>. Деловой стиль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04; ОК 05; ОК 09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ПК…</w:t>
            </w:r>
          </w:p>
        </w:tc>
      </w:tr>
      <w:tr w:rsidR="001D28FF">
        <w:trPr>
          <w:trHeight w:val="945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Виды документов. Виды и формы деловой коммуникации. Предмет деловой переписки. Виды деловых писем. Рекламные тексты в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4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4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Практическое занятие. Виды документов в конкретной специальности.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8FF" w:rsidRDefault="001D28FF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40"/>
        </w:trPr>
        <w:tc>
          <w:tcPr>
            <w:tcW w:w="1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Промежуточная аттестация (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Экзамен)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D28FF">
        <w:trPr>
          <w:trHeight w:val="20"/>
        </w:trPr>
        <w:tc>
          <w:tcPr>
            <w:tcW w:w="1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57" w:right="5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1D28FF">
            <w:pPr>
              <w:widowControl w:val="0"/>
              <w:spacing w:line="252" w:lineRule="auto"/>
              <w:ind w:left="57" w:right="57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1D28FF" w:rsidRDefault="001D28FF">
      <w:pPr>
        <w:spacing w:after="160" w:line="252" w:lineRule="auto"/>
        <w:rPr>
          <w:rFonts w:eastAsiaTheme="minorHAnsi"/>
          <w:lang w:eastAsia="en-US"/>
        </w:rPr>
        <w:sectPr w:rsidR="001D28FF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100" w:charSpace="4096"/>
        </w:sectPr>
      </w:pPr>
      <w:bookmarkStart w:id="11" w:name="_heading=h.17dp8vu"/>
      <w:bookmarkEnd w:id="11"/>
    </w:p>
    <w:p w:rsidR="001D28FF" w:rsidRDefault="00D64908">
      <w:pPr>
        <w:keepNext/>
        <w:keepLines/>
        <w:ind w:right="57"/>
        <w:jc w:val="center"/>
        <w:outlineLvl w:val="0"/>
        <w:rPr>
          <w:b/>
          <w:sz w:val="28"/>
          <w:szCs w:val="28"/>
        </w:rPr>
      </w:pPr>
      <w:bookmarkStart w:id="12" w:name="_Toc124938101"/>
      <w:r>
        <w:rPr>
          <w:b/>
          <w:sz w:val="28"/>
          <w:szCs w:val="28"/>
        </w:rPr>
        <w:lastRenderedPageBreak/>
        <w:t>3. Условия реализации программы общеобразовательной дисциплины</w:t>
      </w:r>
      <w:bookmarkEnd w:id="12"/>
    </w:p>
    <w:p w:rsidR="001D28FF" w:rsidRDefault="001D28FF">
      <w:pPr>
        <w:rPr>
          <w:b/>
          <w:bCs/>
          <w:sz w:val="28"/>
          <w:szCs w:val="28"/>
        </w:rPr>
      </w:pPr>
      <w:bookmarkStart w:id="13" w:name="_heading=h.3rdcrjn"/>
      <w:bookmarkEnd w:id="13"/>
    </w:p>
    <w:p w:rsidR="001D28FF" w:rsidRDefault="00D649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1D28FF" w:rsidRDefault="00D64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наличия учебного кабинета русского языка.</w:t>
      </w:r>
    </w:p>
    <w:p w:rsidR="001D28FF" w:rsidRDefault="00D64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Эффективность преподавания курса русского языка зависит от наличия соответствующего материально-технического оснащения. Это объясняется особенностями курса, в первую очередь его </w:t>
      </w:r>
      <w:proofErr w:type="spellStart"/>
      <w:r>
        <w:rPr>
          <w:sz w:val="28"/>
          <w:szCs w:val="28"/>
          <w:highlight w:val="white"/>
        </w:rPr>
        <w:t>многопрофильностью</w:t>
      </w:r>
      <w:proofErr w:type="spellEnd"/>
      <w:r>
        <w:rPr>
          <w:sz w:val="28"/>
          <w:szCs w:val="28"/>
          <w:highlight w:val="white"/>
        </w:rPr>
        <w:t xml:space="preserve"> и практической направленностью.</w:t>
      </w:r>
    </w:p>
    <w:p w:rsidR="001D28FF" w:rsidRDefault="00D64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5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 учебного кабинета: </w:t>
      </w:r>
    </w:p>
    <w:p w:rsidR="001D28FF" w:rsidRDefault="00D6490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- наглядные пособия (комплекты учебных таблиц, стендов, схем, плакатов, портретов выдающихся ученых в языкознания и др.);</w:t>
      </w:r>
    </w:p>
    <w:p w:rsidR="001D28FF" w:rsidRDefault="00D6490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дидактические материалы (задания для контрольных работ, для разных видов оценочных средств, экзамена и др.);</w:t>
      </w:r>
    </w:p>
    <w:p w:rsidR="001D28FF" w:rsidRDefault="00D6490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технические средства обучения (персональный компьютер с лицензионным программным обеспечением; мультимедийный проектор; интерактивная доска, выход в локальную сеть);</w:t>
      </w:r>
    </w:p>
    <w:p w:rsidR="001D28FF" w:rsidRDefault="00D6490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залы (библиотека, читальный зал с выходом в сеть Интернет).</w:t>
      </w:r>
    </w:p>
    <w:p w:rsidR="001D28FF" w:rsidRDefault="001D28FF">
      <w:pPr>
        <w:pStyle w:val="13"/>
        <w:spacing w:after="0"/>
        <w:rPr>
          <w:rFonts w:ascii="Times New Roman" w:hAnsi="Times New Roman" w:cs="Times New Roman"/>
          <w:sz w:val="28"/>
          <w:szCs w:val="28"/>
        </w:rPr>
      </w:pPr>
    </w:p>
    <w:p w:rsidR="001D28FF" w:rsidRDefault="00D64908">
      <w:pPr>
        <w:pStyle w:val="13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4" w:name="_heading=h.26in1rg"/>
      <w:bookmarkEnd w:id="14"/>
      <w:r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обучения</w:t>
      </w:r>
    </w:p>
    <w:p w:rsidR="001D28FF" w:rsidRDefault="001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720"/>
        <w:jc w:val="both"/>
        <w:rPr>
          <w:b/>
          <w:sz w:val="28"/>
          <w:szCs w:val="28"/>
        </w:rPr>
      </w:pPr>
    </w:p>
    <w:p w:rsidR="001D28FF" w:rsidRDefault="00D64908">
      <w:pPr>
        <w:ind w:firstLine="709"/>
        <w:jc w:val="both"/>
        <w:rPr>
          <w:sz w:val="28"/>
          <w:szCs w:val="28"/>
        </w:rPr>
      </w:pPr>
      <w:bookmarkStart w:id="15" w:name="_Hlk120782426"/>
      <w:bookmarkStart w:id="16" w:name="_Hlk120779969"/>
      <w:r>
        <w:rPr>
          <w:bCs/>
          <w:sz w:val="28"/>
          <w:szCs w:val="28"/>
        </w:rPr>
        <w:t>1. Для реализации программы библиотечный фонд образовательной организации должен иметь п</w:t>
      </w:r>
      <w:r>
        <w:rPr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1D28FF" w:rsidRDefault="00D64908">
      <w:pPr>
        <w:ind w:firstLine="709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2. </w:t>
      </w:r>
      <w:bookmarkStart w:id="17" w:name="_Hlk120781305"/>
      <w:bookmarkStart w:id="18" w:name="_Hlk120780419"/>
      <w:bookmarkStart w:id="19" w:name="_Hlk120781324"/>
      <w:bookmarkStart w:id="20" w:name="_Hlk120716574"/>
      <w:r>
        <w:rPr>
          <w:sz w:val="28"/>
          <w:szCs w:val="28"/>
        </w:rPr>
        <w:t>Рекомендуемые печатные издания по реализации общеобразовательной</w:t>
      </w:r>
      <w:bookmarkEnd w:id="17"/>
      <w:r>
        <w:rPr>
          <w:sz w:val="28"/>
          <w:szCs w:val="28"/>
        </w:rPr>
        <w:t xml:space="preserve"> дисциплины</w:t>
      </w:r>
      <w:bookmarkEnd w:id="18"/>
      <w:r>
        <w:rPr>
          <w:sz w:val="28"/>
          <w:szCs w:val="28"/>
        </w:rPr>
        <w:t xml:space="preserve"> </w:t>
      </w:r>
      <w:bookmarkEnd w:id="19"/>
      <w:r>
        <w:rPr>
          <w:sz w:val="28"/>
          <w:szCs w:val="28"/>
        </w:rPr>
        <w:t>представлены в методических рекомендациях по организации обучения</w:t>
      </w:r>
      <w:bookmarkEnd w:id="15"/>
      <w:bookmarkEnd w:id="20"/>
      <w:r>
        <w:rPr>
          <w:sz w:val="28"/>
          <w:szCs w:val="28"/>
        </w:rPr>
        <w:t>.</w:t>
      </w:r>
      <w:bookmarkEnd w:id="16"/>
    </w:p>
    <w:p w:rsidR="001D28FF" w:rsidRDefault="001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77" w:right="57"/>
        <w:jc w:val="both"/>
        <w:rPr>
          <w:sz w:val="24"/>
          <w:szCs w:val="24"/>
          <w:highlight w:val="white"/>
        </w:rPr>
        <w:sectPr w:rsidR="001D28FF">
          <w:pgSz w:w="11906" w:h="16838"/>
          <w:pgMar w:top="1134" w:right="851" w:bottom="1134" w:left="1701" w:header="0" w:footer="0" w:gutter="0"/>
          <w:cols w:space="720"/>
          <w:formProt w:val="0"/>
          <w:docGrid w:linePitch="100" w:charSpace="4096"/>
        </w:sectPr>
      </w:pPr>
    </w:p>
    <w:p w:rsidR="001D28FF" w:rsidRDefault="00D6490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1" w:name="_heading=h.lnxbz9"/>
      <w:bookmarkStart w:id="22" w:name="_Toc124938102"/>
      <w:bookmarkEnd w:id="2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4. Контроль и оценка результатов освоения общеобразовательной дисциплины</w:t>
      </w:r>
      <w:bookmarkEnd w:id="22"/>
    </w:p>
    <w:p w:rsidR="001D28FF" w:rsidRDefault="001D28FF">
      <w:pPr>
        <w:ind w:left="57" w:right="57" w:firstLine="720"/>
        <w:rPr>
          <w:sz w:val="24"/>
          <w:szCs w:val="24"/>
        </w:rPr>
      </w:pPr>
    </w:p>
    <w:p w:rsidR="001D28FF" w:rsidRDefault="00D64908">
      <w:pPr>
        <w:ind w:left="57" w:right="57"/>
        <w:jc w:val="both"/>
        <w:rPr>
          <w:sz w:val="24"/>
          <w:szCs w:val="24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компетенций.</w:t>
      </w:r>
    </w:p>
    <w:p w:rsidR="001D28FF" w:rsidRDefault="001D28FF">
      <w:pPr>
        <w:spacing w:line="252" w:lineRule="auto"/>
        <w:rPr>
          <w:rFonts w:eastAsiaTheme="minorHAnsi"/>
          <w:b/>
          <w:color w:val="000000"/>
          <w:sz w:val="24"/>
          <w:szCs w:val="24"/>
          <w:lang w:eastAsia="en-US"/>
        </w:rPr>
      </w:pPr>
      <w:bookmarkStart w:id="23" w:name="_heading=h.ttdm4dndmstw"/>
      <w:bookmarkStart w:id="24" w:name="_heading=h.spemoyubmuqa"/>
      <w:bookmarkEnd w:id="23"/>
      <w:bookmarkEnd w:id="24"/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961"/>
        <w:gridCol w:w="3138"/>
        <w:gridCol w:w="3472"/>
      </w:tblGrid>
      <w:tr w:rsidR="001D28FF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Общая/профессиональная компетенция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Раздел/Тема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Тип оценочных мероприятий</w:t>
            </w:r>
          </w:p>
        </w:tc>
      </w:tr>
      <w:tr w:rsidR="001D28FF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rPr>
                <w:rFonts w:eastAsiaTheme="minorHAnsi"/>
                <w:b/>
                <w:lang w:eastAsia="en-US"/>
              </w:rPr>
            </w:pPr>
            <w:r>
              <w:rPr>
                <w:lang w:eastAsia="en-US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  <w:r>
              <w:rPr>
                <w:rFonts w:eastAsiaTheme="minorHAnsi"/>
                <w:lang w:eastAsia="en-US"/>
              </w:rPr>
              <w:t xml:space="preserve"> 2, Темы 2.1.,2.2, 2.3, 2.4, 2.5, 2.6, 2.7, 2.8, 2.9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  <w:r>
              <w:rPr>
                <w:rFonts w:eastAsiaTheme="minorHAnsi"/>
                <w:lang w:eastAsia="en-US"/>
              </w:rPr>
              <w:t xml:space="preserve"> 3, Темы 3.1., 3.2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  <w:r>
              <w:rPr>
                <w:rFonts w:eastAsiaTheme="minorHAnsi"/>
                <w:lang w:eastAsia="en-US"/>
              </w:rPr>
              <w:t xml:space="preserve"> 4, Темы 4.1.- 4.4 П-о/с</w:t>
            </w:r>
            <w:r>
              <w:rPr>
                <w:rStyle w:val="a9"/>
                <w:rFonts w:eastAsiaTheme="minorHAnsi"/>
                <w:lang w:eastAsia="en-US"/>
              </w:rPr>
              <w:footnoteReference w:id="4"/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Тестирование, 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Лингвистические задачи 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Деловые игры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Кейс - задания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Проекты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работы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экзаменационного теста</w:t>
            </w:r>
          </w:p>
        </w:tc>
      </w:tr>
      <w:tr w:rsidR="001D28FF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hd w:val="clear" w:color="auto" w:fill="FFFFFF"/>
              <w:spacing w:line="252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1D28FF" w:rsidRDefault="001D28FF">
            <w:pPr>
              <w:widowControl w:val="0"/>
              <w:spacing w:line="252" w:lineRule="auto"/>
              <w:ind w:left="57" w:right="57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 1, Темы 1.1, 1.2, 1.3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  <w:r>
              <w:rPr>
                <w:rFonts w:eastAsiaTheme="minorHAnsi"/>
                <w:lang w:eastAsia="en-US"/>
              </w:rPr>
              <w:t xml:space="preserve"> 2, Темы 2.1.,2.2, 2.3, .2.4, 2.5, 2.6, 2.7, 2.8, 2.9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  <w:r>
              <w:rPr>
                <w:rFonts w:eastAsiaTheme="minorHAnsi"/>
                <w:lang w:eastAsia="en-US"/>
              </w:rPr>
              <w:t xml:space="preserve"> 3, Темы 3.1., 3.2, 3.3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  <w:r>
              <w:rPr>
                <w:rFonts w:eastAsiaTheme="minorHAnsi"/>
                <w:lang w:eastAsia="en-US"/>
              </w:rPr>
              <w:t xml:space="preserve"> 4, Темы 4.1.- 4.4 П-о</w:t>
            </w:r>
            <w:r>
              <w:rPr>
                <w:rFonts w:eastAsiaTheme="minorHAnsi"/>
                <w:lang w:val="en-US" w:eastAsia="en-US"/>
              </w:rPr>
              <w:t>/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работы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Контрольные работы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Диктанты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Разноуровневые</w:t>
            </w:r>
            <w:proofErr w:type="spellEnd"/>
            <w:r>
              <w:rPr>
                <w:lang w:eastAsia="en-US"/>
              </w:rPr>
              <w:t xml:space="preserve"> задания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Сочинения/Изложения/Эссе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Групповые проекты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Индивидуальные проекты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Деловая (ролевая) игра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Кейс-задания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Деловая (ролевая) игра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Кейс-задания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Выполнение экзаменационного теста</w:t>
            </w:r>
          </w:p>
        </w:tc>
      </w:tr>
      <w:tr w:rsidR="001D28FF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rPr>
                <w:rFonts w:eastAsiaTheme="minorHAnsi"/>
                <w:b/>
                <w:lang w:eastAsia="en-US"/>
              </w:rPr>
            </w:pPr>
            <w:r>
              <w:rPr>
                <w:lang w:eastAsia="en-US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 3, Темы 3.3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  <w:r>
              <w:rPr>
                <w:rFonts w:eastAsiaTheme="minorHAnsi"/>
                <w:lang w:eastAsia="en-US"/>
              </w:rPr>
              <w:t xml:space="preserve"> 4, Темы 4.1.- 4.4 П-о/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Сочинения/Изложения/Эссе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Аннотации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Тезисы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Конспекты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Рефераты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Сообщения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Практические работы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Выполнение экзаменационного теста</w:t>
            </w:r>
          </w:p>
        </w:tc>
      </w:tr>
      <w:tr w:rsidR="001D28FF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ПК…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ind w:left="57" w:right="57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  <w:r>
              <w:rPr>
                <w:rFonts w:eastAsiaTheme="minorHAnsi"/>
                <w:lang w:eastAsia="en-US"/>
              </w:rPr>
              <w:t xml:space="preserve"> 4, Темы 4.1.- 4.4 П-о/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FF" w:rsidRDefault="00D64908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  <w:p w:rsidR="001D28FF" w:rsidRDefault="00D64908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Фронтальный контроль</w:t>
            </w:r>
          </w:p>
          <w:p w:rsidR="001D28FF" w:rsidRDefault="00D64908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Индивидуальный контроль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публичного выступления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работы</w:t>
            </w:r>
          </w:p>
          <w:p w:rsidR="001D28FF" w:rsidRDefault="00D64908">
            <w:pPr>
              <w:widowControl w:val="0"/>
              <w:spacing w:line="252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экзаменационного теста</w:t>
            </w:r>
          </w:p>
        </w:tc>
      </w:tr>
    </w:tbl>
    <w:p w:rsidR="001D28FF" w:rsidRDefault="001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sectPr w:rsidR="001D28F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75" w:rsidRDefault="00D64908">
      <w:r>
        <w:separator/>
      </w:r>
    </w:p>
  </w:endnote>
  <w:endnote w:type="continuationSeparator" w:id="0">
    <w:p w:rsidR="007E1A75" w:rsidRDefault="00D6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FF" w:rsidRDefault="00D64908">
      <w:pPr>
        <w:rPr>
          <w:sz w:val="12"/>
        </w:rPr>
      </w:pPr>
      <w:r>
        <w:separator/>
      </w:r>
    </w:p>
  </w:footnote>
  <w:footnote w:type="continuationSeparator" w:id="0">
    <w:p w:rsidR="001D28FF" w:rsidRDefault="00D64908">
      <w:pPr>
        <w:rPr>
          <w:sz w:val="12"/>
        </w:rPr>
      </w:pPr>
      <w:r>
        <w:continuationSeparator/>
      </w:r>
    </w:p>
  </w:footnote>
  <w:footnote w:id="1">
    <w:p w:rsidR="001D28FF" w:rsidRDefault="00D64908">
      <w:pPr>
        <w:pStyle w:val="a5"/>
        <w:widowControl w:val="0"/>
        <w:rPr>
          <w:lang w:val="ru-RU"/>
        </w:rPr>
      </w:pPr>
      <w:r>
        <w:rPr>
          <w:rStyle w:val="a8"/>
        </w:rPr>
        <w:footnoteRef/>
      </w:r>
      <w:r>
        <w:rPr>
          <w:rFonts w:ascii="OfficinaSansBookC" w:hAnsi="OfficinaSansBookC"/>
          <w:lang w:val="ru-RU"/>
        </w:rPr>
        <w:t>Дисциплинарные (предметные) результаты указываются в соответствии с их полным перечнем во ФГОС СОО от 17.05.2012г. № 413 (в последней редакции от 12.08.2022)</w:t>
      </w:r>
    </w:p>
  </w:footnote>
  <w:footnote w:id="2">
    <w:p w:rsidR="001D28FF" w:rsidRDefault="00D64908">
      <w:pPr>
        <w:pStyle w:val="a5"/>
        <w:widowControl w:val="0"/>
        <w:jc w:val="both"/>
        <w:rPr>
          <w:rFonts w:ascii="OfficinaSansBookC" w:hAnsi="OfficinaSansBookC"/>
          <w:lang w:val="ru-RU"/>
        </w:rPr>
      </w:pPr>
      <w:r>
        <w:rPr>
          <w:rStyle w:val="a8"/>
        </w:rPr>
        <w:footnoteRef/>
      </w:r>
      <w:r>
        <w:rPr>
          <w:rFonts w:ascii="OfficinaSansBookC" w:hAnsi="OfficinaSansBookC"/>
          <w:lang w:val="ru-RU"/>
        </w:rPr>
        <w:t>Отражается единица ПК, формируемая прикладным модулем (профессионально-ориентированным содержанием) в соответствии с ФГОС реализуемой профессии/специальности СПО</w:t>
      </w:r>
    </w:p>
  </w:footnote>
  <w:footnote w:id="3">
    <w:p w:rsidR="001D28FF" w:rsidRDefault="00D64908">
      <w:pPr>
        <w:pStyle w:val="a5"/>
        <w:widowControl w:val="0"/>
        <w:rPr>
          <w:rFonts w:ascii="OfficinaSansBookC" w:hAnsi="OfficinaSansBookC"/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</w:t>
      </w:r>
      <w:bookmarkStart w:id="10" w:name="_Hlk113770090_Копия_1"/>
      <w:r>
        <w:rPr>
          <w:rFonts w:ascii="OfficinaSansBookC" w:hAnsi="OfficinaSansBookC"/>
          <w:lang w:val="ru-RU"/>
        </w:rPr>
        <w:t>Отражается единица ПК, формируемая прикладным модулем (профессионально-ориентированным содержанием) в соответствии с ФГОС реализуемой специальности/профессии СПО</w:t>
      </w:r>
      <w:bookmarkEnd w:id="10"/>
    </w:p>
  </w:footnote>
  <w:footnote w:id="4">
    <w:p w:rsidR="001D28FF" w:rsidRDefault="00D64908">
      <w:pPr>
        <w:pStyle w:val="a5"/>
        <w:widowControl w:val="0"/>
        <w:rPr>
          <w:rFonts w:ascii="OfficinaSansBookC" w:hAnsi="OfficinaSansBookC"/>
          <w:lang w:val="ru-RU"/>
        </w:rPr>
      </w:pPr>
      <w:r>
        <w:rPr>
          <w:rStyle w:val="a8"/>
        </w:rPr>
        <w:footnoteRef/>
      </w:r>
      <w:r>
        <w:rPr>
          <w:rFonts w:ascii="OfficinaSansBookC" w:hAnsi="OfficinaSansBookC"/>
          <w:lang w:val="ru-RU"/>
        </w:rPr>
        <w:t xml:space="preserve"> ПК указываются в соответствии с ФГОС реализуемой профессии / специальности СПО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37920"/>
    <w:multiLevelType w:val="multilevel"/>
    <w:tmpl w:val="1FDEC8E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>
    <w:nsid w:val="6F4C15DE"/>
    <w:multiLevelType w:val="multilevel"/>
    <w:tmpl w:val="286C30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8FF"/>
    <w:rsid w:val="001D28FF"/>
    <w:rsid w:val="00401984"/>
    <w:rsid w:val="00666998"/>
    <w:rsid w:val="007E1A75"/>
    <w:rsid w:val="00B872BE"/>
    <w:rsid w:val="00D64908"/>
    <w:rsid w:val="00E6436D"/>
    <w:rsid w:val="00E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4F"/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5C4F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35C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F35C4F"/>
    <w:rPr>
      <w:color w:val="0000FF"/>
      <w:u w:val="single"/>
    </w:rPr>
  </w:style>
  <w:style w:type="character" w:customStyle="1" w:styleId="a4">
    <w:name w:val="Текст сноски Знак"/>
    <w:basedOn w:val="a0"/>
    <w:link w:val="a5"/>
    <w:uiPriority w:val="99"/>
    <w:semiHidden/>
    <w:qFormat/>
    <w:locked/>
    <w:rsid w:val="00F35C4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1">
    <w:name w:val="Текст сноски Знак1"/>
    <w:basedOn w:val="a0"/>
    <w:uiPriority w:val="99"/>
    <w:semiHidden/>
    <w:qFormat/>
    <w:rsid w:val="00F35C4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7"/>
    <w:uiPriority w:val="34"/>
    <w:qFormat/>
    <w:locked/>
    <w:rsid w:val="00F35C4F"/>
    <w:rPr>
      <w:rFonts w:ascii="Calibri" w:eastAsia="Times New Roman" w:hAnsi="Calibri" w:cs="Times New Roman"/>
      <w:lang w:eastAsia="ru-RU"/>
    </w:rPr>
  </w:style>
  <w:style w:type="character" w:customStyle="1" w:styleId="a8">
    <w:name w:val="Символ сноски"/>
    <w:uiPriority w:val="99"/>
    <w:semiHidden/>
    <w:unhideWhenUsed/>
    <w:qFormat/>
    <w:rsid w:val="00F35C4F"/>
    <w:rPr>
      <w:rFonts w:ascii="Times New Roman" w:hAnsi="Times New Roman" w:cs="Times New Roman"/>
      <w:vertAlign w:val="superscript"/>
    </w:rPr>
  </w:style>
  <w:style w:type="character" w:styleId="a9">
    <w:name w:val="footnote reference"/>
    <w:rPr>
      <w:rFonts w:ascii="Times New Roman" w:hAnsi="Times New Roman" w:cs="Times New Roman"/>
      <w:vertAlign w:val="superscript"/>
    </w:rPr>
  </w:style>
  <w:style w:type="character" w:customStyle="1" w:styleId="dt-m">
    <w:name w:val="dt-m"/>
    <w:basedOn w:val="a0"/>
    <w:qFormat/>
    <w:rsid w:val="00F35C4F"/>
  </w:style>
  <w:style w:type="character" w:customStyle="1" w:styleId="aa">
    <w:name w:val="Текст выноски Знак"/>
    <w:basedOn w:val="a0"/>
    <w:link w:val="ab"/>
    <w:uiPriority w:val="99"/>
    <w:semiHidden/>
    <w:qFormat/>
    <w:rsid w:val="00F35C4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Ссылка указателя"/>
    <w:qFormat/>
  </w:style>
  <w:style w:type="character" w:styleId="ad">
    <w:name w:val="endnote reference"/>
    <w:rPr>
      <w:vertAlign w:val="superscript"/>
    </w:rPr>
  </w:style>
  <w:style w:type="character" w:customStyle="1" w:styleId="ae">
    <w:name w:val="Символ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f"/>
  </w:style>
  <w:style w:type="paragraph" w:styleId="12">
    <w:name w:val="toc 1"/>
    <w:basedOn w:val="a"/>
    <w:next w:val="a"/>
    <w:autoRedefine/>
    <w:uiPriority w:val="39"/>
    <w:semiHidden/>
    <w:unhideWhenUsed/>
    <w:rsid w:val="00F35C4F"/>
    <w:pPr>
      <w:spacing w:after="100" w:line="276" w:lineRule="auto"/>
    </w:pPr>
    <w:rPr>
      <w:rFonts w:ascii="Calibri" w:eastAsia="Times New Roman" w:hAnsi="Calibri"/>
    </w:rPr>
  </w:style>
  <w:style w:type="paragraph" w:styleId="a5">
    <w:name w:val="footnote text"/>
    <w:basedOn w:val="a"/>
    <w:link w:val="a4"/>
    <w:uiPriority w:val="99"/>
    <w:semiHidden/>
    <w:unhideWhenUsed/>
    <w:qFormat/>
    <w:rsid w:val="00F35C4F"/>
    <w:rPr>
      <w:rFonts w:eastAsia="Times New Roman"/>
      <w:sz w:val="20"/>
      <w:szCs w:val="20"/>
      <w:lang w:val="en-US"/>
    </w:rPr>
  </w:style>
  <w:style w:type="paragraph" w:styleId="a7">
    <w:name w:val="List Paragraph"/>
    <w:basedOn w:val="a"/>
    <w:link w:val="a6"/>
    <w:uiPriority w:val="34"/>
    <w:qFormat/>
    <w:rsid w:val="00F35C4F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styleId="af4">
    <w:name w:val="TOC Heading"/>
    <w:basedOn w:val="1"/>
    <w:next w:val="a"/>
    <w:uiPriority w:val="39"/>
    <w:semiHidden/>
    <w:unhideWhenUsed/>
    <w:qFormat/>
    <w:rsid w:val="00F35C4F"/>
    <w:pPr>
      <w:spacing w:before="480"/>
      <w:outlineLvl w:val="9"/>
    </w:pPr>
    <w:rPr>
      <w:b/>
      <w:bCs/>
      <w:sz w:val="28"/>
      <w:szCs w:val="28"/>
      <w:lang w:eastAsia="en-US"/>
    </w:rPr>
  </w:style>
  <w:style w:type="paragraph" w:customStyle="1" w:styleId="13">
    <w:name w:val="Обычный1"/>
    <w:qFormat/>
    <w:rsid w:val="00F35C4F"/>
    <w:pPr>
      <w:spacing w:after="200" w:line="276" w:lineRule="auto"/>
    </w:pPr>
    <w:rPr>
      <w:rFonts w:cs="Calibri"/>
      <w:lang w:eastAsia="ru-RU"/>
    </w:rPr>
  </w:style>
  <w:style w:type="paragraph" w:customStyle="1" w:styleId="dt-p">
    <w:name w:val="dt-p"/>
    <w:basedOn w:val="a"/>
    <w:qFormat/>
    <w:rsid w:val="00F35C4F"/>
    <w:pPr>
      <w:spacing w:beforeAutospacing="1" w:afterAutospacing="1"/>
    </w:pPr>
    <w:rPr>
      <w:rFonts w:eastAsia="Times New Roman"/>
      <w:sz w:val="24"/>
      <w:szCs w:val="24"/>
    </w:rPr>
  </w:style>
  <w:style w:type="paragraph" w:styleId="ab">
    <w:name w:val="Balloon Text"/>
    <w:basedOn w:val="a"/>
    <w:link w:val="aa"/>
    <w:uiPriority w:val="99"/>
    <w:semiHidden/>
    <w:unhideWhenUsed/>
    <w:qFormat/>
    <w:rsid w:val="00F35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../C:/Users/Petrova/Desktop/%D0%9E%D0%B1%D1%89%D0%B5%D0%BE%D0%B1%D1%80%D0%B0%D0%B7%D0%BE%D0%B2%D0%B0%D1%82%D0%B5%D0%BB%D1%8C%D0%BD%D1%8B%D0%B5%20%D0%BC%D0%B0%D1%81%D1%82%D0%B5%D1%80%D0%B0/%D0%A3%D0%94.%20%D0%A0%D1%83%D1%81%D1%81%D0%BA%D0%B8%D0%B9%20%D1%8F%D0%B7%D1%8B%D0%BA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../../../../../../../C:/Users/Petrova/Desktop/%D0%9E%D0%B1%D1%89%D0%B5%D0%BE%D0%B1%D1%80%D0%B0%D0%B7%D0%BE%D0%B2%D0%B0%D1%82%D0%B5%D0%BB%D1%8C%D0%BD%D1%8B%D0%B5%20%D0%BC%D0%B0%D1%81%D1%82%D0%B5%D1%80%D0%B0/%D0%A3%D0%94.%20%D0%A0%D1%83%D1%81%D1%81%D0%BA%D0%B8%D0%B9%20%D1%8F%D0%B7%D1%8B%D0%B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../../../../../../../C:/Users/Petrova/Desktop/%D0%9E%D0%B1%D1%89%D0%B5%D0%BE%D0%B1%D1%80%D0%B0%D0%B7%D0%BE%D0%B2%D0%B0%D1%82%D0%B5%D0%BB%D1%8C%D0%BD%D1%8B%D0%B5%20%D0%BC%D0%B0%D1%81%D1%82%D0%B5%D1%80%D0%B0/%D0%A3%D0%94.%20%D0%A0%D1%83%D1%81%D1%81%D0%BA%D0%B8%D0%B9%20%D1%8F%D0%B7%D1%8B%D0%BA.docx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../../../C:/Users/Petrova/Desktop/%D0%9E%D0%B1%D1%89%D0%B5%D0%BE%D0%B1%D1%80%D0%B0%D0%B7%D0%BE%D0%B2%D0%B0%D1%82%D0%B5%D0%BB%D1%8C%D0%BD%D1%8B%D0%B5%20%D0%BC%D0%B0%D1%81%D1%82%D0%B5%D1%80%D0%B0/%D0%A3%D0%94.%20%D0%A0%D1%83%D1%81%D1%81%D0%BA%D0%B8%D0%B9%20%D1%8F%D0%B7%D1%8B%D0%B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3931</Words>
  <Characters>22412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dc:description/>
  <cp:lastModifiedBy>HP</cp:lastModifiedBy>
  <cp:revision>9</cp:revision>
  <dcterms:created xsi:type="dcterms:W3CDTF">2024-04-19T09:22:00Z</dcterms:created>
  <dcterms:modified xsi:type="dcterms:W3CDTF">2024-10-08T08:55:00Z</dcterms:modified>
  <dc:language>ru-RU</dc:language>
</cp:coreProperties>
</file>