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8E7" w:rsidRDefault="00D608E7" w:rsidP="00D608E7">
      <w:pPr>
        <w:jc w:val="center"/>
        <w:rPr>
          <w:b/>
        </w:rPr>
      </w:pPr>
      <w:r>
        <w:rPr>
          <w:b/>
        </w:rPr>
        <w:t>ГОСУДАРСТВЕННОЕ БЮДЖЕТНОЕ ПРОФЕССИОНАЛЬНОЕ</w:t>
      </w:r>
    </w:p>
    <w:p w:rsidR="00D608E7" w:rsidRDefault="00D608E7" w:rsidP="00D608E7">
      <w:pPr>
        <w:jc w:val="center"/>
        <w:rPr>
          <w:b/>
        </w:rPr>
      </w:pPr>
      <w:r>
        <w:rPr>
          <w:b/>
        </w:rPr>
        <w:t xml:space="preserve"> ОБРАЗОВАТЕЛЬНОЕ УЧРЕЖДЕНИЕ КАЛУЖСКОЙ ОБЛАСТИ</w:t>
      </w:r>
    </w:p>
    <w:p w:rsidR="00D608E7" w:rsidRDefault="00D608E7" w:rsidP="00D608E7">
      <w:pPr>
        <w:jc w:val="center"/>
        <w:rPr>
          <w:b/>
        </w:rPr>
      </w:pPr>
      <w:r>
        <w:rPr>
          <w:b/>
        </w:rPr>
        <w:t xml:space="preserve"> «ТАРУССКИЙ МНОГОПРОФИЛЬНЫЙ ТЕХНИКУМ»</w:t>
      </w:r>
    </w:p>
    <w:p w:rsidR="00D608E7" w:rsidRDefault="00D608E7" w:rsidP="00D608E7">
      <w:pPr>
        <w:jc w:val="center"/>
        <w:rPr>
          <w:b/>
        </w:rPr>
      </w:pPr>
      <w:r>
        <w:rPr>
          <w:b/>
        </w:rPr>
        <w:t>(ГБПОУ КО «ТМТ»)</w:t>
      </w:r>
    </w:p>
    <w:p w:rsidR="00D608E7" w:rsidRDefault="00D608E7" w:rsidP="00D608E7"/>
    <w:p w:rsidR="00D608E7" w:rsidRDefault="00D608E7" w:rsidP="00D608E7">
      <w:pPr>
        <w:jc w:val="center"/>
        <w:rPr>
          <w:b/>
        </w:rPr>
      </w:pPr>
    </w:p>
    <w:p w:rsidR="00D608E7" w:rsidRDefault="00D608E7" w:rsidP="00D608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D608E7" w:rsidRDefault="00D608E7" w:rsidP="00D608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D608E7" w:rsidRDefault="00D608E7" w:rsidP="00D608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tbl>
      <w:tblPr>
        <w:tblpPr w:leftFromText="180" w:rightFromText="180" w:vertAnchor="text" w:horzAnchor="margin" w:tblpXSpec="center" w:tblpY="328"/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283"/>
        <w:gridCol w:w="4678"/>
      </w:tblGrid>
      <w:tr w:rsidR="00D608E7" w:rsidTr="00EE526F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E7" w:rsidRDefault="00D608E7" w:rsidP="00EE526F">
            <w:pPr>
              <w:spacing w:line="360" w:lineRule="auto"/>
              <w:jc w:val="center"/>
            </w:pPr>
            <w:r>
              <w:t>Рассмотрено:</w:t>
            </w:r>
          </w:p>
          <w:p w:rsidR="00D608E7" w:rsidRDefault="00D608E7" w:rsidP="00EE526F">
            <w:pPr>
              <w:spacing w:line="360" w:lineRule="auto"/>
              <w:jc w:val="center"/>
            </w:pPr>
            <w:r>
              <w:t>на заседании методической комиссии</w:t>
            </w:r>
          </w:p>
          <w:p w:rsidR="00D608E7" w:rsidRDefault="00D608E7" w:rsidP="00EE526F">
            <w:pPr>
              <w:spacing w:line="360" w:lineRule="auto"/>
              <w:jc w:val="center"/>
            </w:pPr>
            <w:r>
              <w:t>Протокол №__ от «__</w:t>
            </w:r>
            <w:proofErr w:type="gramStart"/>
            <w:r>
              <w:t>_»_</w:t>
            </w:r>
            <w:proofErr w:type="gramEnd"/>
            <w:r>
              <w:t>________20___г.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8E7" w:rsidRDefault="00D608E7" w:rsidP="00EE526F">
            <w:pPr>
              <w:spacing w:line="360" w:lineRule="auto"/>
              <w:jc w:val="right"/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E7" w:rsidRDefault="00D608E7" w:rsidP="00EE526F">
            <w:pPr>
              <w:spacing w:line="360" w:lineRule="auto"/>
              <w:jc w:val="center"/>
            </w:pPr>
            <w:r>
              <w:t>Утверждено:</w:t>
            </w:r>
          </w:p>
          <w:p w:rsidR="00D608E7" w:rsidRDefault="00D608E7" w:rsidP="00EE526F">
            <w:pPr>
              <w:spacing w:line="360" w:lineRule="auto"/>
              <w:jc w:val="center"/>
            </w:pPr>
            <w:r>
              <w:t>Директор ГБПОУ КО «ТМТ»</w:t>
            </w:r>
          </w:p>
          <w:p w:rsidR="00D608E7" w:rsidRDefault="00D608E7" w:rsidP="00EE526F">
            <w:pPr>
              <w:spacing w:line="360" w:lineRule="auto"/>
              <w:jc w:val="center"/>
            </w:pPr>
            <w:r>
              <w:t>____________С.А. Петров</w:t>
            </w:r>
          </w:p>
          <w:p w:rsidR="00D608E7" w:rsidRDefault="00D608E7" w:rsidP="00EE526F">
            <w:pPr>
              <w:spacing w:line="360" w:lineRule="auto"/>
              <w:jc w:val="center"/>
            </w:pPr>
            <w:r>
              <w:t>Приказ № ___ от «___» _________20___ г.</w:t>
            </w:r>
          </w:p>
        </w:tc>
      </w:tr>
    </w:tbl>
    <w:p w:rsidR="00D608E7" w:rsidRDefault="00D608E7" w:rsidP="00D608E7">
      <w:pPr>
        <w:spacing w:line="200" w:lineRule="exact"/>
        <w:jc w:val="center"/>
        <w:rPr>
          <w:sz w:val="24"/>
          <w:szCs w:val="24"/>
        </w:rPr>
      </w:pPr>
    </w:p>
    <w:p w:rsidR="00D608E7" w:rsidRDefault="00D608E7" w:rsidP="00D608E7">
      <w:pPr>
        <w:spacing w:line="200" w:lineRule="exact"/>
        <w:rPr>
          <w:sz w:val="24"/>
          <w:szCs w:val="24"/>
        </w:rPr>
      </w:pPr>
    </w:p>
    <w:p w:rsidR="00D608E7" w:rsidRDefault="00D608E7" w:rsidP="00D608E7">
      <w:pPr>
        <w:spacing w:line="200" w:lineRule="exact"/>
        <w:rPr>
          <w:sz w:val="24"/>
          <w:szCs w:val="24"/>
        </w:rPr>
      </w:pPr>
    </w:p>
    <w:p w:rsidR="00D608E7" w:rsidRDefault="00D608E7" w:rsidP="00D608E7">
      <w:pPr>
        <w:spacing w:line="200" w:lineRule="exact"/>
        <w:rPr>
          <w:sz w:val="24"/>
          <w:szCs w:val="24"/>
        </w:rPr>
      </w:pPr>
    </w:p>
    <w:p w:rsidR="00D608E7" w:rsidRDefault="00D608E7" w:rsidP="00D608E7">
      <w:pPr>
        <w:spacing w:line="200" w:lineRule="exact"/>
        <w:rPr>
          <w:sz w:val="24"/>
          <w:szCs w:val="24"/>
        </w:rPr>
      </w:pPr>
    </w:p>
    <w:p w:rsidR="00D608E7" w:rsidRDefault="00D608E7" w:rsidP="00D608E7">
      <w:pPr>
        <w:spacing w:line="200" w:lineRule="exact"/>
        <w:rPr>
          <w:sz w:val="24"/>
          <w:szCs w:val="24"/>
        </w:rPr>
      </w:pPr>
    </w:p>
    <w:p w:rsidR="00D608E7" w:rsidRDefault="00D608E7" w:rsidP="00D608E7">
      <w:pPr>
        <w:spacing w:line="200" w:lineRule="exact"/>
        <w:rPr>
          <w:sz w:val="24"/>
          <w:szCs w:val="24"/>
        </w:rPr>
      </w:pPr>
    </w:p>
    <w:p w:rsidR="00D608E7" w:rsidRDefault="00D608E7" w:rsidP="00D608E7">
      <w:pPr>
        <w:spacing w:line="200" w:lineRule="exact"/>
        <w:rPr>
          <w:sz w:val="24"/>
          <w:szCs w:val="24"/>
        </w:rPr>
      </w:pPr>
    </w:p>
    <w:p w:rsidR="00D608E7" w:rsidRDefault="00D608E7" w:rsidP="00D608E7">
      <w:pPr>
        <w:spacing w:line="200" w:lineRule="exact"/>
        <w:rPr>
          <w:sz w:val="24"/>
          <w:szCs w:val="24"/>
        </w:rPr>
      </w:pPr>
    </w:p>
    <w:p w:rsidR="00D608E7" w:rsidRDefault="00D608E7" w:rsidP="00D608E7">
      <w:pPr>
        <w:spacing w:line="307" w:lineRule="exact"/>
        <w:rPr>
          <w:sz w:val="24"/>
          <w:szCs w:val="24"/>
        </w:rPr>
      </w:pPr>
    </w:p>
    <w:p w:rsidR="00D608E7" w:rsidRDefault="00D608E7" w:rsidP="00D608E7">
      <w:pPr>
        <w:ind w:right="-91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ПРОГРАММА ПРОИЗВОДСТВЕННОЙ ПРАКТИКИ</w:t>
      </w:r>
    </w:p>
    <w:p w:rsidR="00D608E7" w:rsidRDefault="00D608E7" w:rsidP="00D608E7">
      <w:pPr>
        <w:jc w:val="center"/>
        <w:rPr>
          <w:rFonts w:eastAsia="Times New Roman"/>
          <w:b/>
          <w:sz w:val="28"/>
          <w:szCs w:val="28"/>
        </w:rPr>
      </w:pPr>
      <w:r>
        <w:rPr>
          <w:b/>
          <w:sz w:val="28"/>
          <w:szCs w:val="28"/>
        </w:rPr>
        <w:t>ПМ. 03 «Организация процессов модернизации и модификации автотранспортных средств»</w:t>
      </w:r>
    </w:p>
    <w:p w:rsidR="00D608E7" w:rsidRDefault="00D608E7" w:rsidP="00D608E7">
      <w:pPr>
        <w:rPr>
          <w:sz w:val="28"/>
          <w:szCs w:val="28"/>
        </w:rPr>
      </w:pPr>
    </w:p>
    <w:p w:rsidR="00D608E7" w:rsidRDefault="00D608E7" w:rsidP="00D608E7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sz w:val="18"/>
          <w:szCs w:val="18"/>
        </w:rPr>
      </w:pPr>
    </w:p>
    <w:p w:rsidR="00D608E7" w:rsidRDefault="00D608E7" w:rsidP="00D608E7">
      <w:pPr>
        <w:spacing w:line="232" w:lineRule="auto"/>
        <w:ind w:right="-25"/>
        <w:jc w:val="center"/>
        <w:rPr>
          <w:rFonts w:eastAsia="Times New Roman"/>
          <w:b/>
          <w:bCs/>
          <w:sz w:val="28"/>
          <w:szCs w:val="28"/>
        </w:rPr>
      </w:pPr>
    </w:p>
    <w:p w:rsidR="00D608E7" w:rsidRDefault="00D608E7" w:rsidP="00D608E7">
      <w:pPr>
        <w:spacing w:line="232" w:lineRule="auto"/>
        <w:ind w:right="-25"/>
        <w:jc w:val="center"/>
        <w:rPr>
          <w:rFonts w:eastAsia="Times New Roman"/>
          <w:b/>
          <w:bCs/>
          <w:sz w:val="28"/>
          <w:szCs w:val="28"/>
        </w:rPr>
      </w:pPr>
    </w:p>
    <w:p w:rsidR="00D608E7" w:rsidRDefault="00D608E7" w:rsidP="00D608E7">
      <w:pPr>
        <w:spacing w:line="232" w:lineRule="auto"/>
        <w:ind w:right="-25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по специальности</w:t>
      </w:r>
      <w:r>
        <w:rPr>
          <w:rFonts w:eastAsia="Times New Roman"/>
          <w:b/>
          <w:bCs/>
          <w:sz w:val="28"/>
          <w:szCs w:val="28"/>
        </w:rPr>
        <w:t>: 23.02.07 «Техническое обслуживание и ремонт автотранспортных средств»</w:t>
      </w:r>
    </w:p>
    <w:p w:rsidR="00D608E7" w:rsidRDefault="00D608E7" w:rsidP="00D608E7">
      <w:pPr>
        <w:spacing w:line="200" w:lineRule="exact"/>
        <w:rPr>
          <w:sz w:val="24"/>
          <w:szCs w:val="24"/>
        </w:rPr>
      </w:pPr>
    </w:p>
    <w:p w:rsidR="00D608E7" w:rsidRDefault="00D608E7" w:rsidP="00D608E7">
      <w:pPr>
        <w:spacing w:line="200" w:lineRule="exact"/>
        <w:rPr>
          <w:sz w:val="24"/>
          <w:szCs w:val="24"/>
        </w:rPr>
      </w:pPr>
    </w:p>
    <w:p w:rsidR="00D608E7" w:rsidRDefault="00D608E7" w:rsidP="00D608E7">
      <w:pPr>
        <w:spacing w:line="200" w:lineRule="exact"/>
        <w:rPr>
          <w:sz w:val="24"/>
          <w:szCs w:val="24"/>
        </w:rPr>
      </w:pPr>
    </w:p>
    <w:p w:rsidR="00D608E7" w:rsidRDefault="00D608E7" w:rsidP="00D608E7">
      <w:pPr>
        <w:spacing w:line="200" w:lineRule="exact"/>
        <w:rPr>
          <w:sz w:val="24"/>
          <w:szCs w:val="24"/>
        </w:rPr>
      </w:pPr>
    </w:p>
    <w:p w:rsidR="00D608E7" w:rsidRDefault="00D608E7" w:rsidP="00D608E7">
      <w:pPr>
        <w:jc w:val="center"/>
        <w:rPr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116"/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11"/>
      </w:tblGrid>
      <w:tr w:rsidR="00D608E7" w:rsidTr="00EE526F">
        <w:trPr>
          <w:trHeight w:val="1840"/>
        </w:trPr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8E7" w:rsidRDefault="00D608E7" w:rsidP="00EE526F">
            <w:pPr>
              <w:jc w:val="center"/>
              <w:rPr>
                <w:lang w:eastAsia="en-US"/>
              </w:rPr>
            </w:pPr>
          </w:p>
          <w:p w:rsidR="00D608E7" w:rsidRDefault="00D608E7" w:rsidP="00EE526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Согласовано с работодателем </w:t>
            </w:r>
          </w:p>
          <w:p w:rsidR="00D608E7" w:rsidRDefault="00D608E7" w:rsidP="00EE526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__________________________</w:t>
            </w:r>
          </w:p>
          <w:p w:rsidR="00D608E7" w:rsidRDefault="00D608E7" w:rsidP="00EE526F">
            <w:pPr>
              <w:jc w:val="center"/>
              <w:rPr>
                <w:lang w:eastAsia="en-US"/>
              </w:rPr>
            </w:pPr>
          </w:p>
          <w:p w:rsidR="00D608E7" w:rsidRDefault="00D608E7" w:rsidP="00EE526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Руководитель _________/_________</w:t>
            </w:r>
          </w:p>
          <w:p w:rsidR="00D608E7" w:rsidRDefault="00D608E7" w:rsidP="00EE526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«___»_____________20__ г.</w:t>
            </w:r>
          </w:p>
        </w:tc>
      </w:tr>
    </w:tbl>
    <w:p w:rsidR="00D608E7" w:rsidRDefault="00D608E7" w:rsidP="00D608E7">
      <w:pPr>
        <w:jc w:val="center"/>
        <w:rPr>
          <w:sz w:val="28"/>
          <w:szCs w:val="28"/>
        </w:rPr>
      </w:pPr>
    </w:p>
    <w:p w:rsidR="00D608E7" w:rsidRDefault="00D608E7" w:rsidP="00D608E7">
      <w:pPr>
        <w:spacing w:line="200" w:lineRule="exact"/>
        <w:jc w:val="center"/>
        <w:rPr>
          <w:sz w:val="24"/>
          <w:szCs w:val="24"/>
        </w:rPr>
      </w:pPr>
    </w:p>
    <w:p w:rsidR="00D608E7" w:rsidRDefault="00D608E7" w:rsidP="00D608E7">
      <w:pPr>
        <w:spacing w:line="200" w:lineRule="exact"/>
        <w:rPr>
          <w:sz w:val="24"/>
          <w:szCs w:val="24"/>
        </w:rPr>
      </w:pPr>
    </w:p>
    <w:p w:rsidR="00D608E7" w:rsidRDefault="00D608E7" w:rsidP="00D608E7">
      <w:pPr>
        <w:spacing w:line="200" w:lineRule="exact"/>
        <w:rPr>
          <w:sz w:val="24"/>
          <w:szCs w:val="24"/>
        </w:rPr>
      </w:pPr>
    </w:p>
    <w:p w:rsidR="00D608E7" w:rsidRDefault="00D608E7" w:rsidP="00D608E7">
      <w:pPr>
        <w:spacing w:line="200" w:lineRule="exact"/>
        <w:rPr>
          <w:sz w:val="24"/>
          <w:szCs w:val="24"/>
        </w:rPr>
      </w:pPr>
    </w:p>
    <w:p w:rsidR="00D608E7" w:rsidRDefault="00D608E7" w:rsidP="00D608E7">
      <w:pPr>
        <w:spacing w:line="200" w:lineRule="exact"/>
        <w:rPr>
          <w:sz w:val="24"/>
          <w:szCs w:val="24"/>
        </w:rPr>
      </w:pPr>
    </w:p>
    <w:p w:rsidR="00D608E7" w:rsidRDefault="00D608E7" w:rsidP="00D608E7">
      <w:pPr>
        <w:spacing w:line="200" w:lineRule="exact"/>
        <w:rPr>
          <w:sz w:val="24"/>
          <w:szCs w:val="24"/>
        </w:rPr>
      </w:pPr>
    </w:p>
    <w:p w:rsidR="00D608E7" w:rsidRDefault="00D608E7" w:rsidP="00D608E7">
      <w:pPr>
        <w:spacing w:line="200" w:lineRule="exact"/>
        <w:rPr>
          <w:sz w:val="24"/>
          <w:szCs w:val="24"/>
        </w:rPr>
      </w:pPr>
    </w:p>
    <w:p w:rsidR="00D608E7" w:rsidRDefault="00D608E7" w:rsidP="00D608E7">
      <w:pPr>
        <w:spacing w:line="200" w:lineRule="exact"/>
        <w:rPr>
          <w:sz w:val="24"/>
          <w:szCs w:val="24"/>
        </w:rPr>
      </w:pPr>
    </w:p>
    <w:p w:rsidR="00D608E7" w:rsidRDefault="00D608E7" w:rsidP="00D608E7">
      <w:pPr>
        <w:spacing w:line="352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D608E7" w:rsidRDefault="00D608E7" w:rsidP="00D608E7">
      <w:pPr>
        <w:spacing w:line="352" w:lineRule="exact"/>
        <w:jc w:val="center"/>
        <w:rPr>
          <w:sz w:val="24"/>
          <w:szCs w:val="24"/>
        </w:rPr>
      </w:pPr>
    </w:p>
    <w:p w:rsidR="00D608E7" w:rsidRDefault="00D608E7" w:rsidP="00D608E7">
      <w:pPr>
        <w:spacing w:line="352" w:lineRule="exact"/>
        <w:jc w:val="center"/>
        <w:rPr>
          <w:sz w:val="24"/>
          <w:szCs w:val="24"/>
        </w:rPr>
      </w:pPr>
    </w:p>
    <w:p w:rsidR="00D608E7" w:rsidRDefault="00D608E7" w:rsidP="00D608E7">
      <w:pPr>
        <w:spacing w:line="352" w:lineRule="exact"/>
        <w:jc w:val="center"/>
        <w:rPr>
          <w:sz w:val="24"/>
          <w:szCs w:val="24"/>
        </w:rPr>
      </w:pPr>
    </w:p>
    <w:p w:rsidR="00D608E7" w:rsidRDefault="00D608E7" w:rsidP="00D608E7">
      <w:pPr>
        <w:spacing w:line="352" w:lineRule="exact"/>
        <w:jc w:val="center"/>
        <w:rPr>
          <w:sz w:val="24"/>
          <w:szCs w:val="24"/>
        </w:rPr>
      </w:pPr>
    </w:p>
    <w:p w:rsidR="00D608E7" w:rsidRDefault="00D608E7" w:rsidP="00D608E7">
      <w:pPr>
        <w:spacing w:line="352" w:lineRule="exact"/>
        <w:jc w:val="center"/>
        <w:rPr>
          <w:sz w:val="24"/>
          <w:szCs w:val="24"/>
        </w:rPr>
      </w:pPr>
    </w:p>
    <w:p w:rsidR="00D608E7" w:rsidRDefault="00D608E7" w:rsidP="00D608E7">
      <w:pPr>
        <w:spacing w:line="352" w:lineRule="exact"/>
        <w:jc w:val="center"/>
        <w:rPr>
          <w:sz w:val="24"/>
          <w:szCs w:val="24"/>
        </w:rPr>
      </w:pPr>
    </w:p>
    <w:p w:rsidR="00D608E7" w:rsidRDefault="00D608E7" w:rsidP="00D608E7">
      <w:pPr>
        <w:spacing w:line="352" w:lineRule="exact"/>
        <w:rPr>
          <w:sz w:val="24"/>
          <w:szCs w:val="24"/>
        </w:rPr>
      </w:pPr>
    </w:p>
    <w:p w:rsidR="00D608E7" w:rsidRDefault="00D608E7" w:rsidP="00D608E7">
      <w:pPr>
        <w:spacing w:line="352" w:lineRule="exact"/>
        <w:jc w:val="center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  г. Таруса </w:t>
      </w:r>
      <w:r w:rsidR="001D3D33">
        <w:rPr>
          <w:rFonts w:eastAsia="Times New Roman"/>
          <w:sz w:val="24"/>
          <w:szCs w:val="24"/>
        </w:rPr>
        <w:t>2026</w:t>
      </w:r>
      <w:bookmarkStart w:id="0" w:name="_GoBack"/>
      <w:bookmarkEnd w:id="0"/>
      <w:r>
        <w:rPr>
          <w:rFonts w:eastAsia="Times New Roman"/>
          <w:sz w:val="24"/>
          <w:szCs w:val="24"/>
        </w:rPr>
        <w:t xml:space="preserve"> г.</w:t>
      </w:r>
    </w:p>
    <w:p w:rsidR="001546FF" w:rsidRDefault="001546FF">
      <w:pPr>
        <w:spacing w:line="200" w:lineRule="exact"/>
        <w:rPr>
          <w:sz w:val="24"/>
          <w:szCs w:val="24"/>
        </w:rPr>
      </w:pPr>
    </w:p>
    <w:p w:rsidR="001546FF" w:rsidRDefault="001546FF">
      <w:pPr>
        <w:spacing w:line="200" w:lineRule="exact"/>
        <w:rPr>
          <w:sz w:val="24"/>
          <w:szCs w:val="24"/>
        </w:rPr>
      </w:pPr>
    </w:p>
    <w:p w:rsidR="001546FF" w:rsidRDefault="001546FF">
      <w:pPr>
        <w:spacing w:line="200" w:lineRule="exact"/>
        <w:rPr>
          <w:sz w:val="24"/>
          <w:szCs w:val="24"/>
        </w:rPr>
      </w:pPr>
    </w:p>
    <w:p w:rsidR="001546FF" w:rsidRDefault="00E17EF5">
      <w:pPr>
        <w:numPr>
          <w:ilvl w:val="0"/>
          <w:numId w:val="1"/>
        </w:numPr>
        <w:tabs>
          <w:tab w:val="left" w:pos="980"/>
        </w:tabs>
        <w:ind w:left="980" w:hanging="718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ПАСПОРТ ПРОГРАММЫ ПРОИЗВОДСТВЕННОЙ ПРАКТИКИ</w:t>
      </w:r>
    </w:p>
    <w:p w:rsidR="001546FF" w:rsidRDefault="00E17EF5">
      <w:pPr>
        <w:numPr>
          <w:ilvl w:val="0"/>
          <w:numId w:val="2"/>
        </w:numPr>
        <w:tabs>
          <w:tab w:val="left" w:pos="980"/>
        </w:tabs>
        <w:ind w:left="980" w:hanging="718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Область применения программы.</w:t>
      </w:r>
    </w:p>
    <w:p w:rsidR="001546FF" w:rsidRDefault="001546FF">
      <w:pPr>
        <w:spacing w:line="12" w:lineRule="exact"/>
        <w:rPr>
          <w:rFonts w:eastAsia="Times New Roman"/>
          <w:b/>
          <w:bCs/>
          <w:sz w:val="28"/>
          <w:szCs w:val="28"/>
        </w:rPr>
      </w:pPr>
    </w:p>
    <w:p w:rsidR="001546FF" w:rsidRDefault="00E17EF5">
      <w:pPr>
        <w:spacing w:line="238" w:lineRule="auto"/>
        <w:ind w:left="260" w:firstLine="708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Программа производственной практики является частью основной профессиональной образовательной программы в соответствии с ФГОС СПО по профессиональному модулю ПМ.03«Организация процесса модернизации и модификации автотранспортных средств» разработана в части освоения специальности 23.02.07 «Техническое </w:t>
      </w:r>
      <w:r w:rsidR="00D61ED1">
        <w:rPr>
          <w:rFonts w:eastAsia="Times New Roman"/>
          <w:sz w:val="28"/>
          <w:szCs w:val="28"/>
        </w:rPr>
        <w:t>обслуживание и ремонт автотранспортных средств</w:t>
      </w:r>
      <w:r>
        <w:rPr>
          <w:rFonts w:eastAsia="Times New Roman"/>
          <w:sz w:val="28"/>
          <w:szCs w:val="28"/>
        </w:rPr>
        <w:t>» и основных видов деятельности (ВД). В результате изучения профессионального модуля студент должен освоить основной вид деятельности - Организация процесса модернизации и модификации автотранспортных средств и соответствующие ему общие и профессиональные компетенции.</w:t>
      </w:r>
    </w:p>
    <w:p w:rsidR="001546FF" w:rsidRDefault="001546FF">
      <w:pPr>
        <w:spacing w:line="12" w:lineRule="exact"/>
        <w:rPr>
          <w:rFonts w:eastAsia="Times New Roman"/>
          <w:b/>
          <w:bCs/>
          <w:sz w:val="28"/>
          <w:szCs w:val="28"/>
        </w:rPr>
      </w:pPr>
    </w:p>
    <w:p w:rsidR="001546FF" w:rsidRDefault="00E17EF5">
      <w:pPr>
        <w:numPr>
          <w:ilvl w:val="0"/>
          <w:numId w:val="2"/>
        </w:numPr>
        <w:tabs>
          <w:tab w:val="left" w:pos="980"/>
        </w:tabs>
        <w:ind w:left="980" w:hanging="718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Цели и задачи производственной практики:</w:t>
      </w:r>
    </w:p>
    <w:p w:rsidR="001546FF" w:rsidRDefault="001546FF">
      <w:pPr>
        <w:spacing w:line="15" w:lineRule="exact"/>
        <w:rPr>
          <w:rFonts w:eastAsia="Times New Roman"/>
          <w:b/>
          <w:bCs/>
          <w:sz w:val="28"/>
          <w:szCs w:val="28"/>
        </w:rPr>
      </w:pPr>
    </w:p>
    <w:p w:rsidR="001546FF" w:rsidRDefault="00E17EF5">
      <w:pPr>
        <w:spacing w:line="236" w:lineRule="auto"/>
        <w:ind w:left="260" w:firstLine="708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Производственная практика направлена на формирование у обучающегося общих и профессиональных компетенций, приобретение практического опыта и реализуется в рамках профессионального модуля</w:t>
      </w:r>
    </w:p>
    <w:p w:rsidR="001546FF" w:rsidRDefault="001546FF">
      <w:pPr>
        <w:spacing w:line="15" w:lineRule="exact"/>
        <w:rPr>
          <w:rFonts w:eastAsia="Times New Roman"/>
          <w:b/>
          <w:bCs/>
          <w:sz w:val="28"/>
          <w:szCs w:val="28"/>
        </w:rPr>
      </w:pPr>
    </w:p>
    <w:p w:rsidR="001546FF" w:rsidRDefault="00E17EF5">
      <w:pPr>
        <w:spacing w:line="238" w:lineRule="auto"/>
        <w:ind w:left="26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ПМ.03 «Организация процесса модернизации и модификации автотранспортных средств» ППССЗ по каждому из видов профессиональной деятельности, предусмотренных ФГОС СПО по специальности: 23.02.07 «Техническое </w:t>
      </w:r>
      <w:r w:rsidR="00D61ED1">
        <w:rPr>
          <w:rFonts w:eastAsia="Times New Roman"/>
          <w:sz w:val="28"/>
          <w:szCs w:val="28"/>
        </w:rPr>
        <w:t>обслуживание и ремонт автотранспортных средств</w:t>
      </w:r>
      <w:r>
        <w:rPr>
          <w:rFonts w:eastAsia="Times New Roman"/>
          <w:sz w:val="28"/>
          <w:szCs w:val="28"/>
        </w:rPr>
        <w:t>».</w:t>
      </w:r>
    </w:p>
    <w:p w:rsidR="001546FF" w:rsidRDefault="00E17EF5">
      <w:pPr>
        <w:ind w:left="98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Требования к результатам освоения практики:</w:t>
      </w:r>
    </w:p>
    <w:p w:rsidR="001546FF" w:rsidRDefault="001546FF">
      <w:pPr>
        <w:spacing w:line="12" w:lineRule="exact"/>
        <w:rPr>
          <w:rFonts w:eastAsia="Times New Roman"/>
          <w:b/>
          <w:bCs/>
          <w:sz w:val="28"/>
          <w:szCs w:val="28"/>
        </w:rPr>
      </w:pPr>
    </w:p>
    <w:p w:rsidR="001546FF" w:rsidRDefault="00E17EF5">
      <w:pPr>
        <w:spacing w:line="234" w:lineRule="auto"/>
        <w:ind w:left="32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в результате прохождения производственной практики по ВД обучающийся должен</w:t>
      </w:r>
    </w:p>
    <w:p w:rsidR="001546FF" w:rsidRDefault="001546FF">
      <w:pPr>
        <w:spacing w:line="2" w:lineRule="exact"/>
        <w:rPr>
          <w:sz w:val="20"/>
          <w:szCs w:val="20"/>
        </w:rPr>
      </w:pPr>
    </w:p>
    <w:tbl>
      <w:tblPr>
        <w:tblW w:w="0" w:type="auto"/>
        <w:tblInd w:w="3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0"/>
        <w:gridCol w:w="1640"/>
        <w:gridCol w:w="2080"/>
        <w:gridCol w:w="1240"/>
        <w:gridCol w:w="2220"/>
      </w:tblGrid>
      <w:tr w:rsidR="001546FF">
        <w:trPr>
          <w:trHeight w:val="271"/>
        </w:trPr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7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ВД</w:t>
            </w:r>
          </w:p>
        </w:tc>
        <w:tc>
          <w:tcPr>
            <w:tcW w:w="16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332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546FF" w:rsidRDefault="00E17EF5">
            <w:pPr>
              <w:spacing w:line="272" w:lineRule="exact"/>
              <w:ind w:left="7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Требования к умениям</w:t>
            </w:r>
          </w:p>
        </w:tc>
        <w:tc>
          <w:tcPr>
            <w:tcW w:w="22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</w:tr>
      <w:tr w:rsidR="001546FF">
        <w:trPr>
          <w:trHeight w:val="269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3720" w:type="dxa"/>
            <w:gridSpan w:val="2"/>
            <w:vAlign w:val="bottom"/>
          </w:tcPr>
          <w:p w:rsidR="001546FF" w:rsidRDefault="00E17EF5">
            <w:pPr>
              <w:spacing w:line="27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иметь практический опыт</w:t>
            </w:r>
          </w:p>
        </w:tc>
        <w:tc>
          <w:tcPr>
            <w:tcW w:w="1240" w:type="dxa"/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</w:tr>
      <w:tr w:rsidR="001546FF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1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в: сборе нормативных данных в области конструкции транспортных</w:t>
            </w:r>
          </w:p>
        </w:tc>
      </w:tr>
      <w:tr w:rsidR="001546FF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1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средств;  проведении  модернизации  и  тюнинга  транспортных</w:t>
            </w:r>
          </w:p>
        </w:tc>
      </w:tr>
      <w:tr w:rsidR="001546FF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1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средств;  расчете  экономических  показателей  модернизации  и</w:t>
            </w:r>
          </w:p>
        </w:tc>
      </w:tr>
      <w:tr w:rsidR="001546FF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Организация</w:t>
            </w:r>
          </w:p>
        </w:tc>
        <w:tc>
          <w:tcPr>
            <w:tcW w:w="71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тюнингатранспортныхсредств;проведениииспытаний</w:t>
            </w:r>
          </w:p>
        </w:tc>
      </w:tr>
      <w:tr w:rsidR="001546FF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процесса</w:t>
            </w:r>
          </w:p>
        </w:tc>
        <w:tc>
          <w:tcPr>
            <w:tcW w:w="71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производственного  оборудования;  общении  с  представителями</w:t>
            </w:r>
          </w:p>
        </w:tc>
      </w:tr>
      <w:tr w:rsidR="001546FF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модернизации и</w:t>
            </w:r>
          </w:p>
        </w:tc>
        <w:tc>
          <w:tcPr>
            <w:tcW w:w="3720" w:type="dxa"/>
            <w:gridSpan w:val="2"/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торговых организаций.</w:t>
            </w:r>
          </w:p>
        </w:tc>
        <w:tc>
          <w:tcPr>
            <w:tcW w:w="124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модификации</w:t>
            </w:r>
          </w:p>
        </w:tc>
        <w:tc>
          <w:tcPr>
            <w:tcW w:w="71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уметь</w:t>
            </w:r>
            <w:r>
              <w:rPr>
                <w:rFonts w:eastAsia="Times New Roman"/>
                <w:sz w:val="24"/>
                <w:szCs w:val="24"/>
              </w:rPr>
              <w:t>: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проводить контроль технического состояния транспортного</w:t>
            </w:r>
          </w:p>
        </w:tc>
      </w:tr>
      <w:tr w:rsidR="001546FF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</w:t>
            </w:r>
          </w:p>
        </w:tc>
        <w:tc>
          <w:tcPr>
            <w:tcW w:w="71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средства;составлятьтехнологическуюдокументацию    на</w:t>
            </w:r>
          </w:p>
        </w:tc>
      </w:tr>
      <w:tr w:rsidR="001546FF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средств</w:t>
            </w:r>
          </w:p>
        </w:tc>
        <w:tc>
          <w:tcPr>
            <w:tcW w:w="71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модернизацию   и   тюнинг   транспортных   средств;   определять</w:t>
            </w:r>
          </w:p>
        </w:tc>
      </w:tr>
      <w:tr w:rsidR="001546FF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1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взаимозаменяемость  узлов  и  агрегатов  транспортных  средств;</w:t>
            </w:r>
          </w:p>
        </w:tc>
      </w:tr>
      <w:tr w:rsidR="001546FF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производить</w:t>
            </w:r>
          </w:p>
        </w:tc>
        <w:tc>
          <w:tcPr>
            <w:tcW w:w="2080" w:type="dxa"/>
            <w:vAlign w:val="bottom"/>
          </w:tcPr>
          <w:p w:rsidR="001546FF" w:rsidRDefault="00E17EF5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сравнительную</w:t>
            </w:r>
          </w:p>
        </w:tc>
        <w:tc>
          <w:tcPr>
            <w:tcW w:w="1240" w:type="dxa"/>
            <w:vAlign w:val="bottom"/>
          </w:tcPr>
          <w:p w:rsidR="001546FF" w:rsidRDefault="00E17EF5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оценку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технологического</w:t>
            </w:r>
          </w:p>
        </w:tc>
      </w:tr>
      <w:tr w:rsidR="001546FF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1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оборудования; организовывать  обучение рабочих  для работы на</w:t>
            </w:r>
          </w:p>
        </w:tc>
      </w:tr>
      <w:tr w:rsidR="001546FF">
        <w:trPr>
          <w:trHeight w:val="278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720" w:type="dxa"/>
            <w:gridSpan w:val="2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новом оборудовании.</w:t>
            </w: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</w:tbl>
    <w:p w:rsidR="001546FF" w:rsidRDefault="00E17EF5">
      <w:pPr>
        <w:tabs>
          <w:tab w:val="left" w:pos="960"/>
        </w:tabs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1.3.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Количество часов на освоение программы практики ПП 03.</w:t>
      </w:r>
    </w:p>
    <w:p w:rsidR="001546FF" w:rsidRDefault="00E17EF5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Всего - 72часов.</w:t>
      </w: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371" w:lineRule="exact"/>
        <w:rPr>
          <w:sz w:val="20"/>
          <w:szCs w:val="20"/>
        </w:rPr>
      </w:pPr>
    </w:p>
    <w:p w:rsidR="001546FF" w:rsidRDefault="00E17EF5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</w:t>
      </w:r>
    </w:p>
    <w:p w:rsidR="001546FF" w:rsidRDefault="001546FF">
      <w:pPr>
        <w:sectPr w:rsidR="001546FF">
          <w:pgSz w:w="11900" w:h="16838"/>
          <w:pgMar w:top="851" w:right="846" w:bottom="423" w:left="1440" w:header="0" w:footer="0" w:gutter="0"/>
          <w:cols w:space="720" w:equalWidth="0">
            <w:col w:w="9620"/>
          </w:cols>
        </w:sectPr>
      </w:pPr>
    </w:p>
    <w:p w:rsidR="001546FF" w:rsidRDefault="00E17EF5">
      <w:pPr>
        <w:ind w:left="26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2. РЕЗУЛЬТАТЫ ОСВОЕНИЯ ПРОГРАММЫ ПРОИЗВОДСТВЕННОЙ (ПО ПРОФИЛЮ СПЕЦИАЛЬНОСТИ) ПРАКТИКИ</w:t>
      </w:r>
    </w:p>
    <w:p w:rsidR="001546FF" w:rsidRDefault="001546FF">
      <w:pPr>
        <w:spacing w:line="321" w:lineRule="exact"/>
        <w:rPr>
          <w:sz w:val="20"/>
          <w:szCs w:val="20"/>
        </w:rPr>
      </w:pPr>
    </w:p>
    <w:p w:rsidR="001546FF" w:rsidRDefault="00E17EF5">
      <w:pPr>
        <w:spacing w:line="238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Результатом освоения программы практики, является сформированность у обучающихся первоначальных практических профессиональных умений в рамках модуля ПМ.03 «Организация процесса модернизации и модификации автотранспортных средств» ППСС3 СПО по основному виду деятельности (ВД): Организация процесса модернизации и модификации автотранспортных средств, необходимых для последующего освоения ими профессиональных (ПК) и общих (ОК) компетенций по избранной специальности.</w:t>
      </w:r>
    </w:p>
    <w:p w:rsidR="001546FF" w:rsidRDefault="001546FF">
      <w:pPr>
        <w:spacing w:line="312" w:lineRule="exact"/>
        <w:rPr>
          <w:sz w:val="20"/>
          <w:szCs w:val="20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1380"/>
        <w:gridCol w:w="3400"/>
        <w:gridCol w:w="1460"/>
        <w:gridCol w:w="2040"/>
      </w:tblGrid>
      <w:tr w:rsidR="001546FF">
        <w:trPr>
          <w:trHeight w:val="284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13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546FF" w:rsidRDefault="00E17EF5">
            <w:pPr>
              <w:ind w:left="7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20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66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6.1.</w:t>
            </w:r>
          </w:p>
        </w:tc>
        <w:tc>
          <w:tcPr>
            <w:tcW w:w="828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 необходимость модернизации автотранспортного средства.</w:t>
            </w:r>
          </w:p>
        </w:tc>
      </w:tr>
      <w:tr w:rsidR="001546FF">
        <w:trPr>
          <w:trHeight w:val="264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6.2.</w:t>
            </w:r>
          </w:p>
        </w:tc>
        <w:tc>
          <w:tcPr>
            <w:tcW w:w="82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 взаимозаменяемость узлов и агрегатов автотранспортного</w:t>
            </w:r>
          </w:p>
        </w:tc>
      </w:tr>
      <w:tr w:rsidR="001546FF">
        <w:trPr>
          <w:trHeight w:val="277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6240" w:type="dxa"/>
            <w:gridSpan w:val="3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 и повышение их эксплуатационных свойств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64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6.3</w:t>
            </w:r>
          </w:p>
        </w:tc>
        <w:tc>
          <w:tcPr>
            <w:tcW w:w="4780" w:type="dxa"/>
            <w:gridSpan w:val="2"/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Владеть методикой тюнинга автомобиля</w:t>
            </w:r>
          </w:p>
        </w:tc>
        <w:tc>
          <w:tcPr>
            <w:tcW w:w="1460" w:type="dxa"/>
            <w:vAlign w:val="bottom"/>
          </w:tcPr>
          <w:p w:rsidR="001546FF" w:rsidRDefault="001546FF"/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53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4"/>
                <w:szCs w:val="4"/>
              </w:rPr>
            </w:pPr>
          </w:p>
        </w:tc>
        <w:tc>
          <w:tcPr>
            <w:tcW w:w="828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4"/>
                <w:szCs w:val="4"/>
              </w:rPr>
            </w:pPr>
          </w:p>
        </w:tc>
      </w:tr>
      <w:tr w:rsidR="001546FF">
        <w:trPr>
          <w:trHeight w:val="265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6.4</w:t>
            </w:r>
          </w:p>
        </w:tc>
        <w:tc>
          <w:tcPr>
            <w:tcW w:w="82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 остаточный ресурс производственного оборудования</w:t>
            </w:r>
          </w:p>
        </w:tc>
      </w:tr>
      <w:tr w:rsidR="001546FF">
        <w:trPr>
          <w:trHeight w:val="53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4"/>
                <w:szCs w:val="4"/>
              </w:rPr>
            </w:pPr>
          </w:p>
        </w:tc>
        <w:tc>
          <w:tcPr>
            <w:tcW w:w="828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4"/>
                <w:szCs w:val="4"/>
              </w:rPr>
            </w:pPr>
          </w:p>
        </w:tc>
      </w:tr>
      <w:tr w:rsidR="001546FF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</w:t>
            </w:r>
          </w:p>
        </w:tc>
        <w:tc>
          <w:tcPr>
            <w:tcW w:w="82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  способы   решения   задач   профессиональной   деятельности,</w:t>
            </w:r>
          </w:p>
        </w:tc>
      </w:tr>
      <w:tr w:rsidR="001546FF">
        <w:trPr>
          <w:trHeight w:val="276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4780" w:type="dxa"/>
            <w:gridSpan w:val="2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применительно к различным контекстам</w:t>
            </w:r>
          </w:p>
        </w:tc>
        <w:tc>
          <w:tcPr>
            <w:tcW w:w="146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137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11"/>
                <w:szCs w:val="11"/>
              </w:rPr>
            </w:pPr>
          </w:p>
        </w:tc>
        <w:tc>
          <w:tcPr>
            <w:tcW w:w="828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11"/>
                <w:szCs w:val="11"/>
              </w:rPr>
            </w:pPr>
          </w:p>
        </w:tc>
      </w:tr>
      <w:tr w:rsidR="001546FF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</w:t>
            </w:r>
          </w:p>
        </w:tc>
        <w:tc>
          <w:tcPr>
            <w:tcW w:w="82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поиск, анализ и интерпретацию информации, необходимой для</w:t>
            </w:r>
          </w:p>
        </w:tc>
      </w:tr>
      <w:tr w:rsidR="001546FF">
        <w:trPr>
          <w:trHeight w:val="276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6240" w:type="dxa"/>
            <w:gridSpan w:val="3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 задач профессиональной деятельности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32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"/>
                <w:szCs w:val="2"/>
              </w:rPr>
            </w:pPr>
          </w:p>
        </w:tc>
        <w:tc>
          <w:tcPr>
            <w:tcW w:w="828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"/>
                <w:szCs w:val="2"/>
              </w:rPr>
            </w:pPr>
          </w:p>
        </w:tc>
      </w:tr>
      <w:tr w:rsidR="001546FF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ОК3</w:t>
            </w:r>
          </w:p>
        </w:tc>
        <w:tc>
          <w:tcPr>
            <w:tcW w:w="82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 и реализовывать собственное профессиональное и личностное</w:t>
            </w:r>
          </w:p>
        </w:tc>
      </w:tr>
      <w:tr w:rsidR="001546FF">
        <w:trPr>
          <w:trHeight w:val="277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развитие</w:t>
            </w:r>
          </w:p>
        </w:tc>
        <w:tc>
          <w:tcPr>
            <w:tcW w:w="34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65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ОК4</w:t>
            </w:r>
          </w:p>
        </w:tc>
        <w:tc>
          <w:tcPr>
            <w:tcW w:w="82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Работать в коллективе и команде, эффективно взаимодействовать с коллегами,</w:t>
            </w:r>
          </w:p>
        </w:tc>
      </w:tr>
      <w:tr w:rsidR="001546FF">
        <w:trPr>
          <w:trHeight w:val="276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4780" w:type="dxa"/>
            <w:gridSpan w:val="2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руководством, клиентами</w:t>
            </w:r>
          </w:p>
        </w:tc>
        <w:tc>
          <w:tcPr>
            <w:tcW w:w="146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04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17"/>
                <w:szCs w:val="17"/>
              </w:rPr>
            </w:pPr>
          </w:p>
        </w:tc>
        <w:tc>
          <w:tcPr>
            <w:tcW w:w="828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17"/>
                <w:szCs w:val="17"/>
              </w:rPr>
            </w:pPr>
          </w:p>
        </w:tc>
      </w:tr>
      <w:tr w:rsidR="001546FF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ОК5</w:t>
            </w:r>
          </w:p>
        </w:tc>
        <w:tc>
          <w:tcPr>
            <w:tcW w:w="82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 устную  и  письменную  коммуникацию  на  государственном</w:t>
            </w:r>
          </w:p>
        </w:tc>
      </w:tr>
      <w:tr w:rsidR="001546FF">
        <w:trPr>
          <w:trHeight w:val="277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828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языке с учетом особенностей социального и культурного контекста</w:t>
            </w:r>
          </w:p>
        </w:tc>
      </w:tr>
      <w:tr w:rsidR="001546FF">
        <w:trPr>
          <w:trHeight w:val="264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ОК6</w:t>
            </w:r>
          </w:p>
        </w:tc>
        <w:tc>
          <w:tcPr>
            <w:tcW w:w="1380" w:type="dxa"/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Проявлять</w:t>
            </w:r>
          </w:p>
        </w:tc>
        <w:tc>
          <w:tcPr>
            <w:tcW w:w="3400" w:type="dxa"/>
            <w:vAlign w:val="bottom"/>
          </w:tcPr>
          <w:p w:rsidR="001546FF" w:rsidRDefault="00E17EF5">
            <w:pPr>
              <w:spacing w:line="264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гражданско-патриотическую</w:t>
            </w:r>
          </w:p>
        </w:tc>
        <w:tc>
          <w:tcPr>
            <w:tcW w:w="1460" w:type="dxa"/>
            <w:vAlign w:val="bottom"/>
          </w:tcPr>
          <w:p w:rsidR="001546FF" w:rsidRDefault="00E17EF5">
            <w:pPr>
              <w:spacing w:line="264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позицию,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демонстрировать</w:t>
            </w:r>
          </w:p>
        </w:tc>
      </w:tr>
      <w:tr w:rsidR="001546FF">
        <w:trPr>
          <w:trHeight w:val="277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828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осознанное поведение на основе традиционных общечеловеческих ценностей</w:t>
            </w:r>
          </w:p>
        </w:tc>
      </w:tr>
      <w:tr w:rsidR="001546FF">
        <w:trPr>
          <w:trHeight w:val="264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ОК7</w:t>
            </w:r>
          </w:p>
        </w:tc>
        <w:tc>
          <w:tcPr>
            <w:tcW w:w="82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Содействовать   сохранению   окружающей   среды,   ресурсосбережению,</w:t>
            </w:r>
          </w:p>
        </w:tc>
      </w:tr>
      <w:tr w:rsidR="001546FF">
        <w:trPr>
          <w:trHeight w:val="277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6240" w:type="dxa"/>
            <w:gridSpan w:val="3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64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ОК8</w:t>
            </w:r>
          </w:p>
        </w:tc>
        <w:tc>
          <w:tcPr>
            <w:tcW w:w="82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средства физической культуры для сохранения и укрепления</w:t>
            </w:r>
          </w:p>
        </w:tc>
      </w:tr>
      <w:tr w:rsidR="001546FF">
        <w:trPr>
          <w:trHeight w:val="276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82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   в   процессе   профессиональной   деятельности   и   поддержание</w:t>
            </w:r>
          </w:p>
        </w:tc>
      </w:tr>
      <w:tr w:rsidR="001546FF">
        <w:trPr>
          <w:trHeight w:val="277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6240" w:type="dxa"/>
            <w:gridSpan w:val="3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необходимого уровня физической подготовленности</w:t>
            </w: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67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ОК9</w:t>
            </w:r>
          </w:p>
        </w:tc>
        <w:tc>
          <w:tcPr>
            <w:tcW w:w="82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1546FF">
        <w:trPr>
          <w:trHeight w:val="185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16"/>
                <w:szCs w:val="16"/>
              </w:rPr>
            </w:pPr>
          </w:p>
        </w:tc>
        <w:tc>
          <w:tcPr>
            <w:tcW w:w="828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16"/>
                <w:szCs w:val="16"/>
              </w:rPr>
            </w:pPr>
          </w:p>
        </w:tc>
      </w:tr>
      <w:tr w:rsidR="001546FF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ОК10</w:t>
            </w:r>
          </w:p>
        </w:tc>
        <w:tc>
          <w:tcPr>
            <w:tcW w:w="82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  профессиональной  документацией  на  государственном  и</w:t>
            </w:r>
          </w:p>
        </w:tc>
      </w:tr>
      <w:tr w:rsidR="001546FF">
        <w:trPr>
          <w:trHeight w:val="276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4780" w:type="dxa"/>
            <w:gridSpan w:val="2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иностранном языке</w:t>
            </w:r>
          </w:p>
        </w:tc>
        <w:tc>
          <w:tcPr>
            <w:tcW w:w="146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159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13"/>
                <w:szCs w:val="13"/>
              </w:rPr>
            </w:pPr>
          </w:p>
        </w:tc>
        <w:tc>
          <w:tcPr>
            <w:tcW w:w="828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13"/>
                <w:szCs w:val="13"/>
              </w:rPr>
            </w:pPr>
          </w:p>
        </w:tc>
      </w:tr>
      <w:tr w:rsidR="001546FF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ОК11</w:t>
            </w:r>
          </w:p>
        </w:tc>
        <w:tc>
          <w:tcPr>
            <w:tcW w:w="82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 предпринимательскую деятельность в профессиональной сфере</w:t>
            </w:r>
          </w:p>
        </w:tc>
      </w:tr>
      <w:tr w:rsidR="001546FF">
        <w:trPr>
          <w:trHeight w:val="36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3"/>
                <w:szCs w:val="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3"/>
                <w:szCs w:val="3"/>
              </w:rPr>
            </w:pPr>
          </w:p>
        </w:tc>
        <w:tc>
          <w:tcPr>
            <w:tcW w:w="34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3"/>
                <w:szCs w:val="3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3"/>
                <w:szCs w:val="3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3"/>
                <w:szCs w:val="3"/>
              </w:rPr>
            </w:pPr>
          </w:p>
        </w:tc>
      </w:tr>
    </w:tbl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78" w:lineRule="exact"/>
        <w:rPr>
          <w:sz w:val="20"/>
          <w:szCs w:val="20"/>
        </w:rPr>
      </w:pPr>
    </w:p>
    <w:p w:rsidR="001546FF" w:rsidRDefault="00E17EF5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</w:t>
      </w:r>
    </w:p>
    <w:p w:rsidR="001546FF" w:rsidRDefault="001546FF">
      <w:pPr>
        <w:sectPr w:rsidR="001546FF">
          <w:pgSz w:w="11900" w:h="16838"/>
          <w:pgMar w:top="1186" w:right="846" w:bottom="423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80"/>
        <w:gridCol w:w="1080"/>
        <w:gridCol w:w="340"/>
        <w:gridCol w:w="1940"/>
        <w:gridCol w:w="760"/>
        <w:gridCol w:w="600"/>
        <w:gridCol w:w="1020"/>
        <w:gridCol w:w="1100"/>
        <w:gridCol w:w="960"/>
        <w:gridCol w:w="1000"/>
      </w:tblGrid>
      <w:tr w:rsidR="001546FF">
        <w:trPr>
          <w:trHeight w:val="322"/>
        </w:trPr>
        <w:tc>
          <w:tcPr>
            <w:tcW w:w="560" w:type="dxa"/>
            <w:vAlign w:val="bottom"/>
          </w:tcPr>
          <w:p w:rsidR="001546FF" w:rsidRDefault="00E17EF5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lastRenderedPageBreak/>
              <w:t>3.</w:t>
            </w:r>
          </w:p>
        </w:tc>
        <w:tc>
          <w:tcPr>
            <w:tcW w:w="3640" w:type="dxa"/>
            <w:gridSpan w:val="4"/>
            <w:vAlign w:val="bottom"/>
          </w:tcPr>
          <w:p w:rsidR="001546FF" w:rsidRDefault="00E17EF5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ТЕМАТИЧЕСКИЙ</w:t>
            </w:r>
          </w:p>
        </w:tc>
        <w:tc>
          <w:tcPr>
            <w:tcW w:w="1360" w:type="dxa"/>
            <w:gridSpan w:val="2"/>
            <w:vAlign w:val="bottom"/>
          </w:tcPr>
          <w:p w:rsidR="001546FF" w:rsidRDefault="00E17EF5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ПЛАН</w:t>
            </w:r>
          </w:p>
        </w:tc>
        <w:tc>
          <w:tcPr>
            <w:tcW w:w="1020" w:type="dxa"/>
            <w:vAlign w:val="bottom"/>
          </w:tcPr>
          <w:p w:rsidR="001546FF" w:rsidRDefault="00E17EF5">
            <w:pPr>
              <w:ind w:left="5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И</w:t>
            </w:r>
          </w:p>
        </w:tc>
        <w:tc>
          <w:tcPr>
            <w:tcW w:w="3060" w:type="dxa"/>
            <w:gridSpan w:val="3"/>
            <w:vAlign w:val="bottom"/>
          </w:tcPr>
          <w:p w:rsidR="001546FF" w:rsidRDefault="00E17EF5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СОДЕРЖАНИЕ</w:t>
            </w:r>
          </w:p>
        </w:tc>
      </w:tr>
      <w:tr w:rsidR="001546FF">
        <w:trPr>
          <w:trHeight w:val="322"/>
        </w:trPr>
        <w:tc>
          <w:tcPr>
            <w:tcW w:w="4960" w:type="dxa"/>
            <w:gridSpan w:val="6"/>
            <w:vAlign w:val="bottom"/>
          </w:tcPr>
          <w:p w:rsidR="001546FF" w:rsidRDefault="00E17EF5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ПРОИЗВОДСТВЕННОЙ ПРАКТИКИ</w:t>
            </w:r>
          </w:p>
        </w:tc>
        <w:tc>
          <w:tcPr>
            <w:tcW w:w="6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598"/>
        </w:trPr>
        <w:tc>
          <w:tcPr>
            <w:tcW w:w="7680" w:type="dxa"/>
            <w:gridSpan w:val="9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3.1.   Тематический план производственной практики.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63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Код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1080" w:type="dxa"/>
            <w:vAlign w:val="bottom"/>
          </w:tcPr>
          <w:p w:rsidR="001546FF" w:rsidRDefault="00E17EF5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Код 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1940" w:type="dxa"/>
            <w:vAlign w:val="bottom"/>
          </w:tcPr>
          <w:p w:rsidR="001546FF" w:rsidRDefault="00E17EF5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Виды работ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720" w:type="dxa"/>
            <w:gridSpan w:val="3"/>
            <w:vAlign w:val="bottom"/>
          </w:tcPr>
          <w:p w:rsidR="001546FF" w:rsidRDefault="00E17EF5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 тем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Количе</w:t>
            </w:r>
          </w:p>
        </w:tc>
      </w:tr>
      <w:tr w:rsidR="001546FF">
        <w:trPr>
          <w:trHeight w:val="276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наименова</w:t>
            </w:r>
          </w:p>
        </w:tc>
        <w:tc>
          <w:tcPr>
            <w:tcW w:w="194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производственной практики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ство</w:t>
            </w:r>
          </w:p>
        </w:tc>
      </w:tr>
      <w:tr w:rsidR="001546FF">
        <w:trPr>
          <w:trHeight w:val="276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ние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часов</w:t>
            </w:r>
          </w:p>
        </w:tc>
      </w:tr>
      <w:tr w:rsidR="001546FF">
        <w:trPr>
          <w:trHeight w:val="276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</w:t>
            </w:r>
          </w:p>
        </w:tc>
        <w:tc>
          <w:tcPr>
            <w:tcW w:w="194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</w:tr>
      <w:tr w:rsidR="001546FF">
        <w:trPr>
          <w:trHeight w:val="276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нальных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темам</w:t>
            </w:r>
          </w:p>
        </w:tc>
      </w:tr>
      <w:tr w:rsidR="001546FF">
        <w:trPr>
          <w:trHeight w:val="277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модулей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6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6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1940" w:type="dxa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right="71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1546FF">
        <w:trPr>
          <w:trHeight w:val="264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1080" w:type="dxa"/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ПМ.03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Ознакомление с</w:t>
            </w:r>
          </w:p>
        </w:tc>
        <w:tc>
          <w:tcPr>
            <w:tcW w:w="36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Тема  1. 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Общее  знакомство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с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</w:tr>
      <w:tr w:rsidR="001546FF">
        <w:trPr>
          <w:trHeight w:val="276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6.1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«Организа</w:t>
            </w:r>
          </w:p>
        </w:tc>
        <w:tc>
          <w:tcPr>
            <w:tcW w:w="1940" w:type="dxa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предприятием.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предприятием</w:t>
            </w: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Инструктаж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76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6.2.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ция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студентов</w:t>
            </w:r>
          </w:p>
        </w:tc>
        <w:tc>
          <w:tcPr>
            <w:tcW w:w="1100" w:type="dxa"/>
            <w:vAlign w:val="bottom"/>
          </w:tcPr>
          <w:p w:rsidR="001546FF" w:rsidRDefault="00E17EF5">
            <w:pPr>
              <w:ind w:right="55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технике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76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процесса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 на рабочих местах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77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модерниза</w:t>
            </w:r>
          </w:p>
        </w:tc>
        <w:tc>
          <w:tcPr>
            <w:tcW w:w="194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 техническому обслуживанию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76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ции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94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020" w:type="dxa"/>
            <w:vAlign w:val="bottom"/>
          </w:tcPr>
          <w:p w:rsidR="001546FF" w:rsidRDefault="00E17EF5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</w:t>
            </w: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автомобильного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76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модификац</w:t>
            </w:r>
          </w:p>
        </w:tc>
        <w:tc>
          <w:tcPr>
            <w:tcW w:w="194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транспорта</w:t>
            </w: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68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1080" w:type="dxa"/>
            <w:vAlign w:val="bottom"/>
          </w:tcPr>
          <w:p w:rsidR="001546FF" w:rsidRDefault="00E17EF5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Организация работы</w:t>
            </w:r>
          </w:p>
        </w:tc>
        <w:tc>
          <w:tcPr>
            <w:tcW w:w="600" w:type="dxa"/>
            <w:vAlign w:val="bottom"/>
          </w:tcPr>
          <w:p w:rsidR="001546FF" w:rsidRDefault="00E17EF5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Тема</w:t>
            </w:r>
          </w:p>
        </w:tc>
        <w:tc>
          <w:tcPr>
            <w:tcW w:w="2120" w:type="dxa"/>
            <w:gridSpan w:val="2"/>
            <w:vAlign w:val="bottom"/>
          </w:tcPr>
          <w:p w:rsidR="001546FF" w:rsidRDefault="00E17EF5">
            <w:pPr>
              <w:spacing w:line="268" w:lineRule="exact"/>
              <w:ind w:right="19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   Изучение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порядка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8" w:lineRule="exact"/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</w:tr>
      <w:tr w:rsidR="001546FF">
        <w:trPr>
          <w:trHeight w:val="276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</w:t>
            </w: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модернизации и</w:t>
            </w:r>
          </w:p>
        </w:tc>
        <w:tc>
          <w:tcPr>
            <w:tcW w:w="1620" w:type="dxa"/>
            <w:gridSpan w:val="2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</w:t>
            </w:r>
          </w:p>
        </w:tc>
        <w:tc>
          <w:tcPr>
            <w:tcW w:w="1100" w:type="dxa"/>
            <w:vAlign w:val="bottom"/>
          </w:tcPr>
          <w:p w:rsidR="001546FF" w:rsidRDefault="00E17EF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76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ортных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модификации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модернизации автотранспортных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76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средств»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</w:t>
            </w:r>
          </w:p>
        </w:tc>
        <w:tc>
          <w:tcPr>
            <w:tcW w:w="1620" w:type="dxa"/>
            <w:gridSpan w:val="2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</w:t>
            </w: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66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1080" w:type="dxa"/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 в соответствии</w:t>
            </w:r>
          </w:p>
        </w:tc>
        <w:tc>
          <w:tcPr>
            <w:tcW w:w="36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   3.    Изучение    порядка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</w:tr>
      <w:tr w:rsidR="001546FF">
        <w:trPr>
          <w:trHeight w:val="276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 законодательной</w:t>
            </w:r>
          </w:p>
        </w:tc>
        <w:tc>
          <w:tcPr>
            <w:tcW w:w="1620" w:type="dxa"/>
            <w:gridSpan w:val="2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</w:t>
            </w:r>
          </w:p>
        </w:tc>
        <w:tc>
          <w:tcPr>
            <w:tcW w:w="11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76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vAlign w:val="bottom"/>
          </w:tcPr>
          <w:p w:rsidR="001546FF" w:rsidRDefault="00E17EF5">
            <w:pPr>
              <w:spacing w:line="26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базой РФ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модификации</w:t>
            </w: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77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</w:t>
            </w: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64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1080" w:type="dxa"/>
            <w:vAlign w:val="bottom"/>
          </w:tcPr>
          <w:p w:rsidR="001546FF" w:rsidRDefault="001546FF"/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Организация работы</w:t>
            </w:r>
          </w:p>
        </w:tc>
        <w:tc>
          <w:tcPr>
            <w:tcW w:w="36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4. Проведение работ по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</w:tr>
      <w:tr w:rsidR="001546FF">
        <w:trPr>
          <w:trHeight w:val="276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6.3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установке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установке дополнительного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76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дополнительного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 автомобилей.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76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77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64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1080" w:type="dxa"/>
            <w:vAlign w:val="bottom"/>
          </w:tcPr>
          <w:p w:rsidR="001546FF" w:rsidRDefault="001546FF"/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1940" w:type="dxa"/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 Определение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36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5.  Оценка технического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</w:tr>
      <w:tr w:rsidR="001546FF">
        <w:trPr>
          <w:trHeight w:val="276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6.4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остаточного ресурса</w:t>
            </w:r>
          </w:p>
        </w:tc>
        <w:tc>
          <w:tcPr>
            <w:tcW w:w="368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состояния производственного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76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производственного</w:t>
            </w:r>
          </w:p>
        </w:tc>
        <w:tc>
          <w:tcPr>
            <w:tcW w:w="1620" w:type="dxa"/>
            <w:gridSpan w:val="2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оборудования.</w:t>
            </w:r>
          </w:p>
        </w:tc>
        <w:tc>
          <w:tcPr>
            <w:tcW w:w="11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77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оборудования.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64"/>
        </w:trPr>
        <w:tc>
          <w:tcPr>
            <w:tcW w:w="560" w:type="dxa"/>
            <w:tcBorders>
              <w:left w:val="single" w:sz="8" w:space="0" w:color="auto"/>
            </w:tcBorders>
            <w:vAlign w:val="bottom"/>
          </w:tcPr>
          <w:p w:rsidR="001546FF" w:rsidRDefault="001546FF"/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1080" w:type="dxa"/>
            <w:vAlign w:val="bottom"/>
          </w:tcPr>
          <w:p w:rsidR="001546FF" w:rsidRDefault="001546FF"/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1940" w:type="dxa"/>
            <w:vAlign w:val="bottom"/>
          </w:tcPr>
          <w:p w:rsidR="001546FF" w:rsidRDefault="00E17EF5">
            <w:pPr>
              <w:spacing w:line="264" w:lineRule="exact"/>
              <w:ind w:left="6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600" w:type="dxa"/>
            <w:vAlign w:val="bottom"/>
          </w:tcPr>
          <w:p w:rsidR="001546FF" w:rsidRDefault="001546FF"/>
        </w:tc>
        <w:tc>
          <w:tcPr>
            <w:tcW w:w="1020" w:type="dxa"/>
            <w:vAlign w:val="bottom"/>
          </w:tcPr>
          <w:p w:rsidR="001546FF" w:rsidRDefault="001546FF"/>
        </w:tc>
        <w:tc>
          <w:tcPr>
            <w:tcW w:w="1100" w:type="dxa"/>
            <w:vAlign w:val="bottom"/>
          </w:tcPr>
          <w:p w:rsidR="001546FF" w:rsidRDefault="001546F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72</w:t>
            </w:r>
          </w:p>
        </w:tc>
      </w:tr>
      <w:tr w:rsidR="001546FF">
        <w:trPr>
          <w:trHeight w:val="142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12"/>
                <w:szCs w:val="1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12"/>
                <w:szCs w:val="12"/>
              </w:rPr>
            </w:pPr>
          </w:p>
        </w:tc>
        <w:tc>
          <w:tcPr>
            <w:tcW w:w="194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12"/>
                <w:szCs w:val="12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12"/>
                <w:szCs w:val="12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12"/>
                <w:szCs w:val="1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12"/>
                <w:szCs w:val="12"/>
              </w:rPr>
            </w:pPr>
          </w:p>
        </w:tc>
      </w:tr>
    </w:tbl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21" w:lineRule="exact"/>
        <w:rPr>
          <w:sz w:val="20"/>
          <w:szCs w:val="20"/>
        </w:rPr>
      </w:pPr>
    </w:p>
    <w:p w:rsidR="001546FF" w:rsidRDefault="00E17EF5">
      <w:pPr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</w:t>
      </w:r>
    </w:p>
    <w:p w:rsidR="001546FF" w:rsidRDefault="001546FF">
      <w:pPr>
        <w:sectPr w:rsidR="001546FF">
          <w:pgSz w:w="11900" w:h="16838"/>
          <w:pgMar w:top="851" w:right="586" w:bottom="423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3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0"/>
        <w:gridCol w:w="1620"/>
        <w:gridCol w:w="1200"/>
        <w:gridCol w:w="560"/>
        <w:gridCol w:w="440"/>
        <w:gridCol w:w="300"/>
        <w:gridCol w:w="7780"/>
        <w:gridCol w:w="920"/>
        <w:gridCol w:w="30"/>
      </w:tblGrid>
      <w:tr w:rsidR="001546FF">
        <w:trPr>
          <w:trHeight w:val="322"/>
        </w:trPr>
        <w:tc>
          <w:tcPr>
            <w:tcW w:w="174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3.2.</w:t>
            </w:r>
          </w:p>
        </w:tc>
        <w:tc>
          <w:tcPr>
            <w:tcW w:w="9080" w:type="dxa"/>
            <w:gridSpan w:val="4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Содержание производственной практики</w:t>
            </w: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63"/>
        </w:trPr>
        <w:tc>
          <w:tcPr>
            <w:tcW w:w="556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Код и наименование профессиональных модулей</w:t>
            </w:r>
          </w:p>
        </w:tc>
        <w:tc>
          <w:tcPr>
            <w:tcW w:w="300" w:type="dxa"/>
            <w:vAlign w:val="bottom"/>
          </w:tcPr>
          <w:p w:rsidR="001546FF" w:rsidRDefault="001546FF"/>
        </w:tc>
        <w:tc>
          <w:tcPr>
            <w:tcW w:w="77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3" w:lineRule="exact"/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учебных занятий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4"/>
                <w:szCs w:val="24"/>
              </w:rPr>
              <w:t>Объем</w:t>
            </w: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77"/>
        </w:trPr>
        <w:tc>
          <w:tcPr>
            <w:tcW w:w="456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546FF" w:rsidRDefault="00E17EF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 тем производственной практики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68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spacing w:line="267" w:lineRule="exact"/>
              <w:ind w:right="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7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7" w:lineRule="exact"/>
              <w:ind w:right="38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</w:t>
            </w: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64"/>
        </w:trPr>
        <w:tc>
          <w:tcPr>
            <w:tcW w:w="1740" w:type="dxa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ПМ.03</w:t>
            </w:r>
          </w:p>
        </w:tc>
        <w:tc>
          <w:tcPr>
            <w:tcW w:w="1620" w:type="dxa"/>
            <w:vAlign w:val="bottom"/>
          </w:tcPr>
          <w:p w:rsidR="001546FF" w:rsidRDefault="001546FF"/>
        </w:tc>
        <w:tc>
          <w:tcPr>
            <w:tcW w:w="1200" w:type="dxa"/>
            <w:vAlign w:val="bottom"/>
          </w:tcPr>
          <w:p w:rsidR="001546FF" w:rsidRDefault="001546FF"/>
        </w:tc>
        <w:tc>
          <w:tcPr>
            <w:tcW w:w="560" w:type="dxa"/>
            <w:vAlign w:val="bottom"/>
          </w:tcPr>
          <w:p w:rsidR="001546FF" w:rsidRDefault="001546FF"/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300" w:type="dxa"/>
            <w:vAlign w:val="bottom"/>
          </w:tcPr>
          <w:p w:rsidR="001546FF" w:rsidRDefault="001546FF"/>
        </w:tc>
        <w:tc>
          <w:tcPr>
            <w:tcW w:w="77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72</w:t>
            </w: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76"/>
        </w:trPr>
        <w:tc>
          <w:tcPr>
            <w:tcW w:w="1740" w:type="dxa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«Организация</w:t>
            </w:r>
          </w:p>
        </w:tc>
        <w:tc>
          <w:tcPr>
            <w:tcW w:w="1620" w:type="dxa"/>
            <w:vAlign w:val="bottom"/>
          </w:tcPr>
          <w:p w:rsidR="001546FF" w:rsidRDefault="00E17EF5">
            <w:pPr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процесса</w:t>
            </w:r>
          </w:p>
        </w:tc>
        <w:tc>
          <w:tcPr>
            <w:tcW w:w="1760" w:type="dxa"/>
            <w:gridSpan w:val="2"/>
            <w:vAlign w:val="bottom"/>
          </w:tcPr>
          <w:p w:rsidR="001546FF" w:rsidRDefault="00E17EF5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модернизации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7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77"/>
        </w:trPr>
        <w:tc>
          <w:tcPr>
            <w:tcW w:w="456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546FF" w:rsidRDefault="00E17EF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модификации автотранспортных средств»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66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Виды работ</w:t>
            </w: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7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64"/>
        </w:trPr>
        <w:tc>
          <w:tcPr>
            <w:tcW w:w="3360" w:type="dxa"/>
            <w:gridSpan w:val="2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Ознакомление с предприятием.</w:t>
            </w:r>
          </w:p>
        </w:tc>
        <w:tc>
          <w:tcPr>
            <w:tcW w:w="1200" w:type="dxa"/>
            <w:vAlign w:val="bottom"/>
          </w:tcPr>
          <w:p w:rsidR="001546FF" w:rsidRDefault="001546FF"/>
        </w:tc>
        <w:tc>
          <w:tcPr>
            <w:tcW w:w="560" w:type="dxa"/>
            <w:vAlign w:val="bottom"/>
          </w:tcPr>
          <w:p w:rsidR="001546FF" w:rsidRDefault="001546FF"/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300" w:type="dxa"/>
            <w:vAlign w:val="bottom"/>
          </w:tcPr>
          <w:p w:rsidR="001546FF" w:rsidRDefault="001546FF"/>
        </w:tc>
        <w:tc>
          <w:tcPr>
            <w:tcW w:w="77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76"/>
        </w:trPr>
        <w:tc>
          <w:tcPr>
            <w:tcW w:w="556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Организацияработыпомодернизациии</w:t>
            </w:r>
          </w:p>
        </w:tc>
        <w:tc>
          <w:tcPr>
            <w:tcW w:w="3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7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77"/>
        </w:trPr>
        <w:tc>
          <w:tcPr>
            <w:tcW w:w="1740" w:type="dxa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модификации</w:t>
            </w:r>
          </w:p>
        </w:tc>
        <w:tc>
          <w:tcPr>
            <w:tcW w:w="3380" w:type="dxa"/>
            <w:gridSpan w:val="3"/>
            <w:vAlign w:val="bottom"/>
          </w:tcPr>
          <w:p w:rsidR="001546FF" w:rsidRDefault="00E17EF5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автотранспортныхсредств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3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7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76"/>
        </w:trPr>
        <w:tc>
          <w:tcPr>
            <w:tcW w:w="4560" w:type="dxa"/>
            <w:gridSpan w:val="3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 законодательной базой РФ</w:t>
            </w:r>
          </w:p>
        </w:tc>
        <w:tc>
          <w:tcPr>
            <w:tcW w:w="56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7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76"/>
        </w:trPr>
        <w:tc>
          <w:tcPr>
            <w:tcW w:w="556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 работы по установке дополнительного</w:t>
            </w:r>
          </w:p>
        </w:tc>
        <w:tc>
          <w:tcPr>
            <w:tcW w:w="3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7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76"/>
        </w:trPr>
        <w:tc>
          <w:tcPr>
            <w:tcW w:w="3360" w:type="dxa"/>
            <w:gridSpan w:val="2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 автомобилей</w:t>
            </w:r>
          </w:p>
        </w:tc>
        <w:tc>
          <w:tcPr>
            <w:tcW w:w="12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7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76"/>
        </w:trPr>
        <w:tc>
          <w:tcPr>
            <w:tcW w:w="1740" w:type="dxa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</w:t>
            </w:r>
          </w:p>
        </w:tc>
        <w:tc>
          <w:tcPr>
            <w:tcW w:w="2820" w:type="dxa"/>
            <w:gridSpan w:val="2"/>
            <w:vAlign w:val="bottom"/>
          </w:tcPr>
          <w:p w:rsidR="001546FF" w:rsidRDefault="00E17EF5">
            <w:pPr>
              <w:ind w:right="7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остаточного</w:t>
            </w: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ресурса</w:t>
            </w:r>
          </w:p>
        </w:tc>
        <w:tc>
          <w:tcPr>
            <w:tcW w:w="3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7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77"/>
        </w:trPr>
        <w:tc>
          <w:tcPr>
            <w:tcW w:w="456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546FF" w:rsidRDefault="00E17EF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производственного оборудования.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64"/>
        </w:trPr>
        <w:tc>
          <w:tcPr>
            <w:tcW w:w="556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  1.   Общее   знакомство   с   предприятием</w:t>
            </w:r>
          </w:p>
        </w:tc>
        <w:tc>
          <w:tcPr>
            <w:tcW w:w="80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12</w:t>
            </w: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66"/>
        </w:trPr>
        <w:tc>
          <w:tcPr>
            <w:tcW w:w="556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Инструктаж студентов по технике безопасности на</w:t>
            </w:r>
          </w:p>
        </w:tc>
        <w:tc>
          <w:tcPr>
            <w:tcW w:w="808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1.Ознакомление с предприятием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76"/>
        </w:trPr>
        <w:tc>
          <w:tcPr>
            <w:tcW w:w="556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рабочих местах по техническому обслуживанию и</w:t>
            </w:r>
          </w:p>
        </w:tc>
        <w:tc>
          <w:tcPr>
            <w:tcW w:w="300" w:type="dxa"/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77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Прохождение инструктажа по технике безопасности и охране труда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77"/>
        </w:trPr>
        <w:tc>
          <w:tcPr>
            <w:tcW w:w="456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546FF" w:rsidRDefault="00E17EF5">
            <w:pPr>
              <w:spacing w:line="26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 автомобильного транспорта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3.</w:t>
            </w:r>
          </w:p>
        </w:tc>
        <w:tc>
          <w:tcPr>
            <w:tcW w:w="7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Ознакомление с документацией предприятия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64"/>
        </w:trPr>
        <w:tc>
          <w:tcPr>
            <w:tcW w:w="556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2. Изучение порядка организация работы по</w:t>
            </w:r>
          </w:p>
        </w:tc>
        <w:tc>
          <w:tcPr>
            <w:tcW w:w="808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16</w:t>
            </w: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7"/>
        </w:trPr>
        <w:tc>
          <w:tcPr>
            <w:tcW w:w="4560" w:type="dxa"/>
            <w:gridSpan w:val="3"/>
            <w:vMerge w:val="restart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модернизации автотранспортных средств</w:t>
            </w:r>
          </w:p>
        </w:tc>
        <w:tc>
          <w:tcPr>
            <w:tcW w:w="560" w:type="dxa"/>
            <w:vAlign w:val="bottom"/>
          </w:tcPr>
          <w:p w:rsidR="001546FF" w:rsidRDefault="001546FF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"/>
                <w:szCs w:val="2"/>
              </w:rPr>
            </w:pPr>
          </w:p>
        </w:tc>
        <w:tc>
          <w:tcPr>
            <w:tcW w:w="7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65"/>
        </w:trPr>
        <w:tc>
          <w:tcPr>
            <w:tcW w:w="4560" w:type="dxa"/>
            <w:gridSpan w:val="3"/>
            <w:vMerge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vAlign w:val="bottom"/>
          </w:tcPr>
          <w:p w:rsidR="001546FF" w:rsidRDefault="00E17EF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77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необходимости в модернизации автотракторного парка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77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предприятия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64"/>
        </w:trPr>
        <w:tc>
          <w:tcPr>
            <w:tcW w:w="556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 3.  Изучение  порядка  организация  работы</w:t>
            </w:r>
          </w:p>
        </w:tc>
        <w:tc>
          <w:tcPr>
            <w:tcW w:w="808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16</w:t>
            </w: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72"/>
        </w:trPr>
        <w:tc>
          <w:tcPr>
            <w:tcW w:w="4560" w:type="dxa"/>
            <w:gridSpan w:val="3"/>
            <w:vMerge w:val="restart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модификации автотранспортных средств</w:t>
            </w:r>
          </w:p>
        </w:tc>
        <w:tc>
          <w:tcPr>
            <w:tcW w:w="560" w:type="dxa"/>
            <w:vAlign w:val="bottom"/>
          </w:tcPr>
          <w:p w:rsidR="001546FF" w:rsidRDefault="001546FF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6"/>
                <w:szCs w:val="6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6"/>
                <w:szCs w:val="6"/>
              </w:rPr>
            </w:pPr>
          </w:p>
        </w:tc>
        <w:tc>
          <w:tcPr>
            <w:tcW w:w="7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6"/>
                <w:szCs w:val="6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184"/>
        </w:trPr>
        <w:tc>
          <w:tcPr>
            <w:tcW w:w="4560" w:type="dxa"/>
            <w:gridSpan w:val="3"/>
            <w:vMerge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vAlign w:val="bottom"/>
          </w:tcPr>
          <w:p w:rsidR="001546FF" w:rsidRDefault="001546FF">
            <w:pPr>
              <w:rPr>
                <w:sz w:val="15"/>
                <w:szCs w:val="15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15"/>
                <w:szCs w:val="15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1546FF" w:rsidRDefault="00E17EF5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7780" w:type="dxa"/>
            <w:vMerge w:val="restart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3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нормативной базы применяемой на предприятии при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79"/>
        </w:trPr>
        <w:tc>
          <w:tcPr>
            <w:tcW w:w="174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6"/>
                <w:szCs w:val="6"/>
              </w:rPr>
            </w:pPr>
          </w:p>
        </w:tc>
        <w:tc>
          <w:tcPr>
            <w:tcW w:w="1620" w:type="dxa"/>
            <w:vAlign w:val="bottom"/>
          </w:tcPr>
          <w:p w:rsidR="001546FF" w:rsidRDefault="001546FF">
            <w:pPr>
              <w:rPr>
                <w:sz w:val="6"/>
                <w:szCs w:val="6"/>
              </w:rPr>
            </w:pPr>
          </w:p>
        </w:tc>
        <w:tc>
          <w:tcPr>
            <w:tcW w:w="1200" w:type="dxa"/>
            <w:vAlign w:val="bottom"/>
          </w:tcPr>
          <w:p w:rsidR="001546FF" w:rsidRDefault="001546FF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vAlign w:val="bottom"/>
          </w:tcPr>
          <w:p w:rsidR="001546FF" w:rsidRDefault="001546FF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6"/>
                <w:szCs w:val="6"/>
              </w:rPr>
            </w:pPr>
          </w:p>
        </w:tc>
        <w:tc>
          <w:tcPr>
            <w:tcW w:w="300" w:type="dxa"/>
            <w:vMerge/>
            <w:vAlign w:val="bottom"/>
          </w:tcPr>
          <w:p w:rsidR="001546FF" w:rsidRDefault="001546FF">
            <w:pPr>
              <w:rPr>
                <w:sz w:val="6"/>
                <w:szCs w:val="6"/>
              </w:rPr>
            </w:pPr>
          </w:p>
        </w:tc>
        <w:tc>
          <w:tcPr>
            <w:tcW w:w="7780" w:type="dxa"/>
            <w:vMerge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6"/>
                <w:szCs w:val="6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78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модернизации и модификации транспортных средств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64"/>
        </w:trPr>
        <w:tc>
          <w:tcPr>
            <w:tcW w:w="4560" w:type="dxa"/>
            <w:gridSpan w:val="3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4. Проведение работ по установке</w:t>
            </w:r>
          </w:p>
        </w:tc>
        <w:tc>
          <w:tcPr>
            <w:tcW w:w="560" w:type="dxa"/>
            <w:vAlign w:val="bottom"/>
          </w:tcPr>
          <w:p w:rsidR="001546FF" w:rsidRDefault="001546FF"/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80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16</w:t>
            </w: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66"/>
        </w:trPr>
        <w:tc>
          <w:tcPr>
            <w:tcW w:w="5120" w:type="dxa"/>
            <w:gridSpan w:val="4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дополнительного оборудования автомобилей.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vAlign w:val="bottom"/>
          </w:tcPr>
          <w:p w:rsidR="001546FF" w:rsidRDefault="00E17EF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77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необходимости в установке дополнительного оборудования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76"/>
        </w:trPr>
        <w:tc>
          <w:tcPr>
            <w:tcW w:w="174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автомобили предприятия.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77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7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Установка дополнительного оборудования на автомобиль.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64"/>
        </w:trPr>
        <w:tc>
          <w:tcPr>
            <w:tcW w:w="4560" w:type="dxa"/>
            <w:gridSpan w:val="3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5. Оценка технического состояния</w:t>
            </w:r>
          </w:p>
        </w:tc>
        <w:tc>
          <w:tcPr>
            <w:tcW w:w="560" w:type="dxa"/>
            <w:vAlign w:val="bottom"/>
          </w:tcPr>
          <w:p w:rsidR="001546FF" w:rsidRDefault="001546FF"/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80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12</w:t>
            </w: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66"/>
        </w:trPr>
        <w:tc>
          <w:tcPr>
            <w:tcW w:w="4560" w:type="dxa"/>
            <w:gridSpan w:val="3"/>
            <w:tcBorders>
              <w:left w:val="single" w:sz="8" w:space="0" w:color="auto"/>
            </w:tcBorders>
            <w:vAlign w:val="bottom"/>
          </w:tcPr>
          <w:p w:rsidR="001546FF" w:rsidRDefault="00E17EF5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производственного оборудования.</w:t>
            </w:r>
          </w:p>
        </w:tc>
        <w:tc>
          <w:tcPr>
            <w:tcW w:w="560" w:type="dxa"/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vAlign w:val="bottom"/>
          </w:tcPr>
          <w:p w:rsidR="001546FF" w:rsidRDefault="00E17EF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77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Дать оценку технического состояния производственного оборудования.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76"/>
        </w:trPr>
        <w:tc>
          <w:tcPr>
            <w:tcW w:w="174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77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Дать прогноз по остаточному ресурсу производственного оборудования.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76"/>
        </w:trPr>
        <w:tc>
          <w:tcPr>
            <w:tcW w:w="1740" w:type="dxa"/>
            <w:tcBorders>
              <w:lef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3.</w:t>
            </w:r>
          </w:p>
        </w:tc>
        <w:tc>
          <w:tcPr>
            <w:tcW w:w="77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Дать перечень необходимого к приобретению производственного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77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оборудования. (по критериям необходимости, износа, устаревания.)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267"/>
        </w:trPr>
        <w:tc>
          <w:tcPr>
            <w:tcW w:w="13640" w:type="dxa"/>
            <w:gridSpan w:val="7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Промежуточная аттестация - дифференцированный зачет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  <w:tr w:rsidR="001546FF">
        <w:trPr>
          <w:trHeight w:val="522"/>
        </w:trPr>
        <w:tc>
          <w:tcPr>
            <w:tcW w:w="174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7780" w:type="dxa"/>
            <w:vAlign w:val="bottom"/>
          </w:tcPr>
          <w:p w:rsidR="001546FF" w:rsidRDefault="00E17EF5">
            <w:pPr>
              <w:ind w:left="7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92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46FF" w:rsidRDefault="001546FF">
            <w:pPr>
              <w:rPr>
                <w:sz w:val="1"/>
                <w:szCs w:val="1"/>
              </w:rPr>
            </w:pPr>
          </w:p>
        </w:tc>
      </w:tr>
    </w:tbl>
    <w:p w:rsidR="001546FF" w:rsidRDefault="001546FF">
      <w:pPr>
        <w:sectPr w:rsidR="001546FF">
          <w:pgSz w:w="16840" w:h="11906" w:orient="landscape"/>
          <w:pgMar w:top="141" w:right="498" w:bottom="422" w:left="1440" w:header="0" w:footer="0" w:gutter="0"/>
          <w:cols w:space="720" w:equalWidth="0">
            <w:col w:w="14900"/>
          </w:cols>
        </w:sectPr>
      </w:pPr>
    </w:p>
    <w:p w:rsidR="001546FF" w:rsidRDefault="00E17EF5">
      <w:pPr>
        <w:numPr>
          <w:ilvl w:val="0"/>
          <w:numId w:val="3"/>
        </w:numPr>
        <w:tabs>
          <w:tab w:val="left" w:pos="968"/>
        </w:tabs>
        <w:spacing w:line="235" w:lineRule="auto"/>
        <w:ind w:left="260" w:firstLine="2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УСЛОВИЯ РЕАЛИЗАЦИИ ПРОГРАММЫ ПРОИЗВОДСТВЕННОЙ ПРАКТИКИ</w:t>
      </w:r>
    </w:p>
    <w:p w:rsidR="001546FF" w:rsidRDefault="001546FF">
      <w:pPr>
        <w:spacing w:line="337" w:lineRule="exact"/>
        <w:rPr>
          <w:sz w:val="20"/>
          <w:szCs w:val="20"/>
        </w:rPr>
      </w:pPr>
    </w:p>
    <w:p w:rsidR="001546FF" w:rsidRDefault="00E17EF5">
      <w:pPr>
        <w:spacing w:line="234" w:lineRule="auto"/>
        <w:ind w:left="260" w:right="14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4.1. Требования к минимальному материально-техническому обеспечению.</w:t>
      </w:r>
    </w:p>
    <w:p w:rsidR="001546FF" w:rsidRDefault="001546FF">
      <w:pPr>
        <w:spacing w:line="15" w:lineRule="exact"/>
        <w:rPr>
          <w:sz w:val="20"/>
          <w:szCs w:val="20"/>
        </w:rPr>
      </w:pPr>
    </w:p>
    <w:p w:rsidR="001546FF" w:rsidRDefault="00E17EF5">
      <w:pPr>
        <w:spacing w:line="238" w:lineRule="auto"/>
        <w:ind w:left="260" w:right="14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Производственная практика проводится в организациях, направление деятельности которых соответствует профилю подготовки обучающихся по специальности: 23.02.07 Техническое </w:t>
      </w:r>
      <w:r w:rsidR="0009653B">
        <w:rPr>
          <w:rFonts w:eastAsia="Times New Roman"/>
          <w:sz w:val="28"/>
          <w:szCs w:val="28"/>
        </w:rPr>
        <w:t>обслуживание и ремонт автотранспортных средств»</w:t>
      </w:r>
      <w:r>
        <w:rPr>
          <w:rFonts w:eastAsia="Times New Roman"/>
          <w:sz w:val="28"/>
          <w:szCs w:val="28"/>
        </w:rPr>
        <w:t xml:space="preserve"> на основе договоров, заключаемых между образовательной организацией и организациями.</w:t>
      </w:r>
    </w:p>
    <w:p w:rsidR="001546FF" w:rsidRDefault="001546FF">
      <w:pPr>
        <w:spacing w:line="14" w:lineRule="exact"/>
        <w:rPr>
          <w:sz w:val="20"/>
          <w:szCs w:val="20"/>
        </w:rPr>
      </w:pPr>
    </w:p>
    <w:p w:rsidR="001546FF" w:rsidRDefault="00E17EF5">
      <w:pPr>
        <w:spacing w:line="236" w:lineRule="auto"/>
        <w:ind w:left="260" w:right="14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Реализация программы требует наличия в организациях минимального набора оборудования для проведения работ по модернизации и тюнингу автомобилей.</w:t>
      </w:r>
    </w:p>
    <w:p w:rsidR="001546FF" w:rsidRDefault="001546FF">
      <w:pPr>
        <w:spacing w:line="18" w:lineRule="exact"/>
        <w:rPr>
          <w:sz w:val="20"/>
          <w:szCs w:val="20"/>
        </w:rPr>
      </w:pPr>
    </w:p>
    <w:p w:rsidR="001546FF" w:rsidRDefault="00E17EF5">
      <w:pPr>
        <w:spacing w:line="234" w:lineRule="auto"/>
        <w:ind w:left="980" w:right="140" w:hanging="707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4.2. Общие требования к организации образовательного процесса. </w:t>
      </w:r>
      <w:r>
        <w:rPr>
          <w:rFonts w:eastAsia="Times New Roman"/>
          <w:sz w:val="28"/>
          <w:szCs w:val="28"/>
        </w:rPr>
        <w:t>Производственная практика ПП.03 проводится образовательным</w:t>
      </w:r>
    </w:p>
    <w:p w:rsidR="001546FF" w:rsidRDefault="001546FF">
      <w:pPr>
        <w:spacing w:line="15" w:lineRule="exact"/>
        <w:rPr>
          <w:sz w:val="20"/>
          <w:szCs w:val="20"/>
        </w:rPr>
      </w:pPr>
    </w:p>
    <w:p w:rsidR="001546FF" w:rsidRDefault="00E17EF5">
      <w:pPr>
        <w:spacing w:line="237" w:lineRule="auto"/>
        <w:ind w:left="260" w:right="14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учреждением при освоении студентами профессиональных компетенций в рамках профессионального модуля ПМ.03 «Организация процесса модернизации и модификации автотранспортных средств» и реализуется концентрированно.</w:t>
      </w:r>
    </w:p>
    <w:p w:rsidR="001546FF" w:rsidRDefault="001546FF">
      <w:pPr>
        <w:spacing w:line="15" w:lineRule="exact"/>
        <w:rPr>
          <w:sz w:val="20"/>
          <w:szCs w:val="20"/>
        </w:rPr>
      </w:pPr>
    </w:p>
    <w:p w:rsidR="001546FF" w:rsidRDefault="00E17EF5">
      <w:pPr>
        <w:numPr>
          <w:ilvl w:val="1"/>
          <w:numId w:val="4"/>
        </w:numPr>
        <w:tabs>
          <w:tab w:val="left" w:pos="1371"/>
        </w:tabs>
        <w:spacing w:line="235" w:lineRule="auto"/>
        <w:ind w:left="260" w:right="140" w:firstLine="71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результате прохождения производственной практики в рамках данного профессионального модуля студенты должны иметь опыт в:</w:t>
      </w:r>
    </w:p>
    <w:p w:rsidR="001546FF" w:rsidRDefault="001546FF">
      <w:pPr>
        <w:spacing w:line="15" w:lineRule="exact"/>
        <w:rPr>
          <w:rFonts w:eastAsia="Times New Roman"/>
          <w:sz w:val="28"/>
          <w:szCs w:val="28"/>
        </w:rPr>
      </w:pPr>
    </w:p>
    <w:p w:rsidR="001546FF" w:rsidRDefault="00E17EF5">
      <w:pPr>
        <w:spacing w:line="234" w:lineRule="auto"/>
        <w:ind w:left="260" w:right="140" w:firstLine="70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сборе нормативных данных в области конструкции транспортных средств;</w:t>
      </w:r>
    </w:p>
    <w:p w:rsidR="001546FF" w:rsidRDefault="001546FF">
      <w:pPr>
        <w:spacing w:line="2" w:lineRule="exact"/>
        <w:rPr>
          <w:rFonts w:eastAsia="Times New Roman"/>
          <w:sz w:val="28"/>
          <w:szCs w:val="28"/>
        </w:rPr>
      </w:pPr>
    </w:p>
    <w:p w:rsidR="001546FF" w:rsidRDefault="00E17EF5">
      <w:pPr>
        <w:ind w:left="9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проведении модернизации и тюнинга транспортных средств;</w:t>
      </w:r>
    </w:p>
    <w:p w:rsidR="001546FF" w:rsidRDefault="001546FF">
      <w:pPr>
        <w:spacing w:line="13" w:lineRule="exact"/>
        <w:rPr>
          <w:rFonts w:eastAsia="Times New Roman"/>
          <w:sz w:val="28"/>
          <w:szCs w:val="28"/>
        </w:rPr>
      </w:pPr>
    </w:p>
    <w:p w:rsidR="001546FF" w:rsidRDefault="00E17EF5">
      <w:pPr>
        <w:spacing w:line="234" w:lineRule="auto"/>
        <w:ind w:left="260" w:right="140" w:firstLine="70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расчете экономических показателей модернизации и тюнинга транспортных средств;</w:t>
      </w:r>
    </w:p>
    <w:p w:rsidR="001546FF" w:rsidRDefault="001546FF">
      <w:pPr>
        <w:spacing w:line="17" w:lineRule="exact"/>
        <w:rPr>
          <w:rFonts w:eastAsia="Times New Roman"/>
          <w:sz w:val="28"/>
          <w:szCs w:val="28"/>
        </w:rPr>
      </w:pPr>
    </w:p>
    <w:p w:rsidR="001546FF" w:rsidRDefault="00E17EF5">
      <w:pPr>
        <w:spacing w:line="234" w:lineRule="auto"/>
        <w:ind w:left="260" w:right="140" w:firstLine="70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проведении испытаний производственного оборудования; общении с представителями торговых организаций.</w:t>
      </w:r>
    </w:p>
    <w:p w:rsidR="001546FF" w:rsidRDefault="001546FF">
      <w:pPr>
        <w:spacing w:line="15" w:lineRule="exact"/>
        <w:rPr>
          <w:rFonts w:eastAsia="Times New Roman"/>
          <w:sz w:val="28"/>
          <w:szCs w:val="28"/>
        </w:rPr>
      </w:pPr>
    </w:p>
    <w:p w:rsidR="001546FF" w:rsidRDefault="00E17EF5">
      <w:pPr>
        <w:spacing w:line="236" w:lineRule="auto"/>
        <w:ind w:left="260" w:right="14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Организацию и руководство практикой по профилю специальности и осуществляют руководители практики от образовательной организации и от организации</w:t>
      </w:r>
    </w:p>
    <w:p w:rsidR="001546FF" w:rsidRDefault="001546FF">
      <w:pPr>
        <w:spacing w:line="1" w:lineRule="exact"/>
        <w:rPr>
          <w:rFonts w:eastAsia="Times New Roman"/>
          <w:sz w:val="28"/>
          <w:szCs w:val="28"/>
        </w:rPr>
      </w:pPr>
    </w:p>
    <w:p w:rsidR="001546FF" w:rsidRDefault="00E17EF5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4.3. Кадровое обеспечение образовательного процесса.</w:t>
      </w:r>
    </w:p>
    <w:p w:rsidR="001546FF" w:rsidRDefault="00E17EF5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Заместитель директора по УПР:</w:t>
      </w:r>
    </w:p>
    <w:p w:rsidR="001546FF" w:rsidRDefault="001546FF">
      <w:pPr>
        <w:spacing w:line="1" w:lineRule="exact"/>
        <w:rPr>
          <w:rFonts w:eastAsia="Times New Roman"/>
          <w:sz w:val="28"/>
          <w:szCs w:val="28"/>
        </w:rPr>
      </w:pPr>
    </w:p>
    <w:p w:rsidR="001546FF" w:rsidRDefault="00E17EF5">
      <w:pPr>
        <w:numPr>
          <w:ilvl w:val="0"/>
          <w:numId w:val="4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осуществляет общее руководство и контроль практикой;</w:t>
      </w:r>
    </w:p>
    <w:p w:rsidR="001546FF" w:rsidRDefault="00E17EF5">
      <w:pPr>
        <w:numPr>
          <w:ilvl w:val="0"/>
          <w:numId w:val="4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согласовывает план-график проведения практики.</w:t>
      </w:r>
    </w:p>
    <w:p w:rsidR="001546FF" w:rsidRDefault="00E17EF5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Заведующий отделом практического обучения:</w:t>
      </w:r>
    </w:p>
    <w:p w:rsidR="001546FF" w:rsidRDefault="00E17EF5">
      <w:pPr>
        <w:numPr>
          <w:ilvl w:val="0"/>
          <w:numId w:val="5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составляет план – график проведения практики;</w:t>
      </w:r>
    </w:p>
    <w:p w:rsidR="001546FF" w:rsidRDefault="001546FF">
      <w:pPr>
        <w:spacing w:line="13" w:lineRule="exact"/>
        <w:rPr>
          <w:sz w:val="20"/>
          <w:szCs w:val="20"/>
        </w:rPr>
      </w:pPr>
    </w:p>
    <w:p w:rsidR="001546FF" w:rsidRDefault="00E17EF5">
      <w:pPr>
        <w:spacing w:line="234" w:lineRule="auto"/>
        <w:ind w:left="260" w:right="1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-осуществляет методическое руководство и контроль деятельностью всех лиц, участвующих в организации и проведении практики;</w:t>
      </w:r>
    </w:p>
    <w:p w:rsidR="001546FF" w:rsidRDefault="001546FF">
      <w:pPr>
        <w:spacing w:line="18" w:lineRule="exact"/>
        <w:rPr>
          <w:sz w:val="20"/>
          <w:szCs w:val="20"/>
        </w:rPr>
      </w:pPr>
    </w:p>
    <w:p w:rsidR="001546FF" w:rsidRDefault="00E17EF5">
      <w:pPr>
        <w:numPr>
          <w:ilvl w:val="0"/>
          <w:numId w:val="6"/>
        </w:numPr>
        <w:tabs>
          <w:tab w:val="left" w:pos="505"/>
        </w:tabs>
        <w:spacing w:line="234" w:lineRule="auto"/>
        <w:ind w:left="260" w:right="14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участвует в оценке общих и профессиональных компетенций студента, освоенных им в ходе прохождения производственной практики;</w:t>
      </w:r>
    </w:p>
    <w:p w:rsidR="001546FF" w:rsidRDefault="001546FF">
      <w:pPr>
        <w:spacing w:line="2" w:lineRule="exact"/>
        <w:rPr>
          <w:rFonts w:eastAsia="Times New Roman"/>
          <w:sz w:val="28"/>
          <w:szCs w:val="28"/>
        </w:rPr>
      </w:pPr>
    </w:p>
    <w:p w:rsidR="001546FF" w:rsidRDefault="00E17EF5">
      <w:pPr>
        <w:numPr>
          <w:ilvl w:val="0"/>
          <w:numId w:val="6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контролирует ведение документации по практике.</w:t>
      </w:r>
    </w:p>
    <w:p w:rsidR="001546FF" w:rsidRDefault="00E17EF5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Методист производственного обучения:</w:t>
      </w: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396" w:lineRule="exact"/>
        <w:rPr>
          <w:sz w:val="20"/>
          <w:szCs w:val="20"/>
        </w:rPr>
      </w:pPr>
    </w:p>
    <w:p w:rsidR="001546FF" w:rsidRDefault="00E17EF5">
      <w:pPr>
        <w:ind w:right="-11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</w:t>
      </w:r>
    </w:p>
    <w:p w:rsidR="001546FF" w:rsidRDefault="001546FF">
      <w:pPr>
        <w:sectPr w:rsidR="001546FF">
          <w:pgSz w:w="11900" w:h="16838"/>
          <w:pgMar w:top="1146" w:right="706" w:bottom="420" w:left="1440" w:header="0" w:footer="0" w:gutter="0"/>
          <w:cols w:space="720" w:equalWidth="0">
            <w:col w:w="9760"/>
          </w:cols>
        </w:sectPr>
      </w:pPr>
    </w:p>
    <w:p w:rsidR="001546FF" w:rsidRDefault="00E17EF5">
      <w:pPr>
        <w:numPr>
          <w:ilvl w:val="0"/>
          <w:numId w:val="7"/>
        </w:numPr>
        <w:tabs>
          <w:tab w:val="left" w:pos="668"/>
        </w:tabs>
        <w:spacing w:line="235" w:lineRule="auto"/>
        <w:ind w:left="26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осуществляет методическое руководство по созданию программ производственной практики по специальности.</w:t>
      </w:r>
    </w:p>
    <w:p w:rsidR="001546FF" w:rsidRDefault="001546FF">
      <w:pPr>
        <w:spacing w:line="1" w:lineRule="exact"/>
        <w:rPr>
          <w:rFonts w:eastAsia="Times New Roman"/>
          <w:sz w:val="28"/>
          <w:szCs w:val="28"/>
        </w:rPr>
      </w:pPr>
    </w:p>
    <w:p w:rsidR="001546FF" w:rsidRDefault="00E17EF5">
      <w:pPr>
        <w:ind w:left="3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Преподаватель – руководитель производственной практики:</w:t>
      </w:r>
    </w:p>
    <w:p w:rsidR="001546FF" w:rsidRDefault="00E17EF5">
      <w:pPr>
        <w:numPr>
          <w:ilvl w:val="0"/>
          <w:numId w:val="7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проводит индивидуальные или групповые консультации в ходе практики;</w:t>
      </w:r>
    </w:p>
    <w:p w:rsidR="001546FF" w:rsidRDefault="001546FF">
      <w:pPr>
        <w:spacing w:line="12" w:lineRule="exact"/>
        <w:rPr>
          <w:rFonts w:eastAsia="Times New Roman"/>
          <w:sz w:val="28"/>
          <w:szCs w:val="28"/>
        </w:rPr>
      </w:pPr>
    </w:p>
    <w:p w:rsidR="001546FF" w:rsidRDefault="00E17EF5">
      <w:pPr>
        <w:numPr>
          <w:ilvl w:val="0"/>
          <w:numId w:val="7"/>
        </w:numPr>
        <w:tabs>
          <w:tab w:val="left" w:pos="505"/>
        </w:tabs>
        <w:spacing w:line="234" w:lineRule="auto"/>
        <w:ind w:left="26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участвует в оценке общих и профессиональных компетенций студента, освоенных им в ходе прохождения производственной практики;</w:t>
      </w:r>
    </w:p>
    <w:p w:rsidR="001546FF" w:rsidRDefault="001546FF">
      <w:pPr>
        <w:spacing w:line="2" w:lineRule="exact"/>
        <w:rPr>
          <w:rFonts w:eastAsia="Times New Roman"/>
          <w:sz w:val="28"/>
          <w:szCs w:val="28"/>
        </w:rPr>
      </w:pPr>
    </w:p>
    <w:p w:rsidR="001546FF" w:rsidRDefault="00E17EF5">
      <w:pPr>
        <w:numPr>
          <w:ilvl w:val="0"/>
          <w:numId w:val="7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контролирует ведение документации по практике.</w:t>
      </w:r>
    </w:p>
    <w:p w:rsidR="001546FF" w:rsidRDefault="001546FF">
      <w:pPr>
        <w:spacing w:line="15" w:lineRule="exact"/>
        <w:rPr>
          <w:sz w:val="20"/>
          <w:szCs w:val="20"/>
        </w:rPr>
      </w:pPr>
    </w:p>
    <w:p w:rsidR="001546FF" w:rsidRDefault="00E17EF5">
      <w:pPr>
        <w:spacing w:line="234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Руководитель практики от предприятия – (наставник, специалист предприятия):</w:t>
      </w:r>
    </w:p>
    <w:p w:rsidR="001546FF" w:rsidRDefault="001546FF">
      <w:pPr>
        <w:spacing w:line="15" w:lineRule="exact"/>
        <w:rPr>
          <w:sz w:val="20"/>
          <w:szCs w:val="20"/>
        </w:rPr>
      </w:pPr>
    </w:p>
    <w:p w:rsidR="001546FF" w:rsidRDefault="00E17EF5">
      <w:pPr>
        <w:numPr>
          <w:ilvl w:val="0"/>
          <w:numId w:val="8"/>
        </w:numPr>
        <w:tabs>
          <w:tab w:val="left" w:pos="507"/>
        </w:tabs>
        <w:spacing w:line="236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оказывает студенту (- ам) помощь в выполнении ими программы практики, помогает обеспечить их рабочими местами, необходимым имуществом, информацией, служебной и иной документацией и бланками;</w:t>
      </w:r>
    </w:p>
    <w:p w:rsidR="001546FF" w:rsidRDefault="001546FF">
      <w:pPr>
        <w:spacing w:line="14" w:lineRule="exact"/>
        <w:rPr>
          <w:rFonts w:eastAsia="Times New Roman"/>
          <w:sz w:val="28"/>
          <w:szCs w:val="28"/>
        </w:rPr>
      </w:pPr>
    </w:p>
    <w:p w:rsidR="001546FF" w:rsidRDefault="00E17EF5">
      <w:pPr>
        <w:numPr>
          <w:ilvl w:val="0"/>
          <w:numId w:val="8"/>
        </w:numPr>
        <w:tabs>
          <w:tab w:val="left" w:pos="565"/>
        </w:tabs>
        <w:spacing w:line="237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предоставляет возможность ознакомиться со служебными документами в объеме заданий, указанных в программе данной практики, необходимых студенту (- ам);</w:t>
      </w:r>
    </w:p>
    <w:p w:rsidR="001546FF" w:rsidRDefault="001546FF">
      <w:pPr>
        <w:spacing w:line="13" w:lineRule="exact"/>
        <w:rPr>
          <w:rFonts w:eastAsia="Times New Roman"/>
          <w:sz w:val="28"/>
          <w:szCs w:val="28"/>
        </w:rPr>
      </w:pPr>
    </w:p>
    <w:p w:rsidR="001546FF" w:rsidRDefault="00E17EF5">
      <w:pPr>
        <w:numPr>
          <w:ilvl w:val="0"/>
          <w:numId w:val="8"/>
        </w:numPr>
        <w:tabs>
          <w:tab w:val="left" w:pos="502"/>
        </w:tabs>
        <w:spacing w:line="237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 итогам практики (совместно с руководителем практики ГБПОУ КО «ТМТ») подготовить и оформить необходимую отчетную документацию (аттестационные листы, отзывы о прохождении практики студентом (-ам), утвердить дневники прохождения практики).</w:t>
      </w: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328" w:lineRule="exact"/>
        <w:rPr>
          <w:sz w:val="20"/>
          <w:szCs w:val="20"/>
        </w:rPr>
      </w:pPr>
    </w:p>
    <w:p w:rsidR="001546FF" w:rsidRDefault="00E17EF5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7</w:t>
      </w:r>
    </w:p>
    <w:p w:rsidR="001546FF" w:rsidRDefault="001546FF">
      <w:pPr>
        <w:sectPr w:rsidR="001546FF">
          <w:pgSz w:w="11900" w:h="16838"/>
          <w:pgMar w:top="1146" w:right="846" w:bottom="420" w:left="1440" w:header="0" w:footer="0" w:gutter="0"/>
          <w:cols w:space="720" w:equalWidth="0">
            <w:col w:w="9620"/>
          </w:cols>
        </w:sectPr>
      </w:pPr>
    </w:p>
    <w:p w:rsidR="001546FF" w:rsidRDefault="00E17EF5">
      <w:pPr>
        <w:tabs>
          <w:tab w:val="left" w:pos="960"/>
        </w:tabs>
        <w:spacing w:line="235" w:lineRule="auto"/>
        <w:ind w:left="980" w:right="120" w:hanging="719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5.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КОНТРОЛЬ И ОЦЕНКА РЕЗУЛЬТАТОВ ОСВОЕНИЯ ПРОГРАММЫ ПРОИЗВОДСТВЕННОЙ ПРАКТИКИ.</w:t>
      </w:r>
    </w:p>
    <w:p w:rsidR="001546FF" w:rsidRDefault="001546FF">
      <w:pPr>
        <w:spacing w:line="337" w:lineRule="exact"/>
        <w:rPr>
          <w:sz w:val="20"/>
          <w:szCs w:val="20"/>
        </w:rPr>
      </w:pPr>
    </w:p>
    <w:p w:rsidR="001546FF" w:rsidRDefault="00E17EF5">
      <w:pPr>
        <w:spacing w:line="237" w:lineRule="auto"/>
        <w:ind w:left="260" w:right="1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Текущий контроль результатов прохождения производственной практики представляет собой: ежедневный контроль посещаемости практики, наблюдение за выполнением видов работ на практике и оценка их качества, отраженные в дневнике по производственной практике.</w:t>
      </w:r>
    </w:p>
    <w:p w:rsidR="001546FF" w:rsidRDefault="001546FF">
      <w:pPr>
        <w:spacing w:line="17" w:lineRule="exact"/>
        <w:rPr>
          <w:sz w:val="20"/>
          <w:szCs w:val="20"/>
        </w:rPr>
      </w:pPr>
    </w:p>
    <w:p w:rsidR="001546FF" w:rsidRDefault="00E17EF5">
      <w:pPr>
        <w:spacing w:line="238" w:lineRule="auto"/>
        <w:ind w:left="260" w:right="1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Практика завершается дифференцированным зачетом при условии положительного аттестационного листа по практике руководителей практики от организации и образовательной организации об уровне освоения профессиональных компетенций; наличия положительной характеристики организации на студента по освоению общих компетенций в период прохождения практики; полноты и своевременности представления дневника практики и отчета о практике в соответствии с заданием на практику.</w:t>
      </w:r>
    </w:p>
    <w:p w:rsidR="001546FF" w:rsidRDefault="001546FF">
      <w:pPr>
        <w:spacing w:line="19" w:lineRule="exact"/>
        <w:rPr>
          <w:sz w:val="20"/>
          <w:szCs w:val="20"/>
        </w:rPr>
      </w:pPr>
    </w:p>
    <w:p w:rsidR="001546FF" w:rsidRDefault="00E17EF5">
      <w:pPr>
        <w:spacing w:line="236" w:lineRule="auto"/>
        <w:ind w:left="260" w:right="1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Дифференцированный зачет по производственной практике проводится в форме собеседования, с учетом отчетной документации по производственной практике.</w:t>
      </w:r>
    </w:p>
    <w:p w:rsidR="001546FF" w:rsidRDefault="001546FF">
      <w:pPr>
        <w:spacing w:line="1" w:lineRule="exact"/>
        <w:rPr>
          <w:sz w:val="20"/>
          <w:szCs w:val="20"/>
        </w:rPr>
      </w:pPr>
    </w:p>
    <w:p w:rsidR="001546FF" w:rsidRDefault="00E17EF5">
      <w:pPr>
        <w:ind w:left="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Аттестация по итогам производственной практики проводится с учетом</w:t>
      </w:r>
    </w:p>
    <w:p w:rsidR="001546FF" w:rsidRDefault="001546FF">
      <w:pPr>
        <w:spacing w:line="13" w:lineRule="exact"/>
        <w:rPr>
          <w:sz w:val="20"/>
          <w:szCs w:val="20"/>
        </w:rPr>
      </w:pPr>
    </w:p>
    <w:p w:rsidR="001546FF" w:rsidRDefault="00E17EF5">
      <w:pPr>
        <w:spacing w:line="234" w:lineRule="auto"/>
        <w:ind w:left="260" w:righ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результатов ее прохождения, подтверждаемых документами соответствующих организаций.</w:t>
      </w:r>
    </w:p>
    <w:p w:rsidR="001546FF" w:rsidRDefault="001546FF">
      <w:pPr>
        <w:spacing w:line="18" w:lineRule="exact"/>
        <w:rPr>
          <w:sz w:val="20"/>
          <w:szCs w:val="20"/>
        </w:rPr>
      </w:pPr>
    </w:p>
    <w:p w:rsidR="001546FF" w:rsidRDefault="00E17EF5">
      <w:pPr>
        <w:spacing w:line="237" w:lineRule="auto"/>
        <w:ind w:left="260" w:right="1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Результатами прохождения производственной практики и объектами оценки являются приобретенный практический опыт, ПК и ОК, которые должны быть освоены на практике в полном объеме в соответствии с требованиями ФГОС и программой ПМ.</w:t>
      </w:r>
    </w:p>
    <w:p w:rsidR="001546FF" w:rsidRDefault="001546FF">
      <w:pPr>
        <w:spacing w:line="1" w:lineRule="exact"/>
        <w:rPr>
          <w:sz w:val="20"/>
          <w:szCs w:val="20"/>
        </w:rPr>
      </w:pPr>
    </w:p>
    <w:tbl>
      <w:tblPr>
        <w:tblW w:w="0" w:type="auto"/>
        <w:tblInd w:w="3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2680"/>
        <w:gridCol w:w="3400"/>
      </w:tblGrid>
      <w:tr w:rsidR="001546FF">
        <w:trPr>
          <w:trHeight w:val="252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3"/>
                <w:szCs w:val="23"/>
              </w:rPr>
              <w:t>зультаты обучения (освоенные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Основные показатели</w:t>
            </w:r>
          </w:p>
        </w:tc>
        <w:tc>
          <w:tcPr>
            <w:tcW w:w="3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Формы и методы контроля и</w:t>
            </w:r>
          </w:p>
        </w:tc>
      </w:tr>
      <w:tr w:rsidR="001546FF">
        <w:trPr>
          <w:trHeight w:val="26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5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умения в рамках ВД)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оценки результатов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оценки результатов обучения</w:t>
            </w:r>
          </w:p>
        </w:tc>
      </w:tr>
      <w:tr w:rsidR="001546FF">
        <w:trPr>
          <w:trHeight w:val="7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6"/>
                <w:szCs w:val="6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6"/>
                <w:szCs w:val="6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6"/>
                <w:szCs w:val="6"/>
              </w:rPr>
            </w:pPr>
          </w:p>
        </w:tc>
      </w:tr>
      <w:tr w:rsidR="001546FF">
        <w:trPr>
          <w:trHeight w:val="263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6.1. Определять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Успешно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Текущий контроль</w:t>
            </w:r>
          </w:p>
        </w:tc>
      </w:tr>
      <w:tr w:rsidR="001546FF">
        <w:trPr>
          <w:trHeight w:val="265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необходимость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организовывать работы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осуществляется в результате</w:t>
            </w:r>
          </w:p>
        </w:tc>
      </w:tr>
      <w:tr w:rsidR="001546FF">
        <w:trPr>
          <w:trHeight w:val="26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модернизации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модернизации 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выполнения работ в</w:t>
            </w:r>
          </w:p>
        </w:tc>
      </w:tr>
      <w:tr w:rsidR="001546FF">
        <w:trPr>
          <w:trHeight w:val="264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автотранспортного средства.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модификации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соответствие с программой</w:t>
            </w:r>
          </w:p>
        </w:tc>
      </w:tr>
      <w:tr w:rsidR="001546FF">
        <w:trPr>
          <w:trHeight w:val="264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практики.</w:t>
            </w:r>
          </w:p>
        </w:tc>
      </w:tr>
      <w:tr w:rsidR="001546FF">
        <w:trPr>
          <w:trHeight w:val="27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7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средств.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Промежуточный контроль –</w:t>
            </w:r>
          </w:p>
        </w:tc>
      </w:tr>
      <w:tr w:rsidR="001546FF">
        <w:trPr>
          <w:trHeight w:val="247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1"/>
                <w:szCs w:val="2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дифференцированный зачет</w:t>
            </w:r>
          </w:p>
        </w:tc>
      </w:tr>
      <w:tr w:rsidR="001546FF">
        <w:trPr>
          <w:trHeight w:val="265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6.2. Планировать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Правильно работать с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Текущий контроль</w:t>
            </w:r>
          </w:p>
        </w:tc>
      </w:tr>
      <w:tr w:rsidR="001546FF">
        <w:trPr>
          <w:trHeight w:val="265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взаимозаменяемость узлов и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базами по подбору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осуществляется в результате</w:t>
            </w:r>
          </w:p>
        </w:tc>
      </w:tr>
      <w:tr w:rsidR="001546FF">
        <w:trPr>
          <w:trHeight w:val="264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агрегатов автотранспортного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запасных частей к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выполнения работ в</w:t>
            </w:r>
          </w:p>
        </w:tc>
      </w:tr>
      <w:tr w:rsidR="001546FF">
        <w:trPr>
          <w:trHeight w:val="265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 и повышение их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автотранспортным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соответствие с программой</w:t>
            </w:r>
          </w:p>
        </w:tc>
      </w:tr>
      <w:tr w:rsidR="001546FF">
        <w:trPr>
          <w:trHeight w:val="26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эксплуатационных свойств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средствам с целью их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практики.</w:t>
            </w:r>
          </w:p>
        </w:tc>
      </w:tr>
      <w:tr w:rsidR="001546FF">
        <w:trPr>
          <w:trHeight w:val="268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взаимозаменяемости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Промежуточный контроль –</w:t>
            </w:r>
          </w:p>
        </w:tc>
      </w:tr>
      <w:tr w:rsidR="001546FF">
        <w:trPr>
          <w:trHeight w:val="25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1"/>
                <w:szCs w:val="2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дифференцированный зачет</w:t>
            </w:r>
          </w:p>
        </w:tc>
      </w:tr>
      <w:tr w:rsidR="001546FF">
        <w:trPr>
          <w:trHeight w:val="263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6.3 Владеть методикой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Правильно производить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Текущий контроль</w:t>
            </w:r>
          </w:p>
        </w:tc>
      </w:tr>
      <w:tr w:rsidR="001546FF">
        <w:trPr>
          <w:trHeight w:val="265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тюнинга автомобиля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 по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осуществляется в результате</w:t>
            </w:r>
          </w:p>
        </w:tc>
      </w:tr>
      <w:tr w:rsidR="001546FF">
        <w:trPr>
          <w:trHeight w:val="26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 тюнингу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выполнения работ в</w:t>
            </w:r>
          </w:p>
        </w:tc>
      </w:tr>
      <w:tr w:rsidR="001546FF">
        <w:trPr>
          <w:trHeight w:val="264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соответствие с программой</w:t>
            </w:r>
          </w:p>
        </w:tc>
      </w:tr>
      <w:tr w:rsidR="001546FF">
        <w:trPr>
          <w:trHeight w:val="252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1"/>
                <w:szCs w:val="21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практики.</w:t>
            </w:r>
          </w:p>
        </w:tc>
      </w:tr>
      <w:tr w:rsidR="001546FF">
        <w:trPr>
          <w:trHeight w:val="264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Промежуточный контроль –</w:t>
            </w:r>
          </w:p>
        </w:tc>
      </w:tr>
      <w:tr w:rsidR="001546FF">
        <w:trPr>
          <w:trHeight w:val="266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дифференцированный зачет</w:t>
            </w:r>
          </w:p>
        </w:tc>
      </w:tr>
      <w:tr w:rsidR="001546FF">
        <w:trPr>
          <w:trHeight w:val="776"/>
        </w:trPr>
        <w:tc>
          <w:tcPr>
            <w:tcW w:w="328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vAlign w:val="bottom"/>
          </w:tcPr>
          <w:p w:rsidR="001546FF" w:rsidRDefault="00E17EF5">
            <w:pPr>
              <w:ind w:left="1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340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</w:tbl>
    <w:p w:rsidR="001546FF" w:rsidRDefault="001546FF">
      <w:pPr>
        <w:sectPr w:rsidR="001546FF">
          <w:pgSz w:w="11900" w:h="16838"/>
          <w:pgMar w:top="1146" w:right="726" w:bottom="420" w:left="1440" w:header="0" w:footer="0" w:gutter="0"/>
          <w:cols w:space="720" w:equalWidth="0">
            <w:col w:w="9740"/>
          </w:cols>
        </w:sectPr>
      </w:pPr>
    </w:p>
    <w:tbl>
      <w:tblPr>
        <w:tblW w:w="0" w:type="auto"/>
        <w:tblInd w:w="3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2680"/>
        <w:gridCol w:w="3400"/>
      </w:tblGrid>
      <w:tr w:rsidR="001546FF">
        <w:trPr>
          <w:trHeight w:val="285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ПК 6.4 Определять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Давать правильную</w:t>
            </w:r>
          </w:p>
        </w:tc>
        <w:tc>
          <w:tcPr>
            <w:tcW w:w="3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Текущий контроль</w:t>
            </w:r>
          </w:p>
        </w:tc>
      </w:tr>
      <w:tr w:rsidR="001546FF">
        <w:trPr>
          <w:trHeight w:val="265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остаточный ресурс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оценку технического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осуществляется в результате</w:t>
            </w:r>
          </w:p>
        </w:tc>
      </w:tr>
      <w:tr w:rsidR="001546FF">
        <w:trPr>
          <w:trHeight w:val="264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производственного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выполнения работ в</w:t>
            </w:r>
          </w:p>
        </w:tc>
      </w:tr>
      <w:tr w:rsidR="001546FF">
        <w:trPr>
          <w:trHeight w:val="264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производственного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соответствие с программой</w:t>
            </w:r>
          </w:p>
        </w:tc>
      </w:tr>
      <w:tr w:rsidR="001546FF">
        <w:trPr>
          <w:trHeight w:val="26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оборудования.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практики.</w:t>
            </w:r>
          </w:p>
        </w:tc>
      </w:tr>
      <w:tr w:rsidR="001546FF">
        <w:trPr>
          <w:trHeight w:val="252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1"/>
                <w:szCs w:val="21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Промежуточный контроль –</w:t>
            </w:r>
          </w:p>
        </w:tc>
      </w:tr>
      <w:tr w:rsidR="001546FF">
        <w:trPr>
          <w:trHeight w:val="265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дифференцированный зачет</w:t>
            </w:r>
          </w:p>
        </w:tc>
      </w:tr>
    </w:tbl>
    <w:p w:rsidR="001546FF" w:rsidRDefault="001546FF">
      <w:pPr>
        <w:spacing w:line="13" w:lineRule="exact"/>
        <w:rPr>
          <w:sz w:val="20"/>
          <w:szCs w:val="20"/>
        </w:rPr>
      </w:pPr>
    </w:p>
    <w:p w:rsidR="001546FF" w:rsidRDefault="00E17EF5">
      <w:pPr>
        <w:spacing w:line="237" w:lineRule="auto"/>
        <w:ind w:left="260" w:right="1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Формы и методы контроля и оценки результатов практического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p w:rsidR="001546FF" w:rsidRDefault="001546FF">
      <w:pPr>
        <w:spacing w:line="4" w:lineRule="exact"/>
        <w:rPr>
          <w:sz w:val="20"/>
          <w:szCs w:val="20"/>
        </w:rPr>
      </w:pPr>
    </w:p>
    <w:tbl>
      <w:tblPr>
        <w:tblW w:w="0" w:type="auto"/>
        <w:tblInd w:w="3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  <w:gridCol w:w="1140"/>
        <w:gridCol w:w="180"/>
        <w:gridCol w:w="240"/>
        <w:gridCol w:w="860"/>
        <w:gridCol w:w="560"/>
        <w:gridCol w:w="280"/>
        <w:gridCol w:w="2680"/>
      </w:tblGrid>
      <w:tr w:rsidR="001546FF">
        <w:trPr>
          <w:trHeight w:val="264"/>
        </w:trPr>
        <w:tc>
          <w:tcPr>
            <w:tcW w:w="34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Результаты (освоенные</w:t>
            </w:r>
          </w:p>
        </w:tc>
        <w:tc>
          <w:tcPr>
            <w:tcW w:w="2980" w:type="dxa"/>
            <w:gridSpan w:val="5"/>
            <w:tcBorders>
              <w:top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right="6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Основные показатели</w:t>
            </w:r>
          </w:p>
        </w:tc>
        <w:tc>
          <w:tcPr>
            <w:tcW w:w="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Формы и методы</w:t>
            </w:r>
          </w:p>
        </w:tc>
      </w:tr>
      <w:tr w:rsidR="001546FF">
        <w:trPr>
          <w:trHeight w:val="279"/>
        </w:trPr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общие компетенции)</w:t>
            </w:r>
          </w:p>
        </w:tc>
        <w:tc>
          <w:tcPr>
            <w:tcW w:w="2980" w:type="dxa"/>
            <w:gridSpan w:val="5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ind w:right="24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оценки результата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контроля и оценки</w:t>
            </w:r>
          </w:p>
        </w:tc>
      </w:tr>
      <w:tr w:rsidR="001546FF">
        <w:trPr>
          <w:trHeight w:val="267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 Выбирать способы</w:t>
            </w:r>
          </w:p>
        </w:tc>
        <w:tc>
          <w:tcPr>
            <w:tcW w:w="1560" w:type="dxa"/>
            <w:gridSpan w:val="3"/>
            <w:vAlign w:val="bottom"/>
          </w:tcPr>
          <w:p w:rsidR="001546FF" w:rsidRDefault="00E17EF5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Распознавание</w:t>
            </w:r>
          </w:p>
        </w:tc>
        <w:tc>
          <w:tcPr>
            <w:tcW w:w="1700" w:type="dxa"/>
            <w:gridSpan w:val="3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5" w:lineRule="exact"/>
              <w:ind w:right="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сложных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Экспертное наблюдение</w:t>
            </w:r>
          </w:p>
        </w:tc>
      </w:tr>
      <w:tr w:rsidR="001546FF">
        <w:trPr>
          <w:trHeight w:val="268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решения задач</w:t>
            </w:r>
          </w:p>
        </w:tc>
        <w:tc>
          <w:tcPr>
            <w:tcW w:w="1320" w:type="dxa"/>
            <w:gridSpan w:val="2"/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3"/>
                <w:szCs w:val="23"/>
              </w:rPr>
              <w:t>проблемных</w:t>
            </w:r>
          </w:p>
        </w:tc>
        <w:tc>
          <w:tcPr>
            <w:tcW w:w="240" w:type="dxa"/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1420" w:type="dxa"/>
            <w:gridSpan w:val="2"/>
            <w:vAlign w:val="bottom"/>
          </w:tcPr>
          <w:p w:rsidR="001546FF" w:rsidRDefault="00E17EF5">
            <w:pPr>
              <w:spacing w:line="253" w:lineRule="exact"/>
              <w:ind w:right="24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ситуаций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right="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 оценка при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1140" w:type="dxa"/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3"/>
                <w:szCs w:val="23"/>
              </w:rPr>
              <w:t>различных</w:t>
            </w:r>
          </w:p>
        </w:tc>
        <w:tc>
          <w:tcPr>
            <w:tcW w:w="180" w:type="dxa"/>
            <w:vAlign w:val="bottom"/>
          </w:tcPr>
          <w:p w:rsidR="001546FF" w:rsidRDefault="001546FF"/>
        </w:tc>
        <w:tc>
          <w:tcPr>
            <w:tcW w:w="240" w:type="dxa"/>
            <w:vAlign w:val="bottom"/>
          </w:tcPr>
          <w:p w:rsidR="001546FF" w:rsidRDefault="001546FF"/>
        </w:tc>
        <w:tc>
          <w:tcPr>
            <w:tcW w:w="1700" w:type="dxa"/>
            <w:gridSpan w:val="3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right="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контекстах.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выполнении работ по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деятельности, применительно</w:t>
            </w:r>
          </w:p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Проведение  анализа сложных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производственной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 различным контекстам</w:t>
            </w:r>
          </w:p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ситуаций  при  решении  задач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практике</w:t>
            </w:r>
          </w:p>
        </w:tc>
      </w:tr>
      <w:tr w:rsidR="001546FF">
        <w:trPr>
          <w:trHeight w:val="252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1"/>
                <w:szCs w:val="21"/>
              </w:rPr>
            </w:pPr>
          </w:p>
        </w:tc>
        <w:tc>
          <w:tcPr>
            <w:tcW w:w="2420" w:type="dxa"/>
            <w:gridSpan w:val="4"/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профессиональной</w:t>
            </w:r>
          </w:p>
        </w:tc>
        <w:tc>
          <w:tcPr>
            <w:tcW w:w="560" w:type="dxa"/>
            <w:vAlign w:val="bottom"/>
          </w:tcPr>
          <w:p w:rsidR="001546FF" w:rsidRDefault="001546FF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1"/>
                <w:szCs w:val="21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1"/>
                <w:szCs w:val="21"/>
              </w:rPr>
            </w:pP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1560" w:type="dxa"/>
            <w:gridSpan w:val="3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деятельности.</w:t>
            </w:r>
          </w:p>
        </w:tc>
        <w:tc>
          <w:tcPr>
            <w:tcW w:w="1700" w:type="dxa"/>
            <w:gridSpan w:val="3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right="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Определение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6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этапов</w:t>
            </w:r>
          </w:p>
        </w:tc>
        <w:tc>
          <w:tcPr>
            <w:tcW w:w="1280" w:type="dxa"/>
            <w:gridSpan w:val="3"/>
            <w:vAlign w:val="bottom"/>
          </w:tcPr>
          <w:p w:rsidR="001546FF" w:rsidRDefault="00E17EF5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решения</w:t>
            </w:r>
          </w:p>
        </w:tc>
        <w:tc>
          <w:tcPr>
            <w:tcW w:w="84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right="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3"/>
                <w:szCs w:val="23"/>
              </w:rPr>
              <w:t>задачи.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1560" w:type="dxa"/>
            <w:gridSpan w:val="3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Определение</w:t>
            </w:r>
          </w:p>
        </w:tc>
        <w:tc>
          <w:tcPr>
            <w:tcW w:w="1420" w:type="dxa"/>
            <w:gridSpan w:val="2"/>
            <w:vAlign w:val="bottom"/>
          </w:tcPr>
          <w:p w:rsidR="001546FF" w:rsidRDefault="00E17EF5">
            <w:pPr>
              <w:ind w:right="4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потребности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right="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1560" w:type="dxa"/>
            <w:gridSpan w:val="3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информации.</w:t>
            </w:r>
          </w:p>
        </w:tc>
        <w:tc>
          <w:tcPr>
            <w:tcW w:w="1700" w:type="dxa"/>
            <w:gridSpan w:val="3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right="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Осуществление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1560" w:type="dxa"/>
            <w:gridSpan w:val="3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эффективного</w:t>
            </w:r>
          </w:p>
        </w:tc>
        <w:tc>
          <w:tcPr>
            <w:tcW w:w="1700" w:type="dxa"/>
            <w:gridSpan w:val="3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right="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поиска.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1320" w:type="dxa"/>
            <w:gridSpan w:val="2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Выделение</w:t>
            </w:r>
          </w:p>
        </w:tc>
        <w:tc>
          <w:tcPr>
            <w:tcW w:w="1940" w:type="dxa"/>
            <w:gridSpan w:val="4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right="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всех  возможных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6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источников нужных ресурсов,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   том   числе   неочевидных.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1320" w:type="dxa"/>
            <w:gridSpan w:val="2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Разработка</w:t>
            </w:r>
          </w:p>
        </w:tc>
        <w:tc>
          <w:tcPr>
            <w:tcW w:w="1100" w:type="dxa"/>
            <w:gridSpan w:val="2"/>
            <w:vAlign w:val="bottom"/>
          </w:tcPr>
          <w:p w:rsidR="001546FF" w:rsidRDefault="00E17EF5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3"/>
                <w:szCs w:val="23"/>
              </w:rPr>
              <w:t>детального</w:t>
            </w:r>
          </w:p>
        </w:tc>
        <w:tc>
          <w:tcPr>
            <w:tcW w:w="840" w:type="dxa"/>
            <w:gridSpan w:val="2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right="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плана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действий.  Оценка  рисков  на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каждом шагу. Оценка плюсы и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6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минусы</w:t>
            </w:r>
          </w:p>
        </w:tc>
        <w:tc>
          <w:tcPr>
            <w:tcW w:w="180" w:type="dxa"/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gridSpan w:val="3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right="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полученного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результата, своего плана и его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1320" w:type="dxa"/>
            <w:gridSpan w:val="2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реализации,</w:t>
            </w:r>
          </w:p>
        </w:tc>
        <w:tc>
          <w:tcPr>
            <w:tcW w:w="240" w:type="dxa"/>
            <w:vAlign w:val="bottom"/>
          </w:tcPr>
          <w:p w:rsidR="001546FF" w:rsidRDefault="001546FF"/>
        </w:tc>
        <w:tc>
          <w:tcPr>
            <w:tcW w:w="1700" w:type="dxa"/>
            <w:gridSpan w:val="3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right="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предлагает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1140" w:type="dxa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критерии</w:t>
            </w:r>
          </w:p>
        </w:tc>
        <w:tc>
          <w:tcPr>
            <w:tcW w:w="180" w:type="dxa"/>
            <w:vAlign w:val="bottom"/>
          </w:tcPr>
          <w:p w:rsidR="001546FF" w:rsidRDefault="001546FF"/>
        </w:tc>
        <w:tc>
          <w:tcPr>
            <w:tcW w:w="240" w:type="dxa"/>
            <w:vAlign w:val="bottom"/>
          </w:tcPr>
          <w:p w:rsidR="001546FF" w:rsidRDefault="001546FF"/>
        </w:tc>
        <w:tc>
          <w:tcPr>
            <w:tcW w:w="860" w:type="dxa"/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оценки</w:t>
            </w:r>
          </w:p>
        </w:tc>
        <w:tc>
          <w:tcPr>
            <w:tcW w:w="560" w:type="dxa"/>
            <w:vAlign w:val="bottom"/>
          </w:tcPr>
          <w:p w:rsidR="001546FF" w:rsidRDefault="001546FF"/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right="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3"/>
                <w:szCs w:val="23"/>
              </w:rPr>
              <w:t>и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рекомендации  по  улучшению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8"/>
        </w:trPr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плана.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 Осуществлять поиск,</w:t>
            </w:r>
          </w:p>
        </w:tc>
        <w:tc>
          <w:tcPr>
            <w:tcW w:w="1560" w:type="dxa"/>
            <w:gridSpan w:val="3"/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Планирование</w:t>
            </w:r>
          </w:p>
        </w:tc>
        <w:tc>
          <w:tcPr>
            <w:tcW w:w="860" w:type="dxa"/>
            <w:vAlign w:val="bottom"/>
          </w:tcPr>
          <w:p w:rsidR="001546FF" w:rsidRDefault="001546FF"/>
        </w:tc>
        <w:tc>
          <w:tcPr>
            <w:tcW w:w="560" w:type="dxa"/>
            <w:vAlign w:val="bottom"/>
          </w:tcPr>
          <w:p w:rsidR="001546FF" w:rsidRDefault="001546FF"/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Экспертное наблюдение</w:t>
            </w:r>
          </w:p>
        </w:tc>
      </w:tr>
      <w:tr w:rsidR="001546FF">
        <w:trPr>
          <w:trHeight w:val="265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 и интерпретацию</w:t>
            </w:r>
          </w:p>
        </w:tc>
        <w:tc>
          <w:tcPr>
            <w:tcW w:w="2980" w:type="dxa"/>
            <w:gridSpan w:val="5"/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информационного поиска из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 оценка при</w:t>
            </w:r>
          </w:p>
        </w:tc>
      </w:tr>
      <w:tr w:rsidR="001546FF">
        <w:trPr>
          <w:trHeight w:val="266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информации, необходимой</w:t>
            </w:r>
          </w:p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широкого набора источников,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выполнении работ по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выполнения задач</w:t>
            </w:r>
          </w:p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необходимого для выполнения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производственной</w:t>
            </w:r>
          </w:p>
        </w:tc>
      </w:tr>
      <w:tr w:rsidR="001546FF">
        <w:trPr>
          <w:trHeight w:val="265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2980" w:type="dxa"/>
            <w:gridSpan w:val="5"/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профессиональных задач.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практике</w:t>
            </w:r>
          </w:p>
        </w:tc>
      </w:tr>
      <w:tr w:rsidR="001546FF">
        <w:trPr>
          <w:trHeight w:val="271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2420" w:type="dxa"/>
            <w:gridSpan w:val="4"/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Проведение анализа</w:t>
            </w:r>
          </w:p>
        </w:tc>
        <w:tc>
          <w:tcPr>
            <w:tcW w:w="560" w:type="dxa"/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</w:tr>
      <w:tr w:rsidR="001546FF">
        <w:trPr>
          <w:trHeight w:val="252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1"/>
                <w:szCs w:val="21"/>
              </w:rPr>
            </w:pPr>
          </w:p>
        </w:tc>
        <w:tc>
          <w:tcPr>
            <w:tcW w:w="2980" w:type="dxa"/>
            <w:gridSpan w:val="5"/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полученной информации,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1"/>
                <w:szCs w:val="21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1"/>
                <w:szCs w:val="21"/>
              </w:rPr>
            </w:pPr>
          </w:p>
        </w:tc>
      </w:tr>
      <w:tr w:rsidR="001546FF">
        <w:trPr>
          <w:trHeight w:val="257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420" w:type="dxa"/>
            <w:gridSpan w:val="4"/>
            <w:vAlign w:val="bottom"/>
          </w:tcPr>
          <w:p w:rsidR="001546FF" w:rsidRDefault="00E17EF5">
            <w:pPr>
              <w:spacing w:line="25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3"/>
                <w:szCs w:val="23"/>
              </w:rPr>
              <w:t>выделяет в ней главные</w:t>
            </w:r>
          </w:p>
        </w:tc>
        <w:tc>
          <w:tcPr>
            <w:tcW w:w="560" w:type="dxa"/>
            <w:vAlign w:val="bottom"/>
          </w:tcPr>
          <w:p w:rsidR="001546FF" w:rsidRDefault="001546FF"/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6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980" w:type="dxa"/>
            <w:gridSpan w:val="5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аспекты. Структурирование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980" w:type="dxa"/>
            <w:gridSpan w:val="5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отобранной информации в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980" w:type="dxa"/>
            <w:gridSpan w:val="5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соответствии с параметрами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420" w:type="dxa"/>
            <w:gridSpan w:val="4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поиска. Интерпретация</w:t>
            </w:r>
          </w:p>
        </w:tc>
        <w:tc>
          <w:tcPr>
            <w:tcW w:w="560" w:type="dxa"/>
            <w:vAlign w:val="bottom"/>
          </w:tcPr>
          <w:p w:rsidR="001546FF" w:rsidRDefault="001546FF"/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980" w:type="dxa"/>
            <w:gridSpan w:val="5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полученной информации в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6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980" w:type="dxa"/>
            <w:gridSpan w:val="5"/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контексте профессиональной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</w:tr>
      <w:tr w:rsidR="001546FF">
        <w:trPr>
          <w:trHeight w:val="265"/>
        </w:trPr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gridSpan w:val="3"/>
            <w:tcBorders>
              <w:bottom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деятельности.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</w:tr>
    </w:tbl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36" w:lineRule="exact"/>
        <w:rPr>
          <w:sz w:val="20"/>
          <w:szCs w:val="20"/>
        </w:rPr>
      </w:pPr>
    </w:p>
    <w:p w:rsidR="001546FF" w:rsidRDefault="00E17EF5">
      <w:pPr>
        <w:ind w:right="-13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9</w:t>
      </w:r>
    </w:p>
    <w:p w:rsidR="001546FF" w:rsidRDefault="001546FF">
      <w:pPr>
        <w:sectPr w:rsidR="001546FF">
          <w:pgSz w:w="11900" w:h="16838"/>
          <w:pgMar w:top="1112" w:right="726" w:bottom="420" w:left="1440" w:header="0" w:footer="0" w:gutter="0"/>
          <w:cols w:space="720" w:equalWidth="0">
            <w:col w:w="9740"/>
          </w:cols>
        </w:sectPr>
      </w:pPr>
    </w:p>
    <w:tbl>
      <w:tblPr>
        <w:tblW w:w="0" w:type="auto"/>
        <w:tblInd w:w="3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  <w:gridCol w:w="3260"/>
        <w:gridCol w:w="2680"/>
      </w:tblGrid>
      <w:tr w:rsidR="001546FF">
        <w:trPr>
          <w:trHeight w:val="285"/>
        </w:trPr>
        <w:tc>
          <w:tcPr>
            <w:tcW w:w="34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ОК3 Планировать и</w:t>
            </w:r>
          </w:p>
        </w:tc>
        <w:tc>
          <w:tcPr>
            <w:tcW w:w="3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Выбор методов и средств для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Экспертное наблюдение</w:t>
            </w:r>
          </w:p>
        </w:tc>
      </w:tr>
      <w:tr w:rsidR="001546FF">
        <w:trPr>
          <w:trHeight w:val="265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реализовывать собственное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профессионального и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 оценка при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профессиональное и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личностного развития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выполнении работ по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личностное развитие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производственной</w:t>
            </w:r>
          </w:p>
        </w:tc>
      </w:tr>
      <w:tr w:rsidR="001546FF">
        <w:trPr>
          <w:trHeight w:val="254"/>
        </w:trPr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практике</w:t>
            </w:r>
          </w:p>
        </w:tc>
      </w:tr>
      <w:tr w:rsidR="001546FF">
        <w:trPr>
          <w:trHeight w:val="265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ОК4 Работать в коллективе и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Взаимодействие с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Экспертное наблюдение</w:t>
            </w:r>
          </w:p>
        </w:tc>
      </w:tr>
      <w:tr w:rsidR="001546FF">
        <w:trPr>
          <w:trHeight w:val="265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команде, эффективно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обучающимися,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 оценка при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взаимодействовать с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преподавателями, мастерами,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выполнении работ по</w:t>
            </w:r>
          </w:p>
        </w:tc>
      </w:tr>
      <w:tr w:rsidR="001546FF">
        <w:trPr>
          <w:trHeight w:val="266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коллегами, руководством,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коллегами в ходе обучения: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производственной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клиентами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 самоанализ и коррекция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практике</w:t>
            </w:r>
          </w:p>
        </w:tc>
      </w:tr>
      <w:tr w:rsidR="001546FF">
        <w:trPr>
          <w:trHeight w:val="252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1"/>
                <w:szCs w:val="21"/>
              </w:rPr>
            </w:pP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результатов собственного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1"/>
                <w:szCs w:val="21"/>
              </w:rPr>
            </w:pP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участия в коллективных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мероприятиях;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 плодотворное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6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взаимодействие с коллегами,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руководством, социальными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</w:tr>
      <w:tr w:rsidR="001546FF">
        <w:trPr>
          <w:trHeight w:val="266"/>
        </w:trPr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партнерами, потребителями.</w:t>
            </w: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5 Осуществлять устную и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Грамотное изложение свои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Экспертное наблюдение</w:t>
            </w:r>
          </w:p>
        </w:tc>
      </w:tr>
      <w:tr w:rsidR="001546FF">
        <w:trPr>
          <w:trHeight w:val="267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письменную коммуникацию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мысли по профессиональной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 оценка при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государственном языке с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тематике на государственном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выполнении работ по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учетом особенностей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языке. Проявление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производственной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социального и культурного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толерантность в рабочем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практике</w:t>
            </w:r>
          </w:p>
        </w:tc>
      </w:tr>
      <w:tr w:rsidR="001546FF">
        <w:trPr>
          <w:trHeight w:val="322"/>
        </w:trPr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контекста</w:t>
            </w: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коллективе.</w:t>
            </w: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6 Проявлять гражданско-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Проявление гражданско-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Экспертное наблюдение</w:t>
            </w:r>
          </w:p>
        </w:tc>
      </w:tr>
      <w:tr w:rsidR="001546FF">
        <w:trPr>
          <w:trHeight w:val="267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патриотическую позицию,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патриотической позиции,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 оценка при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демонстрировать осознанное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демонстрация осознанного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выполнении работ по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поведение на основе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поведение в процессе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производственной</w:t>
            </w:r>
          </w:p>
        </w:tc>
      </w:tr>
      <w:tr w:rsidR="001546FF">
        <w:trPr>
          <w:trHeight w:val="309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традиционных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профдеятельности.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практике</w:t>
            </w:r>
          </w:p>
        </w:tc>
      </w:tr>
      <w:tr w:rsidR="001546FF">
        <w:trPr>
          <w:trHeight w:val="278"/>
        </w:trPr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общечеловеческих ценностей</w:t>
            </w: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67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7 Содействовать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Соблюдение правил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Экспертное наблюдение</w:t>
            </w:r>
          </w:p>
        </w:tc>
      </w:tr>
      <w:tr w:rsidR="001546FF">
        <w:trPr>
          <w:trHeight w:val="265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сохранению окружающей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экологической безопасности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 оценка при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среды, ресурсосбережению,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при ведении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выполнении работ по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 действовать в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профессиональной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производственной</w:t>
            </w:r>
          </w:p>
        </w:tc>
      </w:tr>
      <w:tr w:rsidR="001546FF">
        <w:trPr>
          <w:trHeight w:val="266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чрезвычайных ситуациях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деятельности. Обеспечение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практике</w:t>
            </w:r>
          </w:p>
        </w:tc>
      </w:tr>
      <w:tr w:rsidR="001546FF">
        <w:trPr>
          <w:trHeight w:val="252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1"/>
                <w:szCs w:val="21"/>
              </w:rPr>
            </w:pP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ресурсосбережения на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1"/>
                <w:szCs w:val="21"/>
              </w:rPr>
            </w:pPr>
          </w:p>
        </w:tc>
      </w:tr>
      <w:tr w:rsidR="001546FF">
        <w:trPr>
          <w:trHeight w:val="265"/>
        </w:trPr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рабочем месте</w:t>
            </w: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3"/>
                <w:szCs w:val="23"/>
              </w:rPr>
            </w:pP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8 Использовать средства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Знание процедур охраны и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Экспертное наблюдение</w:t>
            </w:r>
          </w:p>
        </w:tc>
      </w:tr>
      <w:tr w:rsidR="001546FF">
        <w:trPr>
          <w:trHeight w:val="267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 культуры для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укрепления здоровья в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 оценка при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сохранения и укрепления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процессе профдеятельности.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выполнении работ по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 в процессе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1546FF"/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производственной</w:t>
            </w:r>
          </w:p>
        </w:tc>
      </w:tr>
      <w:tr w:rsidR="001546FF">
        <w:trPr>
          <w:trHeight w:val="309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практике</w:t>
            </w:r>
          </w:p>
        </w:tc>
      </w:tr>
      <w:tr w:rsidR="001546FF">
        <w:trPr>
          <w:trHeight w:val="276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 и поддержание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77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необходимого уровня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77"/>
        </w:trPr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 подготовленности</w:t>
            </w: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9 Использовать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Умение использовать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Экспертное наблюдение</w:t>
            </w:r>
          </w:p>
        </w:tc>
      </w:tr>
      <w:tr w:rsidR="001546FF">
        <w:trPr>
          <w:trHeight w:val="267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информационные технологии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информационные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 оценка при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профессиональной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технологии в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выполнении работ по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производственной</w:t>
            </w:r>
          </w:p>
        </w:tc>
      </w:tr>
      <w:tr w:rsidR="001546FF">
        <w:trPr>
          <w:trHeight w:val="310"/>
        </w:trPr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практике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10 Пользоваться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Грамотное использование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Экспертное наблюдение</w:t>
            </w:r>
          </w:p>
        </w:tc>
      </w:tr>
      <w:tr w:rsidR="001546FF">
        <w:trPr>
          <w:trHeight w:val="267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 оценка при</w:t>
            </w:r>
          </w:p>
        </w:tc>
      </w:tr>
      <w:tr w:rsidR="001546FF">
        <w:trPr>
          <w:trHeight w:val="287"/>
        </w:trPr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документацией на</w:t>
            </w: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 на</w:t>
            </w: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выполнении работ по</w:t>
            </w:r>
          </w:p>
        </w:tc>
      </w:tr>
      <w:tr w:rsidR="001546FF">
        <w:trPr>
          <w:trHeight w:val="544"/>
        </w:trPr>
        <w:tc>
          <w:tcPr>
            <w:tcW w:w="342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1546FF" w:rsidRDefault="00E17EF5">
            <w:pPr>
              <w:ind w:left="10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2680" w:type="dxa"/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</w:tr>
    </w:tbl>
    <w:p w:rsidR="001546FF" w:rsidRDefault="001546FF">
      <w:pPr>
        <w:sectPr w:rsidR="001546FF">
          <w:pgSz w:w="11900" w:h="16838"/>
          <w:pgMar w:top="1112" w:right="726" w:bottom="420" w:left="1440" w:header="0" w:footer="0" w:gutter="0"/>
          <w:cols w:space="720" w:equalWidth="0">
            <w:col w:w="9740"/>
          </w:cols>
        </w:sectPr>
      </w:pPr>
    </w:p>
    <w:tbl>
      <w:tblPr>
        <w:tblW w:w="0" w:type="auto"/>
        <w:tblInd w:w="3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  <w:gridCol w:w="3260"/>
        <w:gridCol w:w="2680"/>
      </w:tblGrid>
      <w:tr w:rsidR="001546FF">
        <w:trPr>
          <w:trHeight w:val="285"/>
        </w:trPr>
        <w:tc>
          <w:tcPr>
            <w:tcW w:w="34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государственном и</w:t>
            </w:r>
          </w:p>
        </w:tc>
        <w:tc>
          <w:tcPr>
            <w:tcW w:w="3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государственном и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производственной</w:t>
            </w:r>
          </w:p>
        </w:tc>
      </w:tr>
      <w:tr w:rsidR="001546FF">
        <w:trPr>
          <w:trHeight w:val="277"/>
        </w:trPr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иностранном языке</w:t>
            </w: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иностранном языке</w:t>
            </w: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практике</w:t>
            </w:r>
          </w:p>
        </w:tc>
      </w:tr>
      <w:tr w:rsidR="001546FF">
        <w:trPr>
          <w:trHeight w:val="265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ОК11 Планировать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Наличие представления о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Экспертное наблюдение</w:t>
            </w:r>
          </w:p>
        </w:tc>
      </w:tr>
      <w:tr w:rsidR="001546FF">
        <w:trPr>
          <w:trHeight w:val="265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предпринимательскую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возможности использования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 оценка при</w:t>
            </w:r>
          </w:p>
        </w:tc>
      </w:tr>
      <w:tr w:rsidR="001546FF">
        <w:trPr>
          <w:trHeight w:val="264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деятельность в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профессиональных навыков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выполнении работ по</w:t>
            </w:r>
          </w:p>
        </w:tc>
      </w:tr>
      <w:tr w:rsidR="001546FF">
        <w:trPr>
          <w:trHeight w:val="266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сфере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6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предпринимательской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производственной</w:t>
            </w:r>
          </w:p>
        </w:tc>
      </w:tr>
      <w:tr w:rsidR="001546FF">
        <w:trPr>
          <w:trHeight w:val="310"/>
        </w:trPr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1546FF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деятельности.</w:t>
            </w: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546FF" w:rsidRDefault="00E17EF5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практике</w:t>
            </w:r>
          </w:p>
        </w:tc>
      </w:tr>
    </w:tbl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00" w:lineRule="exact"/>
        <w:rPr>
          <w:sz w:val="20"/>
          <w:szCs w:val="20"/>
        </w:rPr>
      </w:pPr>
    </w:p>
    <w:p w:rsidR="001546FF" w:rsidRDefault="001546FF">
      <w:pPr>
        <w:spacing w:line="281" w:lineRule="exact"/>
        <w:rPr>
          <w:sz w:val="20"/>
          <w:szCs w:val="20"/>
        </w:rPr>
      </w:pPr>
    </w:p>
    <w:p w:rsidR="001546FF" w:rsidRDefault="00E17EF5">
      <w:pPr>
        <w:ind w:right="-13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11</w:t>
      </w:r>
    </w:p>
    <w:sectPr w:rsidR="001546FF" w:rsidSect="001546FF">
      <w:pgSz w:w="11900" w:h="16838"/>
      <w:pgMar w:top="1112" w:right="726" w:bottom="420" w:left="1440" w:header="0" w:footer="0" w:gutter="0"/>
      <w:cols w:space="720" w:equalWidth="0">
        <w:col w:w="97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EB"/>
    <w:multiLevelType w:val="hybridMultilevel"/>
    <w:tmpl w:val="31CE30C2"/>
    <w:lvl w:ilvl="0" w:tplc="12FA8498">
      <w:start w:val="1"/>
      <w:numFmt w:val="bullet"/>
      <w:lvlText w:val="-"/>
      <w:lvlJc w:val="left"/>
    </w:lvl>
    <w:lvl w:ilvl="1" w:tplc="3DF09330">
      <w:numFmt w:val="decimal"/>
      <w:lvlText w:val=""/>
      <w:lvlJc w:val="left"/>
    </w:lvl>
    <w:lvl w:ilvl="2" w:tplc="0A84D064">
      <w:numFmt w:val="decimal"/>
      <w:lvlText w:val=""/>
      <w:lvlJc w:val="left"/>
    </w:lvl>
    <w:lvl w:ilvl="3" w:tplc="1D4A294A">
      <w:numFmt w:val="decimal"/>
      <w:lvlText w:val=""/>
      <w:lvlJc w:val="left"/>
    </w:lvl>
    <w:lvl w:ilvl="4" w:tplc="481A8302">
      <w:numFmt w:val="decimal"/>
      <w:lvlText w:val=""/>
      <w:lvlJc w:val="left"/>
    </w:lvl>
    <w:lvl w:ilvl="5" w:tplc="41864498">
      <w:numFmt w:val="decimal"/>
      <w:lvlText w:val=""/>
      <w:lvlJc w:val="left"/>
    </w:lvl>
    <w:lvl w:ilvl="6" w:tplc="07128F38">
      <w:numFmt w:val="decimal"/>
      <w:lvlText w:val=""/>
      <w:lvlJc w:val="left"/>
    </w:lvl>
    <w:lvl w:ilvl="7" w:tplc="BAEC7868">
      <w:numFmt w:val="decimal"/>
      <w:lvlText w:val=""/>
      <w:lvlJc w:val="left"/>
    </w:lvl>
    <w:lvl w:ilvl="8" w:tplc="92CC4646">
      <w:numFmt w:val="decimal"/>
      <w:lvlText w:val=""/>
      <w:lvlJc w:val="left"/>
    </w:lvl>
  </w:abstractNum>
  <w:abstractNum w:abstractNumId="1" w15:restartNumberingAfterBreak="0">
    <w:nsid w:val="00001649"/>
    <w:multiLevelType w:val="hybridMultilevel"/>
    <w:tmpl w:val="5AE46464"/>
    <w:lvl w:ilvl="0" w:tplc="E5CA20AA">
      <w:start w:val="4"/>
      <w:numFmt w:val="decimal"/>
      <w:lvlText w:val="%1."/>
      <w:lvlJc w:val="left"/>
    </w:lvl>
    <w:lvl w:ilvl="1" w:tplc="A6325A12">
      <w:numFmt w:val="decimal"/>
      <w:lvlText w:val=""/>
      <w:lvlJc w:val="left"/>
    </w:lvl>
    <w:lvl w:ilvl="2" w:tplc="E0B4FEC0">
      <w:numFmt w:val="decimal"/>
      <w:lvlText w:val=""/>
      <w:lvlJc w:val="left"/>
    </w:lvl>
    <w:lvl w:ilvl="3" w:tplc="AC06E136">
      <w:numFmt w:val="decimal"/>
      <w:lvlText w:val=""/>
      <w:lvlJc w:val="left"/>
    </w:lvl>
    <w:lvl w:ilvl="4" w:tplc="667AF678">
      <w:numFmt w:val="decimal"/>
      <w:lvlText w:val=""/>
      <w:lvlJc w:val="left"/>
    </w:lvl>
    <w:lvl w:ilvl="5" w:tplc="DF4E68E6">
      <w:numFmt w:val="decimal"/>
      <w:lvlText w:val=""/>
      <w:lvlJc w:val="left"/>
    </w:lvl>
    <w:lvl w:ilvl="6" w:tplc="C0BED3A6">
      <w:numFmt w:val="decimal"/>
      <w:lvlText w:val=""/>
      <w:lvlJc w:val="left"/>
    </w:lvl>
    <w:lvl w:ilvl="7" w:tplc="21F07E42">
      <w:numFmt w:val="decimal"/>
      <w:lvlText w:val=""/>
      <w:lvlJc w:val="left"/>
    </w:lvl>
    <w:lvl w:ilvl="8" w:tplc="2286F124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C03E7BDE"/>
    <w:lvl w:ilvl="0" w:tplc="5744610A">
      <w:start w:val="1"/>
      <w:numFmt w:val="bullet"/>
      <w:lvlText w:val="-"/>
      <w:lvlJc w:val="left"/>
    </w:lvl>
    <w:lvl w:ilvl="1" w:tplc="31C6F6E4">
      <w:numFmt w:val="decimal"/>
      <w:lvlText w:val=""/>
      <w:lvlJc w:val="left"/>
    </w:lvl>
    <w:lvl w:ilvl="2" w:tplc="40960CB0">
      <w:numFmt w:val="decimal"/>
      <w:lvlText w:val=""/>
      <w:lvlJc w:val="left"/>
    </w:lvl>
    <w:lvl w:ilvl="3" w:tplc="343C3A00">
      <w:numFmt w:val="decimal"/>
      <w:lvlText w:val=""/>
      <w:lvlJc w:val="left"/>
    </w:lvl>
    <w:lvl w:ilvl="4" w:tplc="9D6E2C1E">
      <w:numFmt w:val="decimal"/>
      <w:lvlText w:val=""/>
      <w:lvlJc w:val="left"/>
    </w:lvl>
    <w:lvl w:ilvl="5" w:tplc="0736EF5C">
      <w:numFmt w:val="decimal"/>
      <w:lvlText w:val=""/>
      <w:lvlJc w:val="left"/>
    </w:lvl>
    <w:lvl w:ilvl="6" w:tplc="61FEB926">
      <w:numFmt w:val="decimal"/>
      <w:lvlText w:val=""/>
      <w:lvlJc w:val="left"/>
    </w:lvl>
    <w:lvl w:ilvl="7" w:tplc="714E2840">
      <w:numFmt w:val="decimal"/>
      <w:lvlText w:val=""/>
      <w:lvlJc w:val="left"/>
    </w:lvl>
    <w:lvl w:ilvl="8" w:tplc="AB74ECC0">
      <w:numFmt w:val="decimal"/>
      <w:lvlText w:val=""/>
      <w:lvlJc w:val="left"/>
    </w:lvl>
  </w:abstractNum>
  <w:abstractNum w:abstractNumId="3" w15:restartNumberingAfterBreak="0">
    <w:nsid w:val="000041BB"/>
    <w:multiLevelType w:val="hybridMultilevel"/>
    <w:tmpl w:val="1F764852"/>
    <w:lvl w:ilvl="0" w:tplc="EE747BDA">
      <w:start w:val="1"/>
      <w:numFmt w:val="bullet"/>
      <w:lvlText w:val="-"/>
      <w:lvlJc w:val="left"/>
    </w:lvl>
    <w:lvl w:ilvl="1" w:tplc="F68263AE">
      <w:numFmt w:val="decimal"/>
      <w:lvlText w:val=""/>
      <w:lvlJc w:val="left"/>
    </w:lvl>
    <w:lvl w:ilvl="2" w:tplc="6818D20C">
      <w:numFmt w:val="decimal"/>
      <w:lvlText w:val=""/>
      <w:lvlJc w:val="left"/>
    </w:lvl>
    <w:lvl w:ilvl="3" w:tplc="9A1E04A0">
      <w:numFmt w:val="decimal"/>
      <w:lvlText w:val=""/>
      <w:lvlJc w:val="left"/>
    </w:lvl>
    <w:lvl w:ilvl="4" w:tplc="C016B7B6">
      <w:numFmt w:val="decimal"/>
      <w:lvlText w:val=""/>
      <w:lvlJc w:val="left"/>
    </w:lvl>
    <w:lvl w:ilvl="5" w:tplc="4920B6B8">
      <w:numFmt w:val="decimal"/>
      <w:lvlText w:val=""/>
      <w:lvlJc w:val="left"/>
    </w:lvl>
    <w:lvl w:ilvl="6" w:tplc="5FA47B5C">
      <w:numFmt w:val="decimal"/>
      <w:lvlText w:val=""/>
      <w:lvlJc w:val="left"/>
    </w:lvl>
    <w:lvl w:ilvl="7" w:tplc="EAD2319C">
      <w:numFmt w:val="decimal"/>
      <w:lvlText w:val=""/>
      <w:lvlJc w:val="left"/>
    </w:lvl>
    <w:lvl w:ilvl="8" w:tplc="7E8E9418">
      <w:numFmt w:val="decimal"/>
      <w:lvlText w:val=""/>
      <w:lvlJc w:val="left"/>
    </w:lvl>
  </w:abstractNum>
  <w:abstractNum w:abstractNumId="4" w15:restartNumberingAfterBreak="0">
    <w:nsid w:val="00005AF1"/>
    <w:multiLevelType w:val="hybridMultilevel"/>
    <w:tmpl w:val="97E6EC6C"/>
    <w:lvl w:ilvl="0" w:tplc="9F005ECE">
      <w:start w:val="1"/>
      <w:numFmt w:val="bullet"/>
      <w:lvlText w:val="-"/>
      <w:lvlJc w:val="left"/>
    </w:lvl>
    <w:lvl w:ilvl="1" w:tplc="79869BAC">
      <w:numFmt w:val="decimal"/>
      <w:lvlText w:val=""/>
      <w:lvlJc w:val="left"/>
    </w:lvl>
    <w:lvl w:ilvl="2" w:tplc="A9581F36">
      <w:numFmt w:val="decimal"/>
      <w:lvlText w:val=""/>
      <w:lvlJc w:val="left"/>
    </w:lvl>
    <w:lvl w:ilvl="3" w:tplc="B156D278">
      <w:numFmt w:val="decimal"/>
      <w:lvlText w:val=""/>
      <w:lvlJc w:val="left"/>
    </w:lvl>
    <w:lvl w:ilvl="4" w:tplc="DD823E66">
      <w:numFmt w:val="decimal"/>
      <w:lvlText w:val=""/>
      <w:lvlJc w:val="left"/>
    </w:lvl>
    <w:lvl w:ilvl="5" w:tplc="2B249346">
      <w:numFmt w:val="decimal"/>
      <w:lvlText w:val=""/>
      <w:lvlJc w:val="left"/>
    </w:lvl>
    <w:lvl w:ilvl="6" w:tplc="7FBE2EFC">
      <w:numFmt w:val="decimal"/>
      <w:lvlText w:val=""/>
      <w:lvlJc w:val="left"/>
    </w:lvl>
    <w:lvl w:ilvl="7" w:tplc="D65ADF04">
      <w:numFmt w:val="decimal"/>
      <w:lvlText w:val=""/>
      <w:lvlJc w:val="left"/>
    </w:lvl>
    <w:lvl w:ilvl="8" w:tplc="49A84582">
      <w:numFmt w:val="decimal"/>
      <w:lvlText w:val=""/>
      <w:lvlJc w:val="left"/>
    </w:lvl>
  </w:abstractNum>
  <w:abstractNum w:abstractNumId="5" w15:restartNumberingAfterBreak="0">
    <w:nsid w:val="00005F90"/>
    <w:multiLevelType w:val="hybridMultilevel"/>
    <w:tmpl w:val="F1A25CCC"/>
    <w:lvl w:ilvl="0" w:tplc="7B18A91A">
      <w:start w:val="1"/>
      <w:numFmt w:val="decimal"/>
      <w:lvlText w:val="1.%1."/>
      <w:lvlJc w:val="left"/>
    </w:lvl>
    <w:lvl w:ilvl="1" w:tplc="DB58760A">
      <w:numFmt w:val="decimal"/>
      <w:lvlText w:val=""/>
      <w:lvlJc w:val="left"/>
    </w:lvl>
    <w:lvl w:ilvl="2" w:tplc="0284CC62">
      <w:numFmt w:val="decimal"/>
      <w:lvlText w:val=""/>
      <w:lvlJc w:val="left"/>
    </w:lvl>
    <w:lvl w:ilvl="3" w:tplc="77FEAA92">
      <w:numFmt w:val="decimal"/>
      <w:lvlText w:val=""/>
      <w:lvlJc w:val="left"/>
    </w:lvl>
    <w:lvl w:ilvl="4" w:tplc="341C7D9C">
      <w:numFmt w:val="decimal"/>
      <w:lvlText w:val=""/>
      <w:lvlJc w:val="left"/>
    </w:lvl>
    <w:lvl w:ilvl="5" w:tplc="43F0A46E">
      <w:numFmt w:val="decimal"/>
      <w:lvlText w:val=""/>
      <w:lvlJc w:val="left"/>
    </w:lvl>
    <w:lvl w:ilvl="6" w:tplc="A28C80EA">
      <w:numFmt w:val="decimal"/>
      <w:lvlText w:val=""/>
      <w:lvlJc w:val="left"/>
    </w:lvl>
    <w:lvl w:ilvl="7" w:tplc="13F85EB6">
      <w:numFmt w:val="decimal"/>
      <w:lvlText w:val=""/>
      <w:lvlJc w:val="left"/>
    </w:lvl>
    <w:lvl w:ilvl="8" w:tplc="E4B8F2EE">
      <w:numFmt w:val="decimal"/>
      <w:lvlText w:val=""/>
      <w:lvlJc w:val="left"/>
    </w:lvl>
  </w:abstractNum>
  <w:abstractNum w:abstractNumId="6" w15:restartNumberingAfterBreak="0">
    <w:nsid w:val="00006952"/>
    <w:multiLevelType w:val="hybridMultilevel"/>
    <w:tmpl w:val="26C6F5E0"/>
    <w:lvl w:ilvl="0" w:tplc="57CEDF26">
      <w:start w:val="1"/>
      <w:numFmt w:val="decimal"/>
      <w:lvlText w:val="%1."/>
      <w:lvlJc w:val="left"/>
    </w:lvl>
    <w:lvl w:ilvl="1" w:tplc="464650EC">
      <w:numFmt w:val="decimal"/>
      <w:lvlText w:val=""/>
      <w:lvlJc w:val="left"/>
    </w:lvl>
    <w:lvl w:ilvl="2" w:tplc="E9609708">
      <w:numFmt w:val="decimal"/>
      <w:lvlText w:val=""/>
      <w:lvlJc w:val="left"/>
    </w:lvl>
    <w:lvl w:ilvl="3" w:tplc="9C3E66BE">
      <w:numFmt w:val="decimal"/>
      <w:lvlText w:val=""/>
      <w:lvlJc w:val="left"/>
    </w:lvl>
    <w:lvl w:ilvl="4" w:tplc="167286D6">
      <w:numFmt w:val="decimal"/>
      <w:lvlText w:val=""/>
      <w:lvlJc w:val="left"/>
    </w:lvl>
    <w:lvl w:ilvl="5" w:tplc="3D1CA816">
      <w:numFmt w:val="decimal"/>
      <w:lvlText w:val=""/>
      <w:lvlJc w:val="left"/>
    </w:lvl>
    <w:lvl w:ilvl="6" w:tplc="EF60F64C">
      <w:numFmt w:val="decimal"/>
      <w:lvlText w:val=""/>
      <w:lvlJc w:val="left"/>
    </w:lvl>
    <w:lvl w:ilvl="7" w:tplc="539C04AA">
      <w:numFmt w:val="decimal"/>
      <w:lvlText w:val=""/>
      <w:lvlJc w:val="left"/>
    </w:lvl>
    <w:lvl w:ilvl="8" w:tplc="2E42DF38">
      <w:numFmt w:val="decimal"/>
      <w:lvlText w:val=""/>
      <w:lvlJc w:val="left"/>
    </w:lvl>
  </w:abstractNum>
  <w:abstractNum w:abstractNumId="7" w15:restartNumberingAfterBreak="0">
    <w:nsid w:val="00006DF1"/>
    <w:multiLevelType w:val="hybridMultilevel"/>
    <w:tmpl w:val="8C48313E"/>
    <w:lvl w:ilvl="0" w:tplc="6298E51C">
      <w:start w:val="1"/>
      <w:numFmt w:val="bullet"/>
      <w:lvlText w:val="-"/>
      <w:lvlJc w:val="left"/>
    </w:lvl>
    <w:lvl w:ilvl="1" w:tplc="F2C074E4">
      <w:start w:val="1"/>
      <w:numFmt w:val="bullet"/>
      <w:lvlText w:val="В"/>
      <w:lvlJc w:val="left"/>
    </w:lvl>
    <w:lvl w:ilvl="2" w:tplc="E0B2CCE4">
      <w:numFmt w:val="decimal"/>
      <w:lvlText w:val=""/>
      <w:lvlJc w:val="left"/>
    </w:lvl>
    <w:lvl w:ilvl="3" w:tplc="C6EE197A">
      <w:numFmt w:val="decimal"/>
      <w:lvlText w:val=""/>
      <w:lvlJc w:val="left"/>
    </w:lvl>
    <w:lvl w:ilvl="4" w:tplc="D0C847F4">
      <w:numFmt w:val="decimal"/>
      <w:lvlText w:val=""/>
      <w:lvlJc w:val="left"/>
    </w:lvl>
    <w:lvl w:ilvl="5" w:tplc="CFD47232">
      <w:numFmt w:val="decimal"/>
      <w:lvlText w:val=""/>
      <w:lvlJc w:val="left"/>
    </w:lvl>
    <w:lvl w:ilvl="6" w:tplc="4C0848E8">
      <w:numFmt w:val="decimal"/>
      <w:lvlText w:val=""/>
      <w:lvlJc w:val="left"/>
    </w:lvl>
    <w:lvl w:ilvl="7" w:tplc="6BA292C8">
      <w:numFmt w:val="decimal"/>
      <w:lvlText w:val=""/>
      <w:lvlJc w:val="left"/>
    </w:lvl>
    <w:lvl w:ilvl="8" w:tplc="816EE0FA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6FF"/>
    <w:rsid w:val="0009653B"/>
    <w:rsid w:val="001546FF"/>
    <w:rsid w:val="001D3D33"/>
    <w:rsid w:val="00462546"/>
    <w:rsid w:val="005C685C"/>
    <w:rsid w:val="00A05548"/>
    <w:rsid w:val="00A55F47"/>
    <w:rsid w:val="00D608E7"/>
    <w:rsid w:val="00D61780"/>
    <w:rsid w:val="00D61ED1"/>
    <w:rsid w:val="00E17EF5"/>
    <w:rsid w:val="00FC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E0911F-1792-4102-A770-5DC3E2AA6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C60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60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6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2924</Words>
  <Characters>16671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Директор</cp:lastModifiedBy>
  <cp:revision>6</cp:revision>
  <cp:lastPrinted>2020-03-25T11:19:00Z</cp:lastPrinted>
  <dcterms:created xsi:type="dcterms:W3CDTF">2022-12-29T20:02:00Z</dcterms:created>
  <dcterms:modified xsi:type="dcterms:W3CDTF">2026-09-07T07:16:00Z</dcterms:modified>
</cp:coreProperties>
</file>