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1CF" w:rsidRDefault="00662145" w:rsidP="006621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Courier New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45" w:rsidRDefault="00662145" w:rsidP="006621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Courier New" w:cs="Times New Roman"/>
          <w:bCs/>
          <w:color w:val="000000"/>
          <w:sz w:val="24"/>
          <w:szCs w:val="24"/>
          <w:lang w:eastAsia="ru-RU" w:bidi="ru-RU"/>
        </w:rPr>
      </w:pPr>
    </w:p>
    <w:p w:rsidR="00662145" w:rsidRDefault="00662145" w:rsidP="006621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Courier New" w:cs="Times New Roman"/>
          <w:bCs/>
          <w:color w:val="000000"/>
          <w:sz w:val="24"/>
          <w:szCs w:val="24"/>
          <w:lang w:eastAsia="ru-RU" w:bidi="ru-RU"/>
        </w:rPr>
      </w:pPr>
    </w:p>
    <w:p w:rsidR="00662145" w:rsidRPr="004C2CAE" w:rsidRDefault="00662145" w:rsidP="006621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Courier New" w:cs="Times New Roman"/>
          <w:bCs/>
          <w:color w:val="000000"/>
          <w:sz w:val="24"/>
          <w:szCs w:val="24"/>
          <w:lang w:eastAsia="ru-RU" w:bidi="ru-RU"/>
        </w:rPr>
      </w:pPr>
      <w:bookmarkStart w:id="0" w:name="_GoBack"/>
      <w:bookmarkEnd w:id="0"/>
    </w:p>
    <w:p w:rsidR="00C45E11" w:rsidRPr="00C45E11" w:rsidRDefault="00C45E11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4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</w:t>
      </w:r>
      <w:r w:rsidRPr="00C45E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ПРОИЗВОДСТВЕННОЙ ПРАКТИКИ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C45E11" w:rsidRPr="00C45E11" w:rsidRDefault="00C45E11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E1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Организация-разработчик: ГБПОУ КО «ТМТ»</w:t>
      </w:r>
    </w:p>
    <w:p w:rsidR="00C45E11" w:rsidRPr="00C45E11" w:rsidRDefault="00C45E11" w:rsidP="00C45E1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Разработчик: </w:t>
      </w:r>
      <w:proofErr w:type="spellStart"/>
      <w:r w:rsidRPr="00C45E1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Гулина</w:t>
      </w:r>
      <w:proofErr w:type="spellEnd"/>
      <w:r w:rsidRPr="00C4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Н.Ю. – преподаватель  спец. дисциплин</w:t>
      </w:r>
    </w:p>
    <w:p w:rsidR="00C45E11" w:rsidRPr="00C45E11" w:rsidRDefault="00C45E11" w:rsidP="00C45E1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5E11" w:rsidRDefault="00C45E11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75B" w:rsidRDefault="008E475B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75B" w:rsidRDefault="008E475B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75B" w:rsidRDefault="008E475B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75B" w:rsidRDefault="008E475B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75B" w:rsidRPr="00C45E11" w:rsidRDefault="008E475B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E11" w:rsidRPr="00C45E11" w:rsidRDefault="00C45E11" w:rsidP="00C45E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5E11" w:rsidRPr="00C45E11" w:rsidRDefault="00C45E11" w:rsidP="00C45E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5E11" w:rsidRPr="00C45E11" w:rsidRDefault="00C45E11" w:rsidP="00C45E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5E11" w:rsidRPr="00C45E11" w:rsidRDefault="00C45E11" w:rsidP="00C45E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5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C6882" w:rsidRDefault="005C6882" w:rsidP="0006715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C6882" w:rsidRDefault="005C6882" w:rsidP="0006715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C6882" w:rsidRDefault="005C6882" w:rsidP="0006715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67157" w:rsidRPr="00067157" w:rsidRDefault="00067157" w:rsidP="00067157">
      <w:pPr>
        <w:jc w:val="both"/>
        <w:rPr>
          <w:rFonts w:ascii="Times New Roman" w:hAnsi="Times New Roman" w:cs="Times New Roman"/>
          <w:sz w:val="26"/>
          <w:szCs w:val="26"/>
        </w:rPr>
      </w:pPr>
      <w:r w:rsidRPr="0006715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3517" w:rsidRPr="00067157" w:rsidRDefault="00593517" w:rsidP="00067157">
      <w:pPr>
        <w:rPr>
          <w:rFonts w:ascii="Times New Roman" w:hAnsi="Times New Roman" w:cs="Times New Roman"/>
          <w:b/>
          <w:sz w:val="24"/>
          <w:szCs w:val="24"/>
        </w:rPr>
      </w:pPr>
    </w:p>
    <w:p w:rsidR="00593517" w:rsidRDefault="00593517" w:rsidP="00593517">
      <w:pPr>
        <w:jc w:val="center"/>
        <w:rPr>
          <w:b/>
          <w:sz w:val="28"/>
          <w:szCs w:val="28"/>
        </w:rPr>
      </w:pPr>
    </w:p>
    <w:p w:rsidR="00C84429" w:rsidRPr="00593517" w:rsidRDefault="00C84429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B2B2D" w:rsidRDefault="001B2B2D" w:rsidP="00C84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</w:pPr>
    </w:p>
    <w:p w:rsidR="00593517" w:rsidRPr="00C84429" w:rsidRDefault="00593517" w:rsidP="00C84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</w:pPr>
      <w:r w:rsidRPr="00C84429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lastRenderedPageBreak/>
        <w:t>СОДЕРЖАНИЕ</w:t>
      </w:r>
    </w:p>
    <w:p w:rsidR="00C84429" w:rsidRDefault="00C84429" w:rsidP="00593517">
      <w:pPr>
        <w:spacing w:after="0" w:line="240" w:lineRule="auto"/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</w:pPr>
    </w:p>
    <w:p w:rsidR="00C84429" w:rsidRPr="00C84429" w:rsidRDefault="00C84429" w:rsidP="00593517">
      <w:pPr>
        <w:spacing w:after="0" w:line="240" w:lineRule="auto"/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</w:pPr>
      <w:r w:rsidRPr="00C84429"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  <w:t>1. Паспорт рабочей программы производственной практики</w:t>
      </w:r>
    </w:p>
    <w:p w:rsidR="00C84429" w:rsidRPr="00C84429" w:rsidRDefault="00C84429" w:rsidP="00593517">
      <w:pPr>
        <w:spacing w:after="0" w:line="240" w:lineRule="auto"/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</w:pPr>
      <w:r w:rsidRPr="00C84429"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  <w:t>2. Результаты производственной практики</w:t>
      </w:r>
    </w:p>
    <w:p w:rsidR="00C84429" w:rsidRPr="00C84429" w:rsidRDefault="00C84429" w:rsidP="00593517">
      <w:pPr>
        <w:spacing w:after="0" w:line="240" w:lineRule="auto"/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</w:pPr>
      <w:r w:rsidRPr="00C84429"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  <w:t>3. Содержание производственной практики</w:t>
      </w:r>
    </w:p>
    <w:p w:rsidR="00C84429" w:rsidRPr="00C84429" w:rsidRDefault="00C84429" w:rsidP="00593517">
      <w:pPr>
        <w:spacing w:after="0" w:line="240" w:lineRule="auto"/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</w:pPr>
      <w:r w:rsidRPr="00C84429"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  <w:t>4. Условия реализации рабочей программы производственной практики</w:t>
      </w:r>
    </w:p>
    <w:p w:rsidR="00C84429" w:rsidRPr="00C84429" w:rsidRDefault="00C84429" w:rsidP="00593517">
      <w:pPr>
        <w:spacing w:after="0" w:line="240" w:lineRule="auto"/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</w:pPr>
      <w:r w:rsidRPr="00C84429"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  <w:t>5. Контроль и оценка результатов освоения производственной практики</w:t>
      </w:r>
    </w:p>
    <w:p w:rsidR="00C84429" w:rsidRPr="00C84429" w:rsidRDefault="00C84429" w:rsidP="00593517">
      <w:pPr>
        <w:spacing w:after="0" w:line="240" w:lineRule="auto"/>
        <w:rPr>
          <w:rFonts w:ascii="Times New Roman" w:eastAsia="Times New Roman" w:hAnsi="Times New Roman" w:cs="Times New Roman"/>
          <w:bCs/>
          <w:color w:val="252525"/>
          <w:sz w:val="26"/>
          <w:szCs w:val="26"/>
          <w:shd w:val="clear" w:color="auto" w:fill="FFFFFF"/>
          <w:lang w:eastAsia="ru-RU"/>
        </w:rPr>
      </w:pPr>
    </w:p>
    <w:p w:rsidR="00C84429" w:rsidRPr="00C84429" w:rsidRDefault="00C84429" w:rsidP="00593517">
      <w:pPr>
        <w:spacing w:after="0" w:line="240" w:lineRule="auto"/>
        <w:rPr>
          <w:rFonts w:ascii="Arial" w:eastAsia="Times New Roman" w:hAnsi="Arial" w:cs="Arial"/>
          <w:bCs/>
          <w:color w:val="252525"/>
          <w:sz w:val="24"/>
          <w:szCs w:val="24"/>
          <w:shd w:val="clear" w:color="auto" w:fill="FFFFFF"/>
          <w:lang w:eastAsia="ru-RU"/>
        </w:rPr>
      </w:pPr>
    </w:p>
    <w:p w:rsidR="00C84429" w:rsidRDefault="00C84429" w:rsidP="00593517">
      <w:pPr>
        <w:spacing w:after="0" w:line="240" w:lineRule="auto"/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</w:pPr>
    </w:p>
    <w:p w:rsidR="00C84429" w:rsidRDefault="00C84429" w:rsidP="00593517">
      <w:pPr>
        <w:spacing w:after="0" w:line="240" w:lineRule="auto"/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</w:pPr>
    </w:p>
    <w:p w:rsidR="00C84429" w:rsidRPr="00593517" w:rsidRDefault="00C84429" w:rsidP="00593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517" w:rsidRP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P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P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Pr="00E63351" w:rsidRDefault="00E63351" w:rsidP="005935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ПАСПОРТ</w:t>
      </w:r>
      <w:r w:rsidR="00593517" w:rsidRPr="00E633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РАБОЧЕЙ ПРОГРАММЫ</w:t>
      </w:r>
    </w:p>
    <w:p w:rsidR="00593517" w:rsidRP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Pr="00E63351" w:rsidRDefault="00593517" w:rsidP="005935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1.1. Область применения программы</w:t>
      </w:r>
    </w:p>
    <w:p w:rsidR="00C84429" w:rsidRPr="00E63351" w:rsidRDefault="00C84429" w:rsidP="00C84429">
      <w:pPr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8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right="-40" w:firstLine="720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E63351">
        <w:rPr>
          <w:rFonts w:ascii="Times New Roman" w:hAnsi="Times New Roman" w:cs="Times New Roman"/>
          <w:sz w:val="26"/>
          <w:szCs w:val="26"/>
        </w:rPr>
        <w:t xml:space="preserve">Программа производственной практики профессионального модуля является </w:t>
      </w:r>
      <w:r w:rsidR="008E475B">
        <w:rPr>
          <w:rFonts w:ascii="Times New Roman" w:hAnsi="Times New Roman" w:cs="Times New Roman"/>
          <w:sz w:val="26"/>
          <w:szCs w:val="26"/>
        </w:rPr>
        <w:t>частью адаптированной</w:t>
      </w:r>
      <w:r w:rsidRPr="00E63351">
        <w:rPr>
          <w:rFonts w:ascii="Times New Roman" w:hAnsi="Times New Roman" w:cs="Times New Roman"/>
          <w:sz w:val="26"/>
          <w:szCs w:val="26"/>
        </w:rPr>
        <w:t xml:space="preserve"> образовательной программы профессионального обучения для лиц с ограниченными возможностями здоровья (с нарушением интеллекта) </w:t>
      </w:r>
      <w:r w:rsidR="008E475B">
        <w:rPr>
          <w:rFonts w:ascii="Times New Roman" w:hAnsi="Times New Roman" w:cs="Times New Roman"/>
          <w:sz w:val="26"/>
          <w:szCs w:val="26"/>
        </w:rPr>
        <w:t>в ГБПОУ КО «ТМТ» по профессии</w:t>
      </w:r>
      <w:r w:rsidRPr="00E63351">
        <w:rPr>
          <w:rFonts w:ascii="Times New Roman" w:hAnsi="Times New Roman" w:cs="Times New Roman"/>
          <w:sz w:val="26"/>
          <w:szCs w:val="26"/>
        </w:rPr>
        <w:t>: 13450 Маляр.</w:t>
      </w:r>
    </w:p>
    <w:p w:rsidR="00593517" w:rsidRPr="001B2B2D" w:rsidRDefault="00C84429" w:rsidP="001B2B2D">
      <w:pPr>
        <w:ind w:left="60"/>
        <w:jc w:val="both"/>
        <w:rPr>
          <w:rFonts w:ascii="Times New Roman" w:hAnsi="Times New Roman" w:cs="Times New Roman"/>
          <w:sz w:val="26"/>
          <w:szCs w:val="26"/>
        </w:rPr>
      </w:pPr>
      <w:r w:rsidRPr="00E6335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E63351">
        <w:rPr>
          <w:rFonts w:ascii="Times New Roman" w:hAnsi="Times New Roman" w:cs="Times New Roman"/>
          <w:sz w:val="26"/>
          <w:szCs w:val="26"/>
        </w:rPr>
        <w:t>Рабочая программа производственной практики может быть использована в профессиона</w:t>
      </w:r>
      <w:r w:rsidR="008E475B">
        <w:rPr>
          <w:rFonts w:ascii="Times New Roman" w:hAnsi="Times New Roman" w:cs="Times New Roman"/>
          <w:sz w:val="26"/>
          <w:szCs w:val="26"/>
        </w:rPr>
        <w:t>льной подготовке по профессии</w:t>
      </w:r>
      <w:r w:rsidRPr="00E63351">
        <w:rPr>
          <w:rFonts w:ascii="Times New Roman" w:hAnsi="Times New Roman" w:cs="Times New Roman"/>
          <w:sz w:val="26"/>
          <w:szCs w:val="26"/>
        </w:rPr>
        <w:t xml:space="preserve"> </w:t>
      </w:r>
      <w:r w:rsidRPr="00E6335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63351">
        <w:rPr>
          <w:rFonts w:ascii="Times New Roman" w:hAnsi="Times New Roman" w:cs="Times New Roman"/>
          <w:sz w:val="26"/>
          <w:szCs w:val="26"/>
        </w:rPr>
        <w:t>13450 Маляр</w:t>
      </w:r>
      <w:proofErr w:type="gramStart"/>
      <w:r w:rsidRPr="00E6335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E6335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63351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E63351">
        <w:rPr>
          <w:rFonts w:ascii="Times New Roman" w:hAnsi="Times New Roman" w:cs="Times New Roman"/>
          <w:sz w:val="26"/>
          <w:szCs w:val="26"/>
        </w:rPr>
        <w:t>овышении квалификации и переподготовке работников в области строительства при наличии основного общего образования. Опыт работы не требуется.</w:t>
      </w:r>
    </w:p>
    <w:p w:rsidR="00E63351" w:rsidRPr="00E63351" w:rsidRDefault="00593517" w:rsidP="005935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1.2. Цели и задачи производственной практики: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Практика имеет целью комплексное освоение обучающимися всех видов профессиональной деятельности по специальности/профессии среднего профессионального образования, формирование общих и профессиональных компетенций, а также приобретение необходимых умений и опыта практической работы по специальности/профессии.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Производственная практика направлена на формирование у обучающихся общих и профессиональных компетенций, приобретение практического опыта по специальности/профессии.</w:t>
      </w:r>
    </w:p>
    <w:p w:rsidR="00593517" w:rsidRPr="00E63351" w:rsidRDefault="00593517" w:rsidP="005935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Требования к результатам освоения производственной практики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результате прохождения производственной практики в рамках каждого профессионального модуля обучающихся должен </w:t>
      </w:r>
      <w:r w:rsidRPr="00E6335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приобрести практический опыт работы:</w:t>
      </w:r>
    </w:p>
    <w:tbl>
      <w:tblPr>
        <w:tblW w:w="98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92"/>
        <w:gridCol w:w="6933"/>
      </w:tblGrid>
      <w:tr w:rsidR="00593517" w:rsidRPr="00E63351" w:rsidTr="00593517"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ВПД</w:t>
            </w:r>
          </w:p>
        </w:tc>
        <w:tc>
          <w:tcPr>
            <w:tcW w:w="66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Требования к умениям</w:t>
            </w:r>
          </w:p>
        </w:tc>
      </w:tr>
      <w:tr w:rsidR="00593517" w:rsidRPr="00E63351" w:rsidTr="00593517">
        <w:tc>
          <w:tcPr>
            <w:tcW w:w="276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ПМ 03. Выполнение малярных работ</w:t>
            </w:r>
          </w:p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6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Выполнять подготовительные работы при производстве малярных работ.</w:t>
            </w:r>
          </w:p>
        </w:tc>
      </w:tr>
      <w:tr w:rsidR="00593517" w:rsidRPr="00E63351" w:rsidTr="0059351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93517" w:rsidRPr="00E63351" w:rsidRDefault="00593517" w:rsidP="00593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6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Окрашивать поверхности различными малярными составами.</w:t>
            </w:r>
          </w:p>
        </w:tc>
      </w:tr>
      <w:tr w:rsidR="00593517" w:rsidRPr="00E63351" w:rsidTr="0059351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93517" w:rsidRPr="00E63351" w:rsidRDefault="00593517" w:rsidP="00593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6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Оклеивать поверхности различными материалами.</w:t>
            </w:r>
          </w:p>
        </w:tc>
      </w:tr>
      <w:tr w:rsidR="00593517" w:rsidRPr="00E63351" w:rsidTr="0059351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93517" w:rsidRPr="00E63351" w:rsidRDefault="00593517" w:rsidP="00593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6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Выполнять ремонт окрашенных и оклеенных поверхностей.</w:t>
            </w:r>
          </w:p>
        </w:tc>
      </w:tr>
    </w:tbl>
    <w:p w:rsidR="00593517" w:rsidRPr="00E63351" w:rsidRDefault="00593517" w:rsidP="005935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93517" w:rsidRPr="00E63351" w:rsidRDefault="00593517" w:rsidP="005935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1.3. Количество часов на освоение программы учебной практики:</w:t>
      </w:r>
    </w:p>
    <w:p w:rsidR="00593517" w:rsidRPr="00E63351" w:rsidRDefault="005C1B4E" w:rsidP="005935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 - 432</w:t>
      </w:r>
      <w:r w:rsidR="00593517" w:rsidRPr="00E6335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</w:t>
      </w:r>
      <w:r w:rsidR="00593517"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часов, в том числе:</w:t>
      </w:r>
    </w:p>
    <w:p w:rsidR="00593517" w:rsidRPr="00E63351" w:rsidRDefault="00593517" w:rsidP="0059351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252525"/>
          <w:sz w:val="26"/>
          <w:szCs w:val="26"/>
          <w:shd w:val="clear" w:color="auto" w:fill="FFFFFF"/>
          <w:lang w:eastAsia="ru-RU"/>
        </w:rPr>
        <w:t>2. результаты освоения производственной практики</w:t>
      </w:r>
    </w:p>
    <w:p w:rsidR="00593517" w:rsidRPr="00E63351" w:rsidRDefault="00593517" w:rsidP="005935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Результатом производственной практики является освоение обучающимися видов работ производственной практики</w:t>
      </w:r>
      <w:r w:rsidR="001B2B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формирование знаний, умений и навыков</w:t>
      </w:r>
    </w:p>
    <w:tbl>
      <w:tblPr>
        <w:tblW w:w="3842" w:type="pct"/>
        <w:tblInd w:w="39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365"/>
      </w:tblGrid>
      <w:tr w:rsidR="001B2B2D" w:rsidRPr="00E63351" w:rsidTr="001B2B2D">
        <w:trPr>
          <w:trHeight w:val="420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B2B2D" w:rsidRPr="00E63351" w:rsidRDefault="001B2B2D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результаты</w:t>
            </w:r>
            <w:r w:rsidRPr="00E6335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освоения практики</w:t>
            </w:r>
          </w:p>
        </w:tc>
      </w:tr>
      <w:tr w:rsidR="001B2B2D" w:rsidRPr="00E63351" w:rsidTr="001B2B2D">
        <w:trPr>
          <w:trHeight w:val="435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2B2D" w:rsidRPr="00E63351" w:rsidRDefault="001B2B2D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Выполнять подготовительные работы при производстве малярных работ.</w:t>
            </w:r>
          </w:p>
        </w:tc>
      </w:tr>
      <w:tr w:rsidR="001B2B2D" w:rsidRPr="00593517" w:rsidTr="001B2B2D">
        <w:trPr>
          <w:trHeight w:val="435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2B2D" w:rsidRPr="00593517" w:rsidRDefault="001B2B2D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Окрашивать поверхности различными малярными составами.</w:t>
            </w:r>
          </w:p>
        </w:tc>
      </w:tr>
      <w:tr w:rsidR="001B2B2D" w:rsidRPr="00593517" w:rsidTr="001B2B2D">
        <w:trPr>
          <w:trHeight w:val="435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2B2D" w:rsidRPr="00593517" w:rsidRDefault="001B2B2D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Оклеивать поверхности различными материалами.</w:t>
            </w:r>
          </w:p>
        </w:tc>
      </w:tr>
      <w:tr w:rsidR="001B2B2D" w:rsidRPr="00593517" w:rsidTr="001B2B2D">
        <w:trPr>
          <w:trHeight w:val="435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2B2D" w:rsidRPr="00593517" w:rsidRDefault="001B2B2D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ремонт окрашенных и оклеенных поверхностей.</w:t>
            </w:r>
          </w:p>
        </w:tc>
      </w:tr>
      <w:tr w:rsidR="001B2B2D" w:rsidRPr="00593517" w:rsidTr="001B2B2D">
        <w:trPr>
          <w:trHeight w:val="435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2B2D" w:rsidRPr="00593517" w:rsidRDefault="001B2B2D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1B2B2D" w:rsidRPr="00593517" w:rsidTr="001B2B2D">
        <w:trPr>
          <w:trHeight w:val="435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2B2D" w:rsidRPr="00593517" w:rsidRDefault="001B2B2D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Организовывать собственную деятельность, исходя из цели и способов её достижении, определённых руководителем.</w:t>
            </w:r>
          </w:p>
        </w:tc>
      </w:tr>
      <w:tr w:rsidR="001B2B2D" w:rsidRPr="00593517" w:rsidTr="001B2B2D">
        <w:trPr>
          <w:trHeight w:val="435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2B2D" w:rsidRPr="00593517" w:rsidRDefault="001B2B2D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рабочую ситуацию.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B2B2D" w:rsidRPr="00593517" w:rsidTr="001B2B2D">
        <w:trPr>
          <w:trHeight w:val="435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2B2D" w:rsidRPr="00593517" w:rsidRDefault="001B2B2D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B2B2D" w:rsidRPr="00593517" w:rsidTr="001B2B2D">
        <w:trPr>
          <w:trHeight w:val="435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2B2D" w:rsidRPr="00593517" w:rsidRDefault="001B2B2D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1B2B2D" w:rsidRPr="00593517" w:rsidTr="001B2B2D">
        <w:trPr>
          <w:trHeight w:val="435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2B2D" w:rsidRPr="00593517" w:rsidRDefault="001B2B2D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в команде, эффективно общаться с коллегами, руководством, клиентами</w:t>
            </w:r>
          </w:p>
        </w:tc>
      </w:tr>
    </w:tbl>
    <w:p w:rsidR="00593517" w:rsidRP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517" w:rsidRPr="00593517" w:rsidRDefault="00593517" w:rsidP="005935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351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 Содержание производственной практики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30"/>
        <w:gridCol w:w="2105"/>
        <w:gridCol w:w="2215"/>
        <w:gridCol w:w="3735"/>
      </w:tblGrid>
      <w:tr w:rsidR="00593517" w:rsidRPr="00593517" w:rsidTr="00593517">
        <w:trPr>
          <w:trHeight w:val="780"/>
        </w:trPr>
        <w:tc>
          <w:tcPr>
            <w:tcW w:w="9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3517" w:rsidRPr="00593517" w:rsidRDefault="00593517" w:rsidP="001B2B2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Коды и </w:t>
            </w:r>
          </w:p>
        </w:tc>
        <w:tc>
          <w:tcPr>
            <w:tcW w:w="1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3517" w:rsidRPr="00593517" w:rsidRDefault="00AE1960" w:rsidP="005935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Умения и навыки</w:t>
            </w:r>
          </w:p>
          <w:p w:rsidR="00593517" w:rsidRPr="00593517" w:rsidRDefault="00593517" w:rsidP="005935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593517" w:rsidP="005935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 производственной практики по ПМ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593517" w:rsidP="005935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93517" w:rsidRPr="00593517" w:rsidRDefault="00593517" w:rsidP="005935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Виды работ</w:t>
            </w:r>
          </w:p>
        </w:tc>
      </w:tr>
      <w:tr w:rsidR="00593517" w:rsidRPr="00593517" w:rsidTr="00593517">
        <w:trPr>
          <w:trHeight w:val="180"/>
        </w:trPr>
        <w:tc>
          <w:tcPr>
            <w:tcW w:w="9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593517" w:rsidP="00593517">
            <w:pPr>
              <w:spacing w:after="150" w:line="18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593517" w:rsidP="00593517">
            <w:pPr>
              <w:spacing w:after="150" w:line="18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593517" w:rsidP="00593517">
            <w:pPr>
              <w:spacing w:after="150" w:line="18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593517" w:rsidP="00593517">
            <w:pPr>
              <w:spacing w:after="150" w:line="18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593517" w:rsidRPr="00593517" w:rsidTr="00593517">
        <w:tc>
          <w:tcPr>
            <w:tcW w:w="90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1B2B2D" w:rsidP="001B2B2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Технология</w:t>
            </w:r>
            <w:r w:rsidR="00593517" w:rsidRPr="0059351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малярных работ</w:t>
            </w:r>
          </w:p>
        </w:tc>
        <w:tc>
          <w:tcPr>
            <w:tcW w:w="120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AE1960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 w:rsidR="00593517"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подготовительные работы при производстве малярных работ.</w:t>
            </w:r>
          </w:p>
          <w:p w:rsidR="00593517" w:rsidRPr="00593517" w:rsidRDefault="00593517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Окрашивать поверхности различными малярными составами.</w:t>
            </w:r>
          </w:p>
          <w:p w:rsidR="00593517" w:rsidRPr="00593517" w:rsidRDefault="00593517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Оклеивать поверхности различными материалами.</w:t>
            </w:r>
          </w:p>
          <w:p w:rsidR="00593517" w:rsidRPr="00593517" w:rsidRDefault="00593517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Выполнять ремонт окрашенных и оклеенных </w:t>
            </w: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поверхностей.</w:t>
            </w:r>
          </w:p>
        </w:tc>
        <w:tc>
          <w:tcPr>
            <w:tcW w:w="8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593517" w:rsidP="0059351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432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593517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Выполнение подготовительных работ при производстве малярных работ;</w:t>
            </w:r>
          </w:p>
          <w:p w:rsidR="00593517" w:rsidRPr="00593517" w:rsidRDefault="00593517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Окрашивание поверхности различными малярными составами;</w:t>
            </w:r>
          </w:p>
          <w:p w:rsidR="00593517" w:rsidRPr="00593517" w:rsidRDefault="00593517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Оклеивание поверхности различными материалами;</w:t>
            </w:r>
          </w:p>
          <w:p w:rsidR="00593517" w:rsidRPr="00593517" w:rsidRDefault="00593517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Выполнение ремонт окрашенных и оклеенных поверхностей.</w:t>
            </w:r>
          </w:p>
        </w:tc>
      </w:tr>
      <w:tr w:rsidR="00593517" w:rsidRPr="00593517" w:rsidTr="0059351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93517" w:rsidRPr="00593517" w:rsidRDefault="00593517" w:rsidP="005935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93517" w:rsidRPr="00593517" w:rsidRDefault="00593517" w:rsidP="005935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93517" w:rsidRPr="00593517" w:rsidRDefault="00593517" w:rsidP="005935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593517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Промежуточная аттестация в форме </w:t>
            </w:r>
            <w:proofErr w:type="spellStart"/>
            <w:r w:rsidRPr="005935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диф.зачета</w:t>
            </w:r>
            <w:proofErr w:type="spellEnd"/>
          </w:p>
        </w:tc>
      </w:tr>
      <w:tr w:rsidR="00593517" w:rsidRPr="00593517" w:rsidTr="00593517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593517" w:rsidRDefault="00593517" w:rsidP="0059351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Всего часов 432</w:t>
            </w:r>
          </w:p>
        </w:tc>
      </w:tr>
    </w:tbl>
    <w:p w:rsidR="00E63351" w:rsidRDefault="00E63351" w:rsidP="00593517">
      <w:pPr>
        <w:spacing w:after="0" w:line="240" w:lineRule="auto"/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</w:pPr>
    </w:p>
    <w:p w:rsidR="00593517" w:rsidRPr="00E63351" w:rsidRDefault="00593517" w:rsidP="00E6335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252525"/>
          <w:sz w:val="26"/>
          <w:szCs w:val="26"/>
          <w:shd w:val="clear" w:color="auto" w:fill="FFFFFF"/>
          <w:lang w:eastAsia="ru-RU"/>
        </w:rPr>
        <w:t>4. условия реализации рабочей про</w:t>
      </w:r>
      <w:r w:rsidR="008E475B">
        <w:rPr>
          <w:rFonts w:ascii="Times New Roman" w:eastAsia="Times New Roman" w:hAnsi="Times New Roman" w:cs="Times New Roman"/>
          <w:b/>
          <w:bCs/>
          <w:color w:val="252525"/>
          <w:sz w:val="26"/>
          <w:szCs w:val="26"/>
          <w:shd w:val="clear" w:color="auto" w:fill="FFFFFF"/>
          <w:lang w:eastAsia="ru-RU"/>
        </w:rPr>
        <w:t>граммы</w:t>
      </w:r>
      <w:r w:rsidR="00E63351" w:rsidRPr="00E63351">
        <w:rPr>
          <w:rFonts w:ascii="Times New Roman" w:eastAsia="Times New Roman" w:hAnsi="Times New Roman" w:cs="Times New Roman"/>
          <w:b/>
          <w:bCs/>
          <w:color w:val="252525"/>
          <w:sz w:val="26"/>
          <w:szCs w:val="26"/>
          <w:shd w:val="clear" w:color="auto" w:fill="FFFFFF"/>
          <w:lang w:eastAsia="ru-RU"/>
        </w:rPr>
        <w:t xml:space="preserve"> производственной практики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93517" w:rsidRPr="00E63351" w:rsidRDefault="00593517" w:rsidP="00E6335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252525"/>
          <w:sz w:val="26"/>
          <w:szCs w:val="26"/>
          <w:shd w:val="clear" w:color="auto" w:fill="FFFFFF"/>
          <w:lang w:eastAsia="ru-RU"/>
        </w:rPr>
        <w:t>4.1. Требования к условиям проведения производственной практики.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Производственная практика реализуется в рамках </w:t>
      </w:r>
      <w:r w:rsidR="00AE19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</w:t>
      </w: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E19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АОП</w:t>
      </w: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проводится в организациях на основе договоров, заключаемых между образовательной организацией и организациями.</w:t>
      </w:r>
    </w:p>
    <w:p w:rsidR="00593517" w:rsidRPr="00E63351" w:rsidRDefault="00593517" w:rsidP="00E6335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252525"/>
          <w:sz w:val="26"/>
          <w:szCs w:val="26"/>
          <w:shd w:val="clear" w:color="auto" w:fill="FFFFFF"/>
          <w:lang w:eastAsia="ru-RU"/>
        </w:rPr>
        <w:t>4.3. Общие требования к организации образовательного процесса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Производственная практика проводится концентрированно</w:t>
      </w:r>
      <w:r w:rsidRPr="00E6335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</w:t>
      </w: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рамках профессионального </w:t>
      </w:r>
      <w:r w:rsidR="00AE19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цикла</w:t>
      </w: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93517" w:rsidRPr="00E63351" w:rsidRDefault="00593517" w:rsidP="00E6335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252525"/>
          <w:sz w:val="26"/>
          <w:szCs w:val="26"/>
          <w:shd w:val="clear" w:color="auto" w:fill="FFFFFF"/>
          <w:lang w:eastAsia="ru-RU"/>
        </w:rPr>
        <w:t>4.4. Кадровое обеспечение образовательного процесса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Руководство производственной практикой осуществляется мастерами производственного обучения и (или) преподавателями дисциплин профессионального цикла, а также работниками организаций, закрепленные за обучающимися.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Преподаватели дисциплин профессионального цикла должны иметь высшее профессиональное образование по профилю специальности, проходить обязательную стажировку в профильных организациях не реже 1-го раза в 3 года.</w:t>
      </w:r>
    </w:p>
    <w:p w:rsidR="00593517" w:rsidRPr="00E63351" w:rsidRDefault="00AE1960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Преподаватели по</w:t>
      </w:r>
      <w:r w:rsidR="00593517"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актическому обучению</w:t>
      </w:r>
      <w:r w:rsidR="00593517"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должны иметь уровень образования не ниже среднего/высшего профессионального по профилю специальности, проходить обязательную стажировку в профильных организациях не реже 1-го раза в 3 года.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Производственная практика, направленная на освоение рабочей профессии предполагает наличие у преподавателя/мастера уровня квалификации по данной рабочей профессии.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93517" w:rsidRPr="00E63351" w:rsidRDefault="00593517" w:rsidP="00E6335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b/>
          <w:bCs/>
          <w:color w:val="252525"/>
          <w:sz w:val="26"/>
          <w:szCs w:val="26"/>
          <w:shd w:val="clear" w:color="auto" w:fill="FFFFFF"/>
          <w:lang w:eastAsia="ru-RU"/>
        </w:rPr>
        <w:t>5. Контроль и оценка результатов ос</w:t>
      </w:r>
      <w:r w:rsidR="00E63351">
        <w:rPr>
          <w:rFonts w:ascii="Times New Roman" w:eastAsia="Times New Roman" w:hAnsi="Times New Roman" w:cs="Times New Roman"/>
          <w:b/>
          <w:bCs/>
          <w:color w:val="252525"/>
          <w:sz w:val="26"/>
          <w:szCs w:val="26"/>
          <w:shd w:val="clear" w:color="auto" w:fill="FFFFFF"/>
          <w:lang w:eastAsia="ru-RU"/>
        </w:rPr>
        <w:t>воения производственной практики</w:t>
      </w:r>
    </w:p>
    <w:p w:rsidR="00593517" w:rsidRPr="00E63351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93517" w:rsidRDefault="00593517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и оценка результатов освоения производственной практики осуществляется в ходе текущего контроля и промежуточной аттестации, проводимой в форме зачета/</w:t>
      </w:r>
      <w:proofErr w:type="spellStart"/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диф.зачета</w:t>
      </w:r>
      <w:proofErr w:type="spellEnd"/>
      <w:r w:rsidRPr="00E633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63351" w:rsidRDefault="00E63351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63351" w:rsidRDefault="00E63351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E633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3351" w:rsidRPr="00E63351" w:rsidRDefault="00E63351" w:rsidP="00E633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14"/>
        <w:gridCol w:w="6740"/>
      </w:tblGrid>
      <w:tr w:rsidR="00593517" w:rsidRPr="00E63351" w:rsidTr="00E63351">
        <w:tc>
          <w:tcPr>
            <w:tcW w:w="30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Результаты обучения</w:t>
            </w:r>
          </w:p>
          <w:p w:rsidR="00593517" w:rsidRPr="00E63351" w:rsidRDefault="00593517" w:rsidP="00AE19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740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593517" w:rsidRPr="00E63351" w:rsidTr="00E63351">
        <w:trPr>
          <w:trHeight w:val="420"/>
        </w:trPr>
        <w:tc>
          <w:tcPr>
            <w:tcW w:w="30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Выполнять подготовительные работы при производстве малярных работ.</w:t>
            </w:r>
          </w:p>
        </w:tc>
        <w:tc>
          <w:tcPr>
            <w:tcW w:w="6740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Устный опрос, тестирование, защита отчётов по практическим занятиям, наблюдение за выполнением практических занятий, отзывы работодателей с мест прохождения практики, зачёты по учебной и производственной практике</w:t>
            </w:r>
          </w:p>
        </w:tc>
      </w:tr>
      <w:tr w:rsidR="00593517" w:rsidRPr="00E63351" w:rsidTr="00E63351">
        <w:trPr>
          <w:trHeight w:val="1215"/>
        </w:trPr>
        <w:tc>
          <w:tcPr>
            <w:tcW w:w="30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Окрашивать поверхности различными малярными составами.</w:t>
            </w:r>
          </w:p>
        </w:tc>
        <w:tc>
          <w:tcPr>
            <w:tcW w:w="6740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Устный и письменный опрос, тестирование, экспертная оценка на практическом занятии отзывы работодателей с мест прохождения практики, защита отчётов по практическим занятиям, зачёты по учебной и производственной практике</w:t>
            </w:r>
          </w:p>
        </w:tc>
      </w:tr>
      <w:tr w:rsidR="00593517" w:rsidRPr="00E63351" w:rsidTr="00E63351">
        <w:trPr>
          <w:trHeight w:val="1455"/>
        </w:trPr>
        <w:tc>
          <w:tcPr>
            <w:tcW w:w="30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Оклеивать поверхности различными материалами.</w:t>
            </w:r>
          </w:p>
        </w:tc>
        <w:tc>
          <w:tcPr>
            <w:tcW w:w="6740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Устный и письменный опрос, тестирование, экспертная оценка на практическом занятии, отзывы работодателей с мест прохождения практики, защита отчётов по практическим занятиям, зачёты по учебной и производственной практике</w:t>
            </w:r>
          </w:p>
        </w:tc>
      </w:tr>
      <w:tr w:rsidR="00593517" w:rsidRPr="00E63351" w:rsidTr="00E63351">
        <w:trPr>
          <w:trHeight w:val="420"/>
        </w:trPr>
        <w:tc>
          <w:tcPr>
            <w:tcW w:w="30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Выполнять ремонт окрашенных и оклеенных поверхностей.</w:t>
            </w:r>
          </w:p>
        </w:tc>
        <w:tc>
          <w:tcPr>
            <w:tcW w:w="6740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Устный опрос, тестирование, экспертная оценка на практическом занятии, отзывы работодателей с мест прохождения практики, защита отчётов по практическим занятиям, зачёты по учебной и производственной практике</w:t>
            </w:r>
          </w:p>
        </w:tc>
      </w:tr>
      <w:tr w:rsidR="00593517" w:rsidRPr="00E63351" w:rsidTr="00E63351">
        <w:trPr>
          <w:trHeight w:val="150"/>
        </w:trPr>
        <w:tc>
          <w:tcPr>
            <w:tcW w:w="30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740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17" w:rsidRPr="00E63351" w:rsidRDefault="00593517" w:rsidP="00593517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633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Комплексный (квалификационный) экзамен по модулю</w:t>
            </w:r>
          </w:p>
        </w:tc>
      </w:tr>
    </w:tbl>
    <w:p w:rsidR="00593517" w:rsidRPr="00E63351" w:rsidRDefault="00593517" w:rsidP="00593517">
      <w:pPr>
        <w:spacing w:after="0" w:line="240" w:lineRule="auto"/>
        <w:rPr>
          <w:rFonts w:ascii="Times New Roman" w:eastAsia="Times New Roman" w:hAnsi="Times New Roman" w:cs="Times New Roman"/>
          <w:vanish/>
          <w:sz w:val="26"/>
          <w:szCs w:val="26"/>
          <w:lang w:eastAsia="ru-RU"/>
        </w:rPr>
      </w:pPr>
    </w:p>
    <w:sectPr w:rsidR="00593517" w:rsidRPr="00E63351" w:rsidSect="00E63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517"/>
    <w:rsid w:val="00067157"/>
    <w:rsid w:val="000A11CF"/>
    <w:rsid w:val="001B2B2D"/>
    <w:rsid w:val="001F0CE7"/>
    <w:rsid w:val="00593517"/>
    <w:rsid w:val="005C1B4E"/>
    <w:rsid w:val="005C6882"/>
    <w:rsid w:val="00662145"/>
    <w:rsid w:val="008E475B"/>
    <w:rsid w:val="00A456B3"/>
    <w:rsid w:val="00AE1960"/>
    <w:rsid w:val="00B91E83"/>
    <w:rsid w:val="00C45E11"/>
    <w:rsid w:val="00C84429"/>
    <w:rsid w:val="00E6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59351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9351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59351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9351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1069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5</cp:revision>
  <cp:lastPrinted>2020-03-04T12:47:00Z</cp:lastPrinted>
  <dcterms:created xsi:type="dcterms:W3CDTF">2020-03-04T12:47:00Z</dcterms:created>
  <dcterms:modified xsi:type="dcterms:W3CDTF">2020-04-01T05:47:00Z</dcterms:modified>
</cp:coreProperties>
</file>