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26" w:rsidRPr="0048068C" w:rsidRDefault="00587E58" w:rsidP="00587E58">
      <w:pPr>
        <w:pStyle w:val="a7"/>
        <w:spacing w:before="0" w:beforeAutospacing="0" w:after="0" w:afterAutospacing="0"/>
        <w:ind w:right="-185"/>
        <w:jc w:val="center"/>
      </w:pPr>
      <w:r>
        <w:rPr>
          <w:b/>
          <w:noProof/>
        </w:rPr>
        <w:drawing>
          <wp:inline distT="0" distB="0" distL="0" distR="0">
            <wp:extent cx="6391275" cy="902661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48068C">
      <w:pPr>
        <w:pStyle w:val="a7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ОП.07 Основы экологии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  <w:r w:rsidR="00CF0660">
        <w:rPr>
          <w:sz w:val="28"/>
          <w:szCs w:val="28"/>
        </w:rPr>
        <w:t>Петрова Л.И.</w:t>
      </w:r>
      <w:r>
        <w:rPr>
          <w:sz w:val="28"/>
          <w:szCs w:val="28"/>
        </w:rPr>
        <w:t xml:space="preserve"> – преподаватель  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48068C" w:rsidRDefault="0048068C" w:rsidP="00CF782D">
      <w:pPr>
        <w:rPr>
          <w:b/>
          <w:sz w:val="28"/>
          <w:szCs w:val="28"/>
        </w:rPr>
      </w:pPr>
    </w:p>
    <w:p w:rsidR="0048068C" w:rsidRDefault="0048068C" w:rsidP="00CF782D">
      <w:pPr>
        <w:rPr>
          <w:b/>
          <w:sz w:val="28"/>
          <w:szCs w:val="28"/>
        </w:rPr>
      </w:pPr>
    </w:p>
    <w:p w:rsidR="0048068C" w:rsidRDefault="0048068C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CD5BB3" w:rsidRDefault="00CD5BB3" w:rsidP="00CD5BB3"/>
    <w:p w:rsidR="00CD5BB3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C7FB3" w:rsidRPr="00AE6537" w:rsidRDefault="00782C07" w:rsidP="005C7FB3">
      <w:pPr>
        <w:pStyle w:val="a7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4614F4">
        <w:rPr>
          <w:sz w:val="26"/>
          <w:szCs w:val="26"/>
        </w:rPr>
        <w:t xml:space="preserve"> </w:t>
      </w:r>
      <w:r w:rsidR="005C7FB3" w:rsidRPr="00AE6537">
        <w:rPr>
          <w:sz w:val="26"/>
          <w:szCs w:val="26"/>
        </w:rPr>
        <w:t>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C7FB3" w:rsidRPr="00AE6537" w:rsidRDefault="005C7FB3" w:rsidP="005C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sectPr w:rsidR="00CD5BB3">
          <w:pgSz w:w="11906" w:h="16838"/>
          <w:pgMar w:top="1410" w:right="565" w:bottom="1410" w:left="1276" w:header="1134" w:footer="1134" w:gutter="0"/>
          <w:cols w:space="720"/>
        </w:sectPr>
      </w:pPr>
    </w:p>
    <w:p w:rsidR="00CD5BB3" w:rsidRDefault="00CD5BB3" w:rsidP="00CD5BB3">
      <w:pPr>
        <w:pageBreakBefore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паспорт ПРОГРАММЫ УЧЕБНОЙ ДИСЦИПЛИНЫ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right="-187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1.1 Область применения программы</w:t>
      </w:r>
    </w:p>
    <w:p w:rsidR="00CD5BB3" w:rsidRDefault="00CD5BB3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</w:r>
      <w:r w:rsidR="009D1008" w:rsidRPr="009D1008">
        <w:rPr>
          <w:sz w:val="26"/>
          <w:szCs w:val="26"/>
        </w:rPr>
        <w:t xml:space="preserve">Рабочая программа учебной дисциплины </w:t>
      </w:r>
      <w:r w:rsidR="009D1008" w:rsidRPr="009D1008">
        <w:rPr>
          <w:color w:val="333333"/>
          <w:sz w:val="26"/>
          <w:szCs w:val="26"/>
        </w:rPr>
        <w:t>Основ</w:t>
      </w:r>
      <w:r w:rsidR="005C7FB3">
        <w:rPr>
          <w:color w:val="333333"/>
          <w:sz w:val="26"/>
          <w:szCs w:val="26"/>
        </w:rPr>
        <w:t>ы экологии</w:t>
      </w:r>
      <w:r w:rsidR="009D1008" w:rsidRPr="009D1008">
        <w:rPr>
          <w:sz w:val="26"/>
          <w:szCs w:val="26"/>
        </w:rPr>
        <w:t xml:space="preserve"> является </w:t>
      </w:r>
      <w:r w:rsidR="0048068C">
        <w:rPr>
          <w:sz w:val="26"/>
          <w:szCs w:val="26"/>
        </w:rPr>
        <w:t>частью адаптированной</w:t>
      </w:r>
      <w:r w:rsidR="009D1008" w:rsidRPr="009D1008">
        <w:rPr>
          <w:sz w:val="26"/>
          <w:szCs w:val="26"/>
        </w:rPr>
        <w:t xml:space="preserve"> образовательной прогр</w:t>
      </w:r>
      <w:r w:rsidR="005C7FB3">
        <w:rPr>
          <w:sz w:val="26"/>
          <w:szCs w:val="26"/>
        </w:rPr>
        <w:t>аммы профессионального обучения</w:t>
      </w:r>
      <w:r w:rsidR="009D1008" w:rsidRPr="009D100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48068C">
        <w:rPr>
          <w:sz w:val="26"/>
          <w:szCs w:val="26"/>
        </w:rPr>
        <w:t>ТМТ» по профессии</w:t>
      </w:r>
      <w:r w:rsidR="009172D1">
        <w:rPr>
          <w:sz w:val="26"/>
          <w:szCs w:val="26"/>
        </w:rPr>
        <w:t xml:space="preserve"> </w:t>
      </w:r>
      <w:r w:rsidR="00235DC3">
        <w:rPr>
          <w:sz w:val="28"/>
          <w:szCs w:val="28"/>
        </w:rPr>
        <w:t>13450 Маляр</w:t>
      </w:r>
    </w:p>
    <w:p w:rsidR="00F73B26" w:rsidRPr="009D1008" w:rsidRDefault="00F73B26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773FF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1.2 Место дисциплины в структуре основной профессиональной образовательной программы: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дисципл</w:t>
      </w:r>
      <w:r w:rsidR="0048068C">
        <w:rPr>
          <w:sz w:val="26"/>
          <w:szCs w:val="26"/>
        </w:rPr>
        <w:t>ина входит в общепрофессиональный</w:t>
      </w:r>
      <w:r w:rsidRPr="009D1008">
        <w:rPr>
          <w:sz w:val="26"/>
          <w:szCs w:val="26"/>
        </w:rPr>
        <w:t xml:space="preserve">  цикл.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1.3 Цели и задачи дисциплины – требования к результатам освоения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Целью</w:t>
      </w:r>
      <w:r w:rsidRPr="009D1008">
        <w:rPr>
          <w:sz w:val="26"/>
          <w:szCs w:val="26"/>
        </w:rPr>
        <w:t xml:space="preserve"> изучения учебной дисциплины Основы экологии</w:t>
      </w:r>
      <w:r w:rsidRPr="009D1008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является: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1) сформировать представления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2) сформировать экологическое мышления и способности учитывать и оценивать экологические последствия в разных сферах деятельности;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3) овладеть умениями применять экологические знания в жизненных ситуациях, связанных с выполнением типичных социальных ролей;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 xml:space="preserve">4) овладеть знаниями экологических императивов, гражданских прав и обязанностей в области </w:t>
      </w:r>
      <w:proofErr w:type="spellStart"/>
      <w:r w:rsidRPr="009D1008">
        <w:rPr>
          <w:color w:val="000000"/>
          <w:sz w:val="26"/>
          <w:szCs w:val="26"/>
        </w:rPr>
        <w:t>энерго</w:t>
      </w:r>
      <w:proofErr w:type="spellEnd"/>
      <w:r w:rsidRPr="009D1008">
        <w:rPr>
          <w:color w:val="000000"/>
          <w:sz w:val="26"/>
          <w:szCs w:val="26"/>
        </w:rPr>
        <w:t>- и ресурсосбережения в интересах сохранения окружающей среды, здоровья и безопасности жизни;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5) сформировать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6) сформировать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Pr="009D1008">
        <w:rPr>
          <w:b/>
          <w:sz w:val="26"/>
          <w:szCs w:val="26"/>
        </w:rPr>
        <w:t>уметь: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-решать простейшие экологические задачи;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объяснять принципы обратных связей в природе, механизмы регуляции и устойчивости в популяциях и биоценозах;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применять знания экологических правил при анализе различных видов хозяйственной деятельности;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использовать элементы системного подхода в объяснении сложных природных явлений, демографических проблем и взаимоотношений природы и общества;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определять уровень загрязнения воздуха и воды;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пресноводных рыб в период нереста,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охранять полезных насекомых; подкармливать и охранять насекомоядных и хищных птиц;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и подкармливать охотничьих промысловых животных.</w:t>
      </w:r>
    </w:p>
    <w:p w:rsidR="00CD5BB3" w:rsidRPr="009D1008" w:rsidRDefault="00CD5BB3" w:rsidP="00CD5BB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firstLine="180"/>
        <w:jc w:val="both"/>
        <w:rPr>
          <w:b/>
          <w:sz w:val="26"/>
          <w:szCs w:val="26"/>
        </w:rPr>
      </w:pPr>
      <w:r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Pr="009D1008">
        <w:rPr>
          <w:b/>
          <w:sz w:val="26"/>
          <w:szCs w:val="26"/>
        </w:rPr>
        <w:t>знать: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-определения основных экологических понятий;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разнообразие биотических связей;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количественные оценки взаимосвязей хищника и жертвы, паразита и хозяина;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законы конкурентных отношений в природе; правило конкурентного исключения, его значение в регулировании видового состава природных сообщества, в сельскохозяйственной практике, при интродукции и акклиматизации видов;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>- об отношениях организмов в популяциях (понятие популяции, типы популяций, их демографическая структура, динамика численности популяции и ее регуляция в природе);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строении и функционировании экосистем (понятия «экосистема», «биоценоз» как основа природной экосистемы, круговороты веществ и потоки энергии в экосистемах, экологические основы формирования и </w:t>
      </w:r>
      <w:proofErr w:type="spellStart"/>
      <w:r w:rsidRPr="009D1008">
        <w:rPr>
          <w:sz w:val="26"/>
          <w:szCs w:val="26"/>
        </w:rPr>
        <w:t>подэкосистем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законы биологической продуктивности (цепи питания, первичная и вторичная биологическая продукция; факторы, ее лимитирующие; экологические пирамиды; биологическая продукция в естественных природных и </w:t>
      </w:r>
      <w:proofErr w:type="spellStart"/>
      <w:r w:rsidRPr="009D1008">
        <w:rPr>
          <w:sz w:val="26"/>
          <w:szCs w:val="26"/>
        </w:rPr>
        <w:t>агроэкосистемах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саморазвитии экосистем (этапы формирования экосистем, зарастание водоема, неустойчивые и устойчивые стадии развития сообществ);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биологическом разнообразии как важнейшем условии устойчивости популяций, биоценозов, экосистем;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биосфере как глобальной экосистеме (круговорот веществ и потоки энергии в биосфере),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месте человека в экосистеме Земли;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динамике отношений системы «природа—общество» (различия темпов и характера формирования биосферы и </w:t>
      </w:r>
      <w:proofErr w:type="spellStart"/>
      <w:r w:rsidRPr="009D1008">
        <w:rPr>
          <w:sz w:val="26"/>
          <w:szCs w:val="26"/>
        </w:rPr>
        <w:t>техносферы</w:t>
      </w:r>
      <w:proofErr w:type="spellEnd"/>
      <w:r w:rsidRPr="009D1008">
        <w:rPr>
          <w:sz w:val="26"/>
          <w:szCs w:val="26"/>
        </w:rPr>
        <w:t xml:space="preserve">, совместимость человеческой цивилизации с законами биосферы);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социально-экологические закономерности роста численности населения Земли, возможности влияния и перспективы управления демографическими процессами, планирование семьи;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современные проблемы охраны природы (аспекты, принципы и правила охраны природы, правовые основы охраны природы);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современном состоянии и охране атмосферы (баланс газов в атмосфере, ее загрязнение и источники загрязнения, борьба с загрязнением, очистные сооружения, безотходная технология);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использования и охране водных ресурсов (бережное расходование воды, борьба с загрязнениями, очистные сооружения и их эффективность, использование оборотных вод);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об использовании и охране недр (проблема </w:t>
      </w:r>
      <w:proofErr w:type="spellStart"/>
      <w:r w:rsidRPr="009D1008">
        <w:rPr>
          <w:sz w:val="26"/>
          <w:szCs w:val="26"/>
        </w:rPr>
        <w:t>исчерпаемости</w:t>
      </w:r>
      <w:proofErr w:type="spellEnd"/>
      <w:r w:rsidRPr="009D1008">
        <w:rPr>
          <w:sz w:val="26"/>
          <w:szCs w:val="26"/>
        </w:rPr>
        <w:t xml:space="preserve"> минерального сырья и энергетических ресурсов, бережное использование полезных ископаемых, использование </w:t>
      </w:r>
      <w:proofErr w:type="spellStart"/>
      <w:r w:rsidRPr="009D1008">
        <w:rPr>
          <w:sz w:val="26"/>
          <w:szCs w:val="26"/>
        </w:rPr>
        <w:t>малометаллоемких</w:t>
      </w:r>
      <w:proofErr w:type="spellEnd"/>
      <w:r w:rsidRPr="009D1008">
        <w:rPr>
          <w:sz w:val="26"/>
          <w:szCs w:val="26"/>
        </w:rPr>
        <w:t xml:space="preserve"> производств, поиск заменителей);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почв (причины потери плодородия и разрушения почв, ускоренная эрозия, ее виды, зональные и межзональные меры борьбы с эрозией);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современном состоянии, использовании и ох ране растительности (причины и последствия сокращения лесов, меры по сохранению и восстановлению лесных ресурсов, охрана редких и исчезающих видов растений; Красная книга МСОП и Красная книга России и их значение в охране редких и исчезающих видов растений);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животных (прямое и косвенное воздействие человека на животных и их последствия, причины вымирания видов животных, охрана видов животных, роль заповедников в охране животных, значение Красной книги МСОП и Красной книги России в охране редких и исчезающих видов)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235DC3" w:rsidRDefault="00235DC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235DC3" w:rsidRDefault="00235DC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1.4 Рекомендуемое количество часов на освоение программы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максимальной учебной нагрузки обучающегося 57часа, 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в том числе:</w:t>
      </w:r>
    </w:p>
    <w:p w:rsid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>обязательной аудиторной учебной нагрузки  обучающегося  38 часа,</w:t>
      </w:r>
    </w:p>
    <w:p w:rsidR="00CD5BB3" w:rsidRP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 в том числе;</w:t>
      </w:r>
    </w:p>
    <w:p w:rsidR="00CD5BB3" w:rsidRPr="009D1008" w:rsidRDefault="009D1008" w:rsidP="00CD5BB3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теоретические занятия                               30 часов</w:t>
      </w:r>
      <w:r w:rsidR="00CD5BB3" w:rsidRPr="009D1008">
        <w:rPr>
          <w:sz w:val="26"/>
          <w:szCs w:val="26"/>
        </w:rPr>
        <w:t xml:space="preserve">; </w:t>
      </w:r>
    </w:p>
    <w:p w:rsidR="00FB0CCA" w:rsidRPr="009D1008" w:rsidRDefault="00CD5BB3" w:rsidP="00FB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лабор</w:t>
      </w:r>
      <w:r w:rsidR="009D1008">
        <w:rPr>
          <w:sz w:val="26"/>
          <w:szCs w:val="26"/>
        </w:rPr>
        <w:t xml:space="preserve">аторные и практические занятия      </w:t>
      </w:r>
      <w:r w:rsidR="00AA515A" w:rsidRPr="009D1008">
        <w:rPr>
          <w:sz w:val="26"/>
          <w:szCs w:val="26"/>
        </w:rPr>
        <w:t xml:space="preserve"> 6</w:t>
      </w:r>
      <w:r w:rsidR="009D1008">
        <w:rPr>
          <w:sz w:val="26"/>
          <w:szCs w:val="26"/>
        </w:rPr>
        <w:t xml:space="preserve"> часов</w:t>
      </w:r>
      <w:r w:rsidRPr="009D1008">
        <w:rPr>
          <w:sz w:val="26"/>
          <w:szCs w:val="26"/>
        </w:rPr>
        <w:t>;</w:t>
      </w:r>
      <w:r w:rsidR="00FB0CCA" w:rsidRPr="009D1008">
        <w:rPr>
          <w:sz w:val="26"/>
          <w:szCs w:val="26"/>
        </w:rPr>
        <w:t xml:space="preserve"> </w:t>
      </w:r>
    </w:p>
    <w:p w:rsidR="00CD5BB3" w:rsidRPr="009D1008" w:rsidRDefault="00FB0CCA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Зачет                              </w:t>
      </w:r>
      <w:r w:rsidR="009D1008">
        <w:rPr>
          <w:sz w:val="26"/>
          <w:szCs w:val="26"/>
        </w:rPr>
        <w:t xml:space="preserve">                                 </w:t>
      </w:r>
      <w:r w:rsidRPr="009D1008">
        <w:rPr>
          <w:sz w:val="26"/>
          <w:szCs w:val="26"/>
        </w:rPr>
        <w:t>2часа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самостоятель</w:t>
      </w:r>
      <w:r w:rsidR="009D1008">
        <w:rPr>
          <w:sz w:val="26"/>
          <w:szCs w:val="26"/>
        </w:rPr>
        <w:t xml:space="preserve">ной работы </w:t>
      </w:r>
      <w:proofErr w:type="gramStart"/>
      <w:r w:rsidR="009D1008">
        <w:rPr>
          <w:sz w:val="26"/>
          <w:szCs w:val="26"/>
        </w:rPr>
        <w:t>обучающегося</w:t>
      </w:r>
      <w:proofErr w:type="gramEnd"/>
      <w:r w:rsidR="009D1008">
        <w:rPr>
          <w:sz w:val="26"/>
          <w:szCs w:val="26"/>
        </w:rPr>
        <w:t xml:space="preserve">  19 часов</w:t>
      </w:r>
      <w:r w:rsidRPr="009D1008">
        <w:rPr>
          <w:sz w:val="26"/>
          <w:szCs w:val="26"/>
        </w:rPr>
        <w:t>.</w:t>
      </w: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48068C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ПРИМЕРНОЕ СОДЕРЖАНИЕ УЧЕБНОЙ ДИСЦИПЛИНЫ</w:t>
      </w:r>
    </w:p>
    <w:p w:rsidR="0048068C" w:rsidRDefault="0048068C" w:rsidP="0048068C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spacing w:line="360" w:lineRule="auto"/>
        <w:ind w:left="-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p w:rsidR="0048068C" w:rsidRDefault="0048068C" w:rsidP="0048068C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0" w:type="auto"/>
        <w:tblInd w:w="-27" w:type="dxa"/>
        <w:tblLayout w:type="fixed"/>
        <w:tblLook w:val="04A0" w:firstRow="1" w:lastRow="0" w:firstColumn="1" w:lastColumn="0" w:noHBand="0" w:noVBand="1"/>
      </w:tblPr>
      <w:tblGrid>
        <w:gridCol w:w="7904"/>
        <w:gridCol w:w="1734"/>
      </w:tblGrid>
      <w:tr w:rsidR="0048068C" w:rsidTr="00E26E22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 xml:space="preserve">Количество часов </w:t>
            </w:r>
          </w:p>
        </w:tc>
      </w:tr>
      <w:tr w:rsidR="0048068C" w:rsidTr="00E26E22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53</w:t>
            </w:r>
          </w:p>
        </w:tc>
      </w:tr>
      <w:tr w:rsidR="0048068C" w:rsidTr="00E26E22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38</w:t>
            </w:r>
          </w:p>
        </w:tc>
      </w:tr>
      <w:tr w:rsidR="0048068C" w:rsidTr="00E26E22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48068C" w:rsidTr="00E26E22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практические занятия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</w:t>
            </w:r>
          </w:p>
        </w:tc>
      </w:tr>
      <w:tr w:rsidR="0048068C" w:rsidTr="00E26E22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контрольные работы 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</w:p>
        </w:tc>
      </w:tr>
      <w:tr w:rsidR="0048068C" w:rsidTr="00E26E22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48068C" w:rsidTr="00E26E22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48068C" w:rsidTr="00E26E22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ind w:left="708" w:hanging="2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внеаудиторная самостоятельная работа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48068C" w:rsidTr="00E26E22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68C" w:rsidRDefault="0048068C" w:rsidP="00E26E22">
            <w:pPr>
              <w:snapToGrid w:val="0"/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Итоговая аттестация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в форме дифференцированного зачета</w:t>
            </w:r>
          </w:p>
        </w:tc>
      </w:tr>
    </w:tbl>
    <w:p w:rsidR="00F73B26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F73B26" w:rsidRDefault="00F73B26" w:rsidP="00F73B26"/>
    <w:p w:rsidR="00F73B26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48068C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  <w:sectPr w:rsidR="0048068C" w:rsidSect="0048068C">
          <w:pgSz w:w="11906" w:h="16838"/>
          <w:pgMar w:top="1134" w:right="851" w:bottom="992" w:left="851" w:header="709" w:footer="709" w:gutter="0"/>
          <w:cols w:space="720"/>
          <w:docGrid w:linePitch="326"/>
        </w:sectPr>
      </w:pPr>
    </w:p>
    <w:p w:rsidR="0048068C" w:rsidRPr="009D1008" w:rsidRDefault="0048068C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</w:pPr>
    </w:p>
    <w:p w:rsidR="00CD5BB3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3. </w:t>
      </w:r>
      <w:r w:rsidR="00CD5BB3">
        <w:rPr>
          <w:b/>
        </w:rPr>
        <w:t>ТЕМАТИЧЕСКИЙ ПЛАН И СОДЕРЖАНИЕ УЧЕБНОЙ ДИСЦИПЛИНЫ «</w:t>
      </w:r>
      <w:r w:rsidR="00DF26FD">
        <w:rPr>
          <w:b/>
        </w:rPr>
        <w:t xml:space="preserve">ОСНОВЫ </w:t>
      </w:r>
      <w:r>
        <w:rPr>
          <w:b/>
        </w:rPr>
        <w:t>ЭКОЛОГИИ</w:t>
      </w:r>
      <w:r w:rsidR="00CD5BB3">
        <w:rPr>
          <w:b/>
        </w:rPr>
        <w:t>»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ind w:left="284"/>
        <w:jc w:val="center"/>
        <w:rPr>
          <w:b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260"/>
        <w:gridCol w:w="8040"/>
        <w:gridCol w:w="1726"/>
        <w:gridCol w:w="1896"/>
      </w:tblGrid>
      <w:tr w:rsidR="00CD5BB3" w:rsidTr="00CD5BB3">
        <w:trPr>
          <w:trHeight w:val="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практические работы, самостоятельная работа студентов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Объём часов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Уровень освоения</w:t>
            </w:r>
          </w:p>
        </w:tc>
      </w:tr>
      <w:tr w:rsidR="00CD5BB3" w:rsidTr="00CD5BB3">
        <w:trPr>
          <w:trHeight w:val="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4</w:t>
            </w:r>
          </w:p>
        </w:tc>
      </w:tr>
      <w:tr w:rsidR="00CD5BB3" w:rsidTr="00CD5BB3">
        <w:trPr>
          <w:trHeight w:val="46"/>
        </w:trPr>
        <w:tc>
          <w:tcPr>
            <w:tcW w:w="11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u w:val="single"/>
                <w:lang w:eastAsia="en-US"/>
              </w:rPr>
              <w:t>38ч.+ 19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both"/>
              <w:rPr>
                <w:bCs/>
                <w:i/>
                <w:lang w:eastAsia="en-US"/>
              </w:rPr>
            </w:pPr>
          </w:p>
        </w:tc>
      </w:tr>
      <w:tr w:rsidR="00CD5BB3" w:rsidTr="00CD5BB3">
        <w:trPr>
          <w:trHeight w:val="80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 xml:space="preserve">Организмы и среда их обитания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Предмет экологии. Экологические факторы.</w:t>
            </w:r>
          </w:p>
          <w:p w:rsidR="00CD5BB3" w:rsidRDefault="00CD5BB3">
            <w:pPr>
              <w:numPr>
                <w:ilvl w:val="0"/>
                <w:numId w:val="4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Экологические ресурсы. Экологическая ниша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68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570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D5BB3" w:rsidRDefault="00CD5BB3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«Строение растений в связи с условиями жизни»</w:t>
            </w:r>
          </w:p>
          <w:p w:rsidR="00CD5BB3" w:rsidRDefault="00CD5BB3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«Описание экологических ниш организмов»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09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517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84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CD5BB3" w:rsidRDefault="00CD5BB3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2. Экология популяций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Популяция и ее основные характеристики.</w:t>
            </w:r>
          </w:p>
          <w:p w:rsidR="00CD5BB3" w:rsidRDefault="00CD5BB3">
            <w:pPr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Популяционное обилие и его показатели</w:t>
            </w:r>
          </w:p>
          <w:p w:rsidR="00CD5BB3" w:rsidRDefault="00CD5BB3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Рождаемость и смертность</w:t>
            </w:r>
          </w:p>
          <w:p w:rsidR="00CD5BB3" w:rsidRDefault="00CD5BB3">
            <w:pPr>
              <w:shd w:val="clear" w:color="auto" w:fill="FFFFFF"/>
              <w:autoSpaceDE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Динамика популяций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0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546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3. Экологические взаимоотношения организмов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numPr>
                <w:ilvl w:val="0"/>
                <w:numId w:val="7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Типы экологических взаимоотношений. Конкуренция</w:t>
            </w:r>
          </w:p>
          <w:p w:rsidR="00CD5BB3" w:rsidRDefault="00CD5BB3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Хищничество. Паразитизм</w:t>
            </w:r>
          </w:p>
          <w:p w:rsidR="00CD5BB3" w:rsidRDefault="00CD5BB3">
            <w:pPr>
              <w:shd w:val="clear" w:color="auto" w:fill="FFFFFF"/>
              <w:autoSpaceDE w:val="0"/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2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93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53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докладов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4. Организация и функционирование сообществ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pStyle w:val="1"/>
              <w:numPr>
                <w:ilvl w:val="0"/>
                <w:numId w:val="8"/>
              </w:numPr>
              <w:snapToGrid w:val="0"/>
              <w:spacing w:line="276" w:lineRule="auto"/>
              <w:rPr>
                <w:spacing w:val="-2"/>
              </w:rPr>
            </w:pPr>
            <w:r>
              <w:rPr>
                <w:spacing w:val="-2"/>
              </w:rPr>
              <w:t xml:space="preserve">Сообщество, его свойства и структура. </w:t>
            </w:r>
          </w:p>
          <w:p w:rsidR="00CD5BB3" w:rsidRDefault="00CD5BB3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Потоки энергии и вещества в экосистемах</w:t>
            </w:r>
          </w:p>
          <w:p w:rsidR="00CD5BB3" w:rsidRDefault="00CD5BB3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Продуктивность сообщества</w:t>
            </w:r>
          </w:p>
          <w:p w:rsidR="00CD5BB3" w:rsidRDefault="00CD5BB3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Экологическая сукцессия. Основные типы сукцессионных изменений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4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533"/>
              <w:rPr>
                <w:b/>
                <w:u w:val="single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Разнообразие, особенности состава и структуры биоценозов Европейского Севера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«Составление схем передачи вещества и энергии (цепей питания) в экосистеме». 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«Круговорот веществ в экосистеме»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«Исследование изменений в экосистемах на биологических моделях (аквариум)»</w:t>
            </w:r>
          </w:p>
          <w:p w:rsidR="00CD5BB3" w:rsidRDefault="00CD5BB3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«Сравнительная характеристика природных экосистем и </w:t>
            </w:r>
            <w:proofErr w:type="spellStart"/>
            <w:r>
              <w:rPr>
                <w:lang w:eastAsia="en-US"/>
              </w:rPr>
              <w:t>агроэкосистем</w:t>
            </w:r>
            <w:proofErr w:type="spellEnd"/>
            <w:r>
              <w:rPr>
                <w:lang w:eastAsia="en-US"/>
              </w:rPr>
              <w:t xml:space="preserve"> своей местности»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63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53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53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Контрольная работа №1 по темам 1-4</w:t>
            </w: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5. Антропогенное воздействие на биосферу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1.Биосфера. Состав и структура биосферы. Учение В.И. Вернадского о биосфере.  Современное состояние окружающей среды</w:t>
            </w:r>
          </w:p>
          <w:p w:rsidR="00CD5BB3" w:rsidRDefault="00CD5BB3">
            <w:pPr>
              <w:shd w:val="clear" w:color="auto" w:fill="FFFFFF"/>
              <w:suppressAutoHyphens/>
              <w:autoSpaceDE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 xml:space="preserve">2.Радиоактивность в </w:t>
            </w:r>
            <w:proofErr w:type="spellStart"/>
            <w:r>
              <w:rPr>
                <w:lang w:eastAsia="en-US"/>
              </w:rPr>
              <w:t>биосфере</w:t>
            </w:r>
            <w:proofErr w:type="gramStart"/>
            <w:r>
              <w:rPr>
                <w:lang w:eastAsia="en-US"/>
              </w:rPr>
              <w:t>«А</w:t>
            </w:r>
            <w:proofErr w:type="gramEnd"/>
            <w:r>
              <w:rPr>
                <w:lang w:eastAsia="en-US"/>
              </w:rPr>
              <w:t>тмосфера</w:t>
            </w:r>
            <w:proofErr w:type="spellEnd"/>
            <w:r>
              <w:rPr>
                <w:lang w:eastAsia="en-US"/>
              </w:rPr>
              <w:t>.</w:t>
            </w:r>
          </w:p>
          <w:p w:rsidR="00CD5BB3" w:rsidRDefault="00CD5BB3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3. Виды загрязнений атмосферы»</w:t>
            </w:r>
          </w:p>
          <w:p w:rsidR="00CD5BB3" w:rsidRDefault="00CD5BB3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4.«Почва. Загрязнения почвы»</w:t>
            </w:r>
          </w:p>
          <w:p w:rsidR="00CD5BB3" w:rsidRDefault="00CD5BB3">
            <w:pPr>
              <w:shd w:val="clear" w:color="auto" w:fill="FFFFFF"/>
              <w:tabs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5.«Вода. Загрязнение природных вод»</w:t>
            </w:r>
          </w:p>
          <w:p w:rsidR="00CD5BB3" w:rsidRDefault="00CD5BB3">
            <w:pPr>
              <w:shd w:val="clear" w:color="auto" w:fill="FFFFFF"/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D5BB3" w:rsidRDefault="00CD5BB3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 xml:space="preserve"> «Выявление антропогенных изменений в экосистемах своей местности»</w:t>
            </w:r>
          </w:p>
          <w:p w:rsidR="00CD5BB3" w:rsidRDefault="00CD5BB3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«Решение экологических задач»</w:t>
            </w:r>
          </w:p>
          <w:p w:rsidR="00CD5BB3" w:rsidRDefault="00CD5BB3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«Анализ и оценка глобальных экологических проблем и путей их решения»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411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399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pStyle w:val="1"/>
              <w:tabs>
                <w:tab w:val="clear" w:pos="432"/>
                <w:tab w:val="num" w:pos="588"/>
                <w:tab w:val="left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228"/>
              <w:rPr>
                <w:i/>
              </w:rPr>
            </w:pPr>
            <w:r>
              <w:rPr>
                <w:i/>
              </w:rPr>
              <w:t>Подготовка конспектов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Тема 6. Окружающая среда и здоровье человека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Химическое и биологическое загрязнения среды и здоровье человека</w:t>
            </w:r>
          </w:p>
          <w:p w:rsidR="00CD5BB3" w:rsidRDefault="00CD5BB3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Физические факторы среды и самочувствие человека</w:t>
            </w:r>
          </w:p>
          <w:p w:rsidR="00CD5BB3" w:rsidRDefault="00CD5BB3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Питание и здоровье человека</w:t>
            </w:r>
          </w:p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D5BB3" w:rsidTr="00CD5BB3">
        <w:trPr>
          <w:trHeight w:val="115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</w:t>
            </w:r>
          </w:p>
          <w:p w:rsidR="00CD5BB3" w:rsidRDefault="00CD5BB3">
            <w:pPr>
              <w:numPr>
                <w:ilvl w:val="0"/>
                <w:numId w:val="12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«Выявление  факторов среды на самочувствие человека»</w:t>
            </w:r>
          </w:p>
          <w:p w:rsidR="00CD5BB3" w:rsidRDefault="00CD5BB3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423"/>
              </w:tabs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«Проблема адаптации человека к окружающей среде»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96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582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284" w:hanging="272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Подготовка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3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7. Растительные и животные ресурсы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занятия:</w:t>
            </w:r>
          </w:p>
          <w:p w:rsidR="00CD5BB3" w:rsidRDefault="00CD5BB3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10"/>
                <w:lang w:eastAsia="en-US"/>
              </w:rPr>
            </w:pPr>
            <w:r>
              <w:rPr>
                <w:color w:val="000000"/>
                <w:spacing w:val="-10"/>
                <w:lang w:eastAsia="en-US"/>
              </w:rPr>
              <w:t>«Растительные ресурсы Калужской  области»</w:t>
            </w:r>
          </w:p>
          <w:p w:rsidR="00CD5BB3" w:rsidRDefault="00CD5BB3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4"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«Животные ресурсы Калужской области»</w:t>
            </w:r>
          </w:p>
          <w:p w:rsidR="00CD5BB3" w:rsidRDefault="00CD5BB3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«Особенности организации охраны природы в Калужской области.»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37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462"/>
        </w:trPr>
        <w:tc>
          <w:tcPr>
            <w:tcW w:w="1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Default="00CD5BB3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snapToGrid w:val="0"/>
              <w:spacing w:line="276" w:lineRule="auto"/>
              <w:ind w:right="29" w:firstLine="12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Подготовка сообщений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D5BB3" w:rsidTr="00CD5BB3">
        <w:trPr>
          <w:trHeight w:val="326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ind w:left="533" w:hanging="284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Обобщение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CD5BB3" w:rsidRDefault="00CD5BB3">
            <w:pPr>
              <w:shd w:val="clear" w:color="auto" w:fill="FFFFFF"/>
              <w:autoSpaceDE w:val="0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  <w:tr w:rsidR="00CD5BB3" w:rsidTr="00CD5BB3">
        <w:trPr>
          <w:trHeight w:val="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Default="00CD5BB3">
            <w:pPr>
              <w:shd w:val="clear" w:color="auto" w:fill="FFFFFF"/>
              <w:autoSpaceDE w:val="0"/>
              <w:snapToGrid w:val="0"/>
              <w:spacing w:line="276" w:lineRule="auto"/>
              <w:ind w:firstLine="360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Default="00CD5BB3">
            <w:pPr>
              <w:shd w:val="clear" w:color="auto" w:fill="FFFFFF"/>
              <w:snapToGrid w:val="0"/>
              <w:spacing w:after="120" w:line="276" w:lineRule="auto"/>
              <w:ind w:left="53" w:right="24" w:hanging="41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  <w:r>
              <w:rPr>
                <w:lang w:eastAsia="en-US"/>
              </w:rPr>
              <w:t xml:space="preserve"> по всем разделам программы.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120" w:line="276" w:lineRule="auto"/>
              <w:ind w:left="284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</w:t>
            </w:r>
            <w:r>
              <w:rPr>
                <w:b/>
                <w:bCs/>
                <w:lang w:eastAsia="en-US"/>
              </w:rPr>
              <w:t xml:space="preserve">  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D5BB3" w:rsidRDefault="00CD5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</w:tr>
    </w:tbl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sz w:val="28"/>
          <w:szCs w:val="28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8"/>
          <w:szCs w:val="28"/>
        </w:rPr>
      </w:pPr>
    </w:p>
    <w:p w:rsidR="00CD5BB3" w:rsidRDefault="00CD5BB3" w:rsidP="00CD5BB3">
      <w:pPr>
        <w:sectPr w:rsidR="00CD5BB3" w:rsidSect="0048068C">
          <w:pgSz w:w="16838" w:h="11906" w:orient="landscape"/>
          <w:pgMar w:top="851" w:right="992" w:bottom="851" w:left="1134" w:header="709" w:footer="709" w:gutter="0"/>
          <w:cols w:space="720"/>
          <w:docGrid w:linePitch="326"/>
        </w:sect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pStyle w:val="1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 условия реализации программы дисциплины</w:t>
      </w:r>
    </w:p>
    <w:p w:rsidR="00CD5BB3" w:rsidRDefault="00CD5BB3" w:rsidP="00CD5BB3">
      <w:pPr>
        <w:rPr>
          <w:sz w:val="28"/>
          <w:szCs w:val="28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3.1 Требования к минимальному материально-техническому обеспечению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>Реализация программы дисциплины требует наличия учебного кабинета.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Помещение кабинета должно удовлетворять требованиям Санитарно-эпидемиологических правил и нормативов (СанПиН 2.4.2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178-02) и быть оснащено типовым оборудованием, указанным в настоящих требованиях, в том числе </w:t>
      </w:r>
      <w:proofErr w:type="spellStart"/>
      <w:r w:rsidRPr="009D1008">
        <w:rPr>
          <w:sz w:val="26"/>
          <w:szCs w:val="26"/>
        </w:rPr>
        <w:t>специализированнои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мебелью и средствами обучения, достаточными для выполнения требований к уровню подготовки обучающихся.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 xml:space="preserve">В кабинете должно быть </w:t>
      </w:r>
      <w:proofErr w:type="spellStart"/>
      <w:r w:rsidRPr="009D1008">
        <w:rPr>
          <w:sz w:val="26"/>
          <w:szCs w:val="26"/>
        </w:rPr>
        <w:t>мультимедийное</w:t>
      </w:r>
      <w:proofErr w:type="spellEnd"/>
      <w:r w:rsidRPr="009D1008">
        <w:rPr>
          <w:sz w:val="26"/>
          <w:szCs w:val="26"/>
        </w:rPr>
        <w:t xml:space="preserve"> оборудование, посредством которого участники образовательного процесса могут просматривать визуальную информацию по биологии, создавать презентации, видеоматериалы, иные документы.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В состав учебно-методического и материально-технического обеспечения программы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дисциплины «Экология» входят: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многофункциональныи</w:t>
      </w:r>
      <w:proofErr w:type="spellEnd"/>
      <w:r w:rsidRPr="009D1008">
        <w:rPr>
          <w:sz w:val="26"/>
          <w:szCs w:val="26"/>
        </w:rPr>
        <w:t xml:space="preserve">̆ комплекс преподавателя;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наглядные пособия (комплекты учебных таблиц, плакатов, портретов выдающихся ученых, модели, муляжи объектов, составляющих экологическую систему и др.);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информационно-коммуникационные средства;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комплект </w:t>
      </w:r>
      <w:proofErr w:type="spellStart"/>
      <w:r w:rsidRPr="009D1008">
        <w:rPr>
          <w:sz w:val="26"/>
          <w:szCs w:val="26"/>
        </w:rPr>
        <w:t>техническои</w:t>
      </w:r>
      <w:proofErr w:type="spellEnd"/>
      <w:r w:rsidRPr="009D1008">
        <w:rPr>
          <w:sz w:val="26"/>
          <w:szCs w:val="26"/>
        </w:rPr>
        <w:t xml:space="preserve">̆ документации, в том числе паспорта на средства обучения, инструкции по их использованию и технике безопасности;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библиотечныи</w:t>
      </w:r>
      <w:proofErr w:type="spellEnd"/>
      <w:r w:rsidRPr="009D1008">
        <w:rPr>
          <w:sz w:val="26"/>
          <w:szCs w:val="26"/>
        </w:rPr>
        <w:t xml:space="preserve">̆ фонд.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CD5BB3" w:rsidRPr="009D1008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3.2 Информационное обеспечение обучения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студентов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Валова</w:t>
      </w:r>
      <w:proofErr w:type="spellEnd"/>
      <w:r w:rsidRPr="009D1008">
        <w:rPr>
          <w:i/>
          <w:sz w:val="26"/>
          <w:szCs w:val="26"/>
        </w:rPr>
        <w:t xml:space="preserve"> В.Д. </w:t>
      </w:r>
      <w:r w:rsidRPr="009D1008">
        <w:rPr>
          <w:sz w:val="26"/>
          <w:szCs w:val="26"/>
        </w:rPr>
        <w:t xml:space="preserve">Экология.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Константинов В.М., </w:t>
      </w:r>
      <w:proofErr w:type="spellStart"/>
      <w:r w:rsidRPr="009D1008">
        <w:rPr>
          <w:i/>
          <w:sz w:val="26"/>
          <w:szCs w:val="26"/>
        </w:rPr>
        <w:t>Челидзе</w:t>
      </w:r>
      <w:proofErr w:type="spellEnd"/>
      <w:r w:rsidRPr="009D1008">
        <w:rPr>
          <w:i/>
          <w:sz w:val="26"/>
          <w:szCs w:val="26"/>
        </w:rPr>
        <w:t xml:space="preserve"> Ю.Б. </w:t>
      </w:r>
      <w:r w:rsidRPr="009D1008">
        <w:rPr>
          <w:sz w:val="26"/>
          <w:szCs w:val="26"/>
        </w:rPr>
        <w:t xml:space="preserve">Экологические основы природопользования.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Н.Н. </w:t>
      </w:r>
      <w:r w:rsidRPr="009D1008">
        <w:rPr>
          <w:sz w:val="26"/>
          <w:szCs w:val="26"/>
        </w:rPr>
        <w:t xml:space="preserve">Экология и концепция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2013.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Миркин Б.М., Наумова Л.Г., </w:t>
      </w:r>
      <w:proofErr w:type="spellStart"/>
      <w:r w:rsidRPr="009D1008">
        <w:rPr>
          <w:i/>
          <w:sz w:val="26"/>
          <w:szCs w:val="26"/>
        </w:rPr>
        <w:t>Суматохин</w:t>
      </w:r>
      <w:proofErr w:type="spellEnd"/>
      <w:r w:rsidRPr="009D1008">
        <w:rPr>
          <w:i/>
          <w:sz w:val="26"/>
          <w:szCs w:val="26"/>
        </w:rPr>
        <w:t xml:space="preserve"> С.В.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10—11 </w:t>
      </w:r>
      <w:proofErr w:type="spellStart"/>
      <w:r w:rsidRPr="009D1008">
        <w:rPr>
          <w:sz w:val="26"/>
          <w:szCs w:val="26"/>
        </w:rPr>
        <w:t>кла</w:t>
      </w:r>
      <w:proofErr w:type="gramStart"/>
      <w:r w:rsidRPr="009D1008">
        <w:rPr>
          <w:sz w:val="26"/>
          <w:szCs w:val="26"/>
        </w:rPr>
        <w:t>с</w:t>
      </w:r>
      <w:proofErr w:type="spellEnd"/>
      <w:r w:rsidRPr="009D1008">
        <w:rPr>
          <w:sz w:val="26"/>
          <w:szCs w:val="26"/>
        </w:rPr>
        <w:t>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сы</w:t>
      </w:r>
      <w:proofErr w:type="spellEnd"/>
      <w:r w:rsidRPr="009D1008">
        <w:rPr>
          <w:sz w:val="26"/>
          <w:szCs w:val="26"/>
        </w:rPr>
        <w:t xml:space="preserve">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Основы экологического мониторинга. — Краснодар,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Пивоваров Ю.П., </w:t>
      </w:r>
      <w:proofErr w:type="spellStart"/>
      <w:r w:rsidRPr="009D1008">
        <w:rPr>
          <w:i/>
          <w:sz w:val="26"/>
          <w:szCs w:val="26"/>
        </w:rPr>
        <w:t>Королик</w:t>
      </w:r>
      <w:proofErr w:type="spellEnd"/>
      <w:r w:rsidRPr="009D1008">
        <w:rPr>
          <w:i/>
          <w:sz w:val="26"/>
          <w:szCs w:val="26"/>
        </w:rPr>
        <w:t xml:space="preserve"> В.В., </w:t>
      </w:r>
      <w:proofErr w:type="spellStart"/>
      <w:r w:rsidRPr="009D1008">
        <w:rPr>
          <w:i/>
          <w:sz w:val="26"/>
          <w:szCs w:val="26"/>
        </w:rPr>
        <w:t>Подунова</w:t>
      </w:r>
      <w:proofErr w:type="spellEnd"/>
      <w:r w:rsidRPr="009D1008">
        <w:rPr>
          <w:i/>
          <w:sz w:val="26"/>
          <w:szCs w:val="26"/>
        </w:rPr>
        <w:t xml:space="preserve"> Л.Г. </w:t>
      </w:r>
      <w:r w:rsidRPr="009D1008">
        <w:rPr>
          <w:sz w:val="26"/>
          <w:szCs w:val="26"/>
        </w:rPr>
        <w:t xml:space="preserve">Экология и гигиена человека: учебник для студ. учреждений сред. проф.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Тупикин</w:t>
      </w:r>
      <w:proofErr w:type="spellEnd"/>
      <w:r w:rsidRPr="009D1008">
        <w:rPr>
          <w:i/>
          <w:sz w:val="26"/>
          <w:szCs w:val="26"/>
        </w:rPr>
        <w:t xml:space="preserve"> Е.И. </w:t>
      </w:r>
      <w:r w:rsidRPr="009D1008">
        <w:rPr>
          <w:sz w:val="26"/>
          <w:szCs w:val="26"/>
        </w:rPr>
        <w:t xml:space="preserve">Общая биология с основами экологии и </w:t>
      </w:r>
      <w:proofErr w:type="spellStart"/>
      <w:r w:rsidRPr="009D1008">
        <w:rPr>
          <w:sz w:val="26"/>
          <w:szCs w:val="26"/>
        </w:rPr>
        <w:t>природоохраннои</w:t>
      </w:r>
      <w:proofErr w:type="spellEnd"/>
      <w:r w:rsidRPr="009D1008">
        <w:rPr>
          <w:sz w:val="26"/>
          <w:szCs w:val="26"/>
        </w:rPr>
        <w:t xml:space="preserve">̆ деятельности: учебник для студ. учреждений сред. проф.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Чернова Н.М., </w:t>
      </w:r>
      <w:proofErr w:type="spellStart"/>
      <w:r w:rsidRPr="009D1008">
        <w:rPr>
          <w:i/>
          <w:sz w:val="26"/>
          <w:szCs w:val="26"/>
        </w:rPr>
        <w:t>Галушин</w:t>
      </w:r>
      <w:proofErr w:type="spellEnd"/>
      <w:r w:rsidRPr="009D1008">
        <w:rPr>
          <w:i/>
          <w:sz w:val="26"/>
          <w:szCs w:val="26"/>
        </w:rPr>
        <w:t xml:space="preserve"> В.М., Константинов В.М.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 11 классы.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 / под ред. </w:t>
      </w:r>
      <w:proofErr w:type="spellStart"/>
      <w:r w:rsidRPr="009D1008">
        <w:rPr>
          <w:sz w:val="26"/>
          <w:szCs w:val="26"/>
        </w:rPr>
        <w:t>Г.А.Ягодина</w:t>
      </w:r>
      <w:proofErr w:type="spellEnd"/>
      <w:r w:rsidRPr="009D1008">
        <w:rPr>
          <w:sz w:val="26"/>
          <w:szCs w:val="26"/>
        </w:rPr>
        <w:t xml:space="preserve">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</w:t>
      </w:r>
      <w:proofErr w:type="spellStart"/>
      <w:r w:rsidRPr="009D1008">
        <w:rPr>
          <w:sz w:val="26"/>
          <w:szCs w:val="26"/>
        </w:rPr>
        <w:t>преподавателеи</w:t>
      </w:r>
      <w:proofErr w:type="spellEnd"/>
      <w:r w:rsidRPr="009D1008">
        <w:rPr>
          <w:sz w:val="26"/>
          <w:szCs w:val="26"/>
        </w:rPr>
        <w:t xml:space="preserve">̆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Федеральныи</w:t>
      </w:r>
      <w:proofErr w:type="spellEnd"/>
      <w:r w:rsidRPr="009D1008">
        <w:rPr>
          <w:sz w:val="26"/>
          <w:szCs w:val="26"/>
        </w:rPr>
        <w:t xml:space="preserve">̆ закон от 29.12.2012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273-ФЗ «Об образовании в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 xml:space="preserve">Приказ Министерства образования и науки РФ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«Об утверждении федерального государственного образовательного стандарта среднего (полного) общего образования».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Приказ Министерства образования и науки РФ от 29.12.2014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1645 «О внесении изменений в Приказ Министерства образования и науки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“Об утверждении федерального государственного образовательного стандарта среднего (полного) общего образования”».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Письмо Департамента </w:t>
      </w:r>
      <w:proofErr w:type="spellStart"/>
      <w:r w:rsidRPr="009D1008">
        <w:rPr>
          <w:sz w:val="26"/>
          <w:szCs w:val="26"/>
        </w:rPr>
        <w:t>государственнои</w:t>
      </w:r>
      <w:proofErr w:type="spellEnd"/>
      <w:r w:rsidRPr="009D1008">
        <w:rPr>
          <w:sz w:val="26"/>
          <w:szCs w:val="26"/>
        </w:rPr>
        <w:t xml:space="preserve">̆ политики в сфере подготовки рабочих кадров и ДПО Министерства образования и науки РФ от 17.03.2015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требований федеральных государственных образовательных стандартов и </w:t>
      </w:r>
      <w:proofErr w:type="spellStart"/>
      <w:r w:rsidRPr="009D1008">
        <w:rPr>
          <w:sz w:val="26"/>
          <w:szCs w:val="26"/>
        </w:rPr>
        <w:t>получаемои</w:t>
      </w:r>
      <w:proofErr w:type="spellEnd"/>
      <w:r w:rsidRPr="009D1008">
        <w:rPr>
          <w:sz w:val="26"/>
          <w:szCs w:val="26"/>
        </w:rPr>
        <w:t xml:space="preserve">̆ профессии или специальности среднего профессионального образовании».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 </w:t>
      </w:r>
      <w:r w:rsidRPr="009D1008">
        <w:rPr>
          <w:sz w:val="26"/>
          <w:szCs w:val="26"/>
        </w:rPr>
        <w:t xml:space="preserve">Методические рекомендации к преподаванию курса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М.В., Колесова Е.В. </w:t>
      </w:r>
      <w:r w:rsidRPr="009D1008">
        <w:rPr>
          <w:sz w:val="26"/>
          <w:szCs w:val="26"/>
        </w:rPr>
        <w:t xml:space="preserve">Практикум по курсу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</w:t>
      </w:r>
      <w:proofErr w:type="gramStart"/>
      <w:r w:rsidRPr="009D1008">
        <w:rPr>
          <w:sz w:val="26"/>
          <w:szCs w:val="26"/>
        </w:rPr>
        <w:t>з-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витие</w:t>
      </w:r>
      <w:proofErr w:type="spellEnd"/>
      <w:r w:rsidRPr="009D1008">
        <w:rPr>
          <w:sz w:val="26"/>
          <w:szCs w:val="26"/>
        </w:rPr>
        <w:t xml:space="preserve">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 Н. </w:t>
      </w:r>
      <w:r w:rsidRPr="009D1008">
        <w:rPr>
          <w:sz w:val="26"/>
          <w:szCs w:val="26"/>
        </w:rPr>
        <w:t xml:space="preserve">Руководство по преподаванию экологии в рамках концепции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Интернет-ресурсы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www.ecologysite.ru (Каталог экологических </w:t>
      </w:r>
      <w:proofErr w:type="spellStart"/>
      <w:r w:rsidRPr="009D1008">
        <w:rPr>
          <w:sz w:val="26"/>
          <w:szCs w:val="26"/>
        </w:rPr>
        <w:t>сайтов</w:t>
      </w:r>
      <w:proofErr w:type="spellEnd"/>
      <w:r w:rsidRPr="009D1008">
        <w:rPr>
          <w:sz w:val="26"/>
          <w:szCs w:val="26"/>
        </w:rPr>
        <w:t>). www.ecoculture.ru (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 экологического просвещения). www.ecocommunity.ru (</w:t>
      </w:r>
      <w:proofErr w:type="spellStart"/>
      <w:r w:rsidRPr="009D1008">
        <w:rPr>
          <w:sz w:val="26"/>
          <w:szCs w:val="26"/>
        </w:rPr>
        <w:t>Информационныи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, </w:t>
      </w:r>
      <w:proofErr w:type="spellStart"/>
      <w:r w:rsidRPr="009D1008">
        <w:rPr>
          <w:sz w:val="26"/>
          <w:szCs w:val="26"/>
        </w:rPr>
        <w:t>освещающии</w:t>
      </w:r>
      <w:proofErr w:type="spellEnd"/>
      <w:r w:rsidRPr="009D1008">
        <w:rPr>
          <w:sz w:val="26"/>
          <w:szCs w:val="26"/>
        </w:rPr>
        <w:t xml:space="preserve">̆ проблемы экологии России).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4410"/>
        </w:tabs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sz w:val="28"/>
          <w:szCs w:val="28"/>
        </w:rPr>
        <w:t>.</w:t>
      </w:r>
      <w:r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CD5BB3" w:rsidRDefault="00CD5BB3" w:rsidP="00CD5BB3">
      <w:pPr>
        <w:tabs>
          <w:tab w:val="left" w:pos="2340"/>
        </w:tabs>
        <w:ind w:left="360"/>
        <w:jc w:val="both"/>
        <w:rPr>
          <w:b/>
          <w:sz w:val="28"/>
          <w:szCs w:val="28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Контроль</w:t>
      </w:r>
      <w:r w:rsidRPr="009D1008">
        <w:rPr>
          <w:sz w:val="26"/>
          <w:szCs w:val="26"/>
        </w:rPr>
        <w:t xml:space="preserve"> </w:t>
      </w:r>
      <w:r w:rsidRPr="009D1008">
        <w:rPr>
          <w:b/>
          <w:sz w:val="26"/>
          <w:szCs w:val="26"/>
        </w:rPr>
        <w:t>и оценка</w:t>
      </w:r>
      <w:r w:rsidRPr="009D1008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проектов.</w:t>
      </w: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607"/>
        <w:gridCol w:w="4900"/>
      </w:tblGrid>
      <w:tr w:rsidR="00CD5BB3" w:rsidRPr="009D1008" w:rsidTr="00CD5BB3">
        <w:trPr>
          <w:trHeight w:val="94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Результаты обучения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(освоенные умения, усвоенные знания)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sz w:val="26"/>
                <w:szCs w:val="26"/>
                <w:lang w:eastAsia="en-US"/>
              </w:rPr>
            </w:pPr>
            <w:r w:rsidRPr="009D1008">
              <w:rPr>
                <w:b/>
                <w:sz w:val="26"/>
                <w:szCs w:val="26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CD5BB3" w:rsidRPr="009D1008" w:rsidTr="00CD5BB3">
        <w:trPr>
          <w:trHeight w:val="239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Объяснять </w:t>
            </w:r>
            <w:r w:rsidRPr="009D1008">
              <w:rPr>
                <w:sz w:val="26"/>
                <w:szCs w:val="26"/>
                <w:lang w:eastAsia="en-US"/>
              </w:rPr>
              <w:t>роль экологии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влияние экологических факторов на организмы; взаимосвязи организмов и окружающей среды; устойчивости и смены 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решение задач, тестирование.</w:t>
            </w:r>
          </w:p>
        </w:tc>
      </w:tr>
      <w:tr w:rsidR="00CD5BB3" w:rsidRPr="009D1008" w:rsidTr="00CD5BB3">
        <w:trPr>
          <w:trHeight w:val="112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Решать </w:t>
            </w:r>
            <w:r w:rsidRPr="009D1008">
              <w:rPr>
                <w:sz w:val="26"/>
                <w:szCs w:val="26"/>
                <w:lang w:eastAsia="en-US"/>
              </w:rPr>
              <w:t>элементарные экологические задачи; составлять элементарные схемы переноса веществ и энергии в экосистемах (цепи питания).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решение задач.</w:t>
            </w:r>
          </w:p>
        </w:tc>
      </w:tr>
      <w:tr w:rsidR="00CD5BB3" w:rsidRPr="009D1008" w:rsidTr="00CD5BB3">
        <w:trPr>
          <w:trHeight w:val="13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Выявлять </w:t>
            </w:r>
            <w:r w:rsidRPr="009D1008">
              <w:rPr>
                <w:sz w:val="26"/>
                <w:szCs w:val="26"/>
                <w:lang w:eastAsia="en-US"/>
              </w:rPr>
              <w:t>приспособления организмов к среде обитания, источники мутагенов в окружающей среде (косвенно), антропогенные изменения в экосистемах своей местности.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подготовка сообщений, докладов.</w:t>
            </w:r>
          </w:p>
        </w:tc>
      </w:tr>
      <w:tr w:rsidR="00CD5BB3" w:rsidRPr="009D1008" w:rsidTr="00CD5BB3">
        <w:trPr>
          <w:trHeight w:val="122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>Сравнивать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природные экосистемы и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агроэкосистемы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своей местности, и делать выводы на основе сравнения.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выполнение практических работ.</w:t>
            </w:r>
          </w:p>
        </w:tc>
      </w:tr>
      <w:tr w:rsidR="00CD5BB3" w:rsidRPr="009D1008" w:rsidTr="00CD5BB3">
        <w:trPr>
          <w:trHeight w:val="2063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Анализировать и оценивать </w:t>
            </w:r>
            <w:r w:rsidRPr="009D1008">
              <w:rPr>
                <w:sz w:val="26"/>
                <w:szCs w:val="26"/>
                <w:lang w:eastAsia="en-US"/>
              </w:rPr>
      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Изучать </w:t>
            </w:r>
            <w:r w:rsidRPr="009D1008">
              <w:rPr>
                <w:sz w:val="26"/>
                <w:szCs w:val="26"/>
                <w:lang w:eastAsia="en-US"/>
              </w:rPr>
              <w:t>изменения в экосистемах на биологических моделях.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Проведение практических работ, подготовка сообщений.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lastRenderedPageBreak/>
              <w:t xml:space="preserve">Находить </w:t>
            </w:r>
            <w:r w:rsidRPr="009D1008">
              <w:rPr>
                <w:sz w:val="26"/>
                <w:szCs w:val="26"/>
                <w:lang w:eastAsia="en-US"/>
              </w:rPr>
      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оценивать.</w:t>
            </w:r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сообщений, составление рефератов,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>Использовать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оказания первой помощи при простудных и других заболеваниях, отравлении пищевыми продуктами; оценки этических аспектов некоторых исследований в области биотехнологии (клонирование, искусственное оплодотворение</w:t>
            </w:r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решение задач, выполнение лабораторных и  практических работ.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основные положения </w:t>
            </w:r>
            <w:r w:rsidRPr="009D1008">
              <w:rPr>
                <w:sz w:val="26"/>
                <w:szCs w:val="26"/>
                <w:lang w:eastAsia="en-US"/>
              </w:rPr>
              <w:t xml:space="preserve">учения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В.И.Вернадского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о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тестирование, терминологические диктанты.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структуру </w:t>
            </w:r>
            <w:r w:rsidRPr="009D1008">
              <w:rPr>
                <w:sz w:val="26"/>
                <w:szCs w:val="26"/>
                <w:lang w:eastAsia="en-US"/>
              </w:rPr>
              <w:t>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выполнение практических и лабораторных работ, контрольные работы.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сущность биологических процессов: </w:t>
            </w:r>
            <w:r w:rsidRPr="009D1008">
              <w:rPr>
                <w:sz w:val="26"/>
                <w:szCs w:val="26"/>
                <w:lang w:eastAsia="en-US"/>
              </w:rPr>
              <w:t>круговорот веществ и превращения энергии в экосистемах и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Контрольные работы, физические и терминологические диктанты, устные и письменные опросы, решение задач, выполнение лабораторных работ, тестирование.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вклад выдающихся ученых </w:t>
            </w:r>
            <w:r w:rsidRPr="009D1008">
              <w:rPr>
                <w:sz w:val="26"/>
                <w:szCs w:val="26"/>
                <w:lang w:eastAsia="en-US"/>
              </w:rPr>
              <w:t>в развитие биологической науки, биологическую терминологию и символику.</w:t>
            </w: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докладов, рефератов, устные и письменные ответы.</w:t>
            </w:r>
          </w:p>
        </w:tc>
      </w:tr>
    </w:tbl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</w:pPr>
    </w:p>
    <w:sectPr w:rsidR="00CD5BB3" w:rsidSect="009D1008">
      <w:pgSz w:w="11906" w:h="16838"/>
      <w:pgMar w:top="1410" w:right="565" w:bottom="1410" w:left="1276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1437"/>
        </w:tabs>
        <w:ind w:left="1437" w:hanging="360"/>
      </w:p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</w:lvl>
  </w:abstractNum>
  <w:abstractNum w:abstractNumId="5">
    <w:nsid w:val="00000007"/>
    <w:multiLevelType w:val="single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609" w:hanging="360"/>
      </w:pPr>
    </w:lvl>
  </w:abstractNum>
  <w:abstractNum w:abstractNumId="6">
    <w:nsid w:val="00000008"/>
    <w:multiLevelType w:val="singleLevel"/>
    <w:tmpl w:val="0000000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</w:lvl>
  </w:abstractNum>
  <w:abstractNum w:abstractNumId="7">
    <w:nsid w:val="00000009"/>
    <w:multiLevelType w:val="singleLevel"/>
    <w:tmpl w:val="00000009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9">
    <w:nsid w:val="0000000D"/>
    <w:multiLevelType w:val="singleLevel"/>
    <w:tmpl w:val="0000000D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E"/>
    <w:multiLevelType w:val="singleLevel"/>
    <w:tmpl w:val="0000000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  <w:rPr>
        <w:i/>
      </w:rPr>
    </w:lvl>
  </w:abstractNum>
  <w:abstractNum w:abstractNumId="11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00000011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4">
    <w:nsid w:val="381D72B6"/>
    <w:multiLevelType w:val="hybridMultilevel"/>
    <w:tmpl w:val="FDC068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BC"/>
    <w:rsid w:val="00235DC3"/>
    <w:rsid w:val="00432002"/>
    <w:rsid w:val="004614F4"/>
    <w:rsid w:val="0048068C"/>
    <w:rsid w:val="00587E58"/>
    <w:rsid w:val="005C7FB3"/>
    <w:rsid w:val="00782C07"/>
    <w:rsid w:val="008773FF"/>
    <w:rsid w:val="008B18BC"/>
    <w:rsid w:val="009172D1"/>
    <w:rsid w:val="009D1008"/>
    <w:rsid w:val="00A622B6"/>
    <w:rsid w:val="00AA515A"/>
    <w:rsid w:val="00B518CB"/>
    <w:rsid w:val="00CD5BB3"/>
    <w:rsid w:val="00CF0660"/>
    <w:rsid w:val="00CF782D"/>
    <w:rsid w:val="00D00ABF"/>
    <w:rsid w:val="00DF26FD"/>
    <w:rsid w:val="00EE3C7A"/>
    <w:rsid w:val="00F73B26"/>
    <w:rsid w:val="00FB0CCA"/>
    <w:rsid w:val="00FC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2600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2020-03-04T10:34:00Z</cp:lastPrinted>
  <dcterms:created xsi:type="dcterms:W3CDTF">2020-03-04T10:34:00Z</dcterms:created>
  <dcterms:modified xsi:type="dcterms:W3CDTF">2020-04-01T05:41:00Z</dcterms:modified>
</cp:coreProperties>
</file>