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F" w:rsidRDefault="00DC1F62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15970" cy="1578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1597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DF" w:rsidRDefault="00626FDF">
      <w:pPr>
        <w:spacing w:after="59" w:line="1" w:lineRule="exact"/>
      </w:pPr>
    </w:p>
    <w:p w:rsidR="00367EB3" w:rsidRPr="00367EB3" w:rsidRDefault="00DC1F62" w:rsidP="00367EB3">
      <w:pPr>
        <w:pStyle w:val="11"/>
        <w:spacing w:after="2380"/>
        <w:rPr>
          <w:b/>
          <w:bCs/>
        </w:rPr>
      </w:pPr>
      <w:r>
        <w:rPr>
          <w:b/>
          <w:bCs/>
        </w:rPr>
        <w:t>УЧЕБНЫЙ ПЛАН</w:t>
      </w:r>
      <w:r>
        <w:rPr>
          <w:b/>
          <w:bCs/>
        </w:rPr>
        <w:br/>
      </w:r>
      <w:r>
        <w:t>основной профессиональной образовательной программы среднего профессионального образования - программы</w:t>
      </w:r>
      <w:r>
        <w:br/>
        <w:t>подготовки специалистов среднего звена Государственного бюджетного профессионального образовательного</w:t>
      </w:r>
      <w:r>
        <w:br/>
        <w:t xml:space="preserve">учреждения Калужской области </w:t>
      </w:r>
      <w:r>
        <w:t>«Тарусский многопрофильный техникум»</w:t>
      </w:r>
      <w:r>
        <w:br/>
        <w:t xml:space="preserve">по специальности </w:t>
      </w:r>
      <w:r>
        <w:rPr>
          <w:b/>
          <w:bCs/>
        </w:rPr>
        <w:t>20.02.04 Пожарная безопасность</w:t>
      </w:r>
    </w:p>
    <w:p w:rsidR="00367EB3" w:rsidRDefault="00367EB3">
      <w:pPr>
        <w:pStyle w:val="22"/>
        <w:spacing w:after="0"/>
      </w:pPr>
    </w:p>
    <w:p w:rsidR="00367EB3" w:rsidRDefault="00367EB3">
      <w:pPr>
        <w:pStyle w:val="22"/>
        <w:spacing w:after="0"/>
      </w:pPr>
    </w:p>
    <w:p w:rsidR="00367EB3" w:rsidRDefault="00367EB3">
      <w:pPr>
        <w:pStyle w:val="22"/>
        <w:spacing w:after="0"/>
      </w:pPr>
    </w:p>
    <w:p w:rsidR="00367EB3" w:rsidRDefault="00367EB3">
      <w:pPr>
        <w:pStyle w:val="22"/>
        <w:spacing w:after="0"/>
      </w:pPr>
    </w:p>
    <w:p w:rsidR="00367EB3" w:rsidRDefault="00367EB3">
      <w:pPr>
        <w:pStyle w:val="22"/>
        <w:spacing w:after="0"/>
      </w:pPr>
    </w:p>
    <w:p w:rsidR="00626FDF" w:rsidRDefault="00DC1F62">
      <w:pPr>
        <w:pStyle w:val="22"/>
        <w:spacing w:after="0"/>
      </w:pPr>
      <w:r>
        <w:t>Квалификация: техник</w:t>
      </w:r>
    </w:p>
    <w:p w:rsidR="00626FDF" w:rsidRDefault="00DC1F62">
      <w:pPr>
        <w:pStyle w:val="22"/>
        <w:spacing w:after="0"/>
      </w:pPr>
      <w:r>
        <w:t>Форма обучения - очная</w:t>
      </w:r>
    </w:p>
    <w:p w:rsidR="00367EB3" w:rsidRDefault="00DC1F62" w:rsidP="00367EB3">
      <w:pPr>
        <w:pStyle w:val="22"/>
        <w:spacing w:after="480"/>
      </w:pPr>
      <w:r>
        <w:t>Нормативный срок обучения - 3 года 10 мес. на базе основного общего образования</w:t>
      </w:r>
    </w:p>
    <w:p w:rsidR="00367EB3" w:rsidRDefault="00367EB3" w:rsidP="00367EB3">
      <w:pPr>
        <w:pStyle w:val="22"/>
        <w:spacing w:after="480"/>
        <w:ind w:left="0"/>
      </w:pPr>
      <w:bookmarkStart w:id="0" w:name="_GoBack"/>
      <w:bookmarkEnd w:id="0"/>
    </w:p>
    <w:p w:rsidR="00367EB3" w:rsidRPr="00367EB3" w:rsidRDefault="00367EB3" w:rsidP="00367EB3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План учебного процесса </w:t>
      </w:r>
    </w:p>
    <w:p w:rsidR="00367EB3" w:rsidRPr="00367EB3" w:rsidRDefault="00367EB3" w:rsidP="00367EB3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7EB3">
        <w:rPr>
          <w:rFonts w:ascii="Times New Roman" w:hAnsi="Times New Roman" w:cs="Times New Roman"/>
          <w:b/>
          <w:bCs/>
          <w:sz w:val="28"/>
          <w:szCs w:val="28"/>
        </w:rPr>
        <w:t>20.02.04 «Пожарная безопасность»</w:t>
      </w:r>
      <w:r w:rsidRPr="00367E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базового уровня подготовки  </w:t>
      </w:r>
    </w:p>
    <w:tbl>
      <w:tblPr>
        <w:tblW w:w="1520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7"/>
        <w:gridCol w:w="3348"/>
        <w:gridCol w:w="992"/>
        <w:gridCol w:w="7"/>
        <w:gridCol w:w="841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700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9"/>
        <w:gridCol w:w="709"/>
        <w:gridCol w:w="708"/>
        <w:gridCol w:w="12"/>
      </w:tblGrid>
      <w:tr w:rsidR="00367EB3" w:rsidRPr="00367EB3" w:rsidTr="00D85152">
        <w:trPr>
          <w:trHeight w:val="425"/>
        </w:trPr>
        <w:tc>
          <w:tcPr>
            <w:tcW w:w="1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w w:val="80"/>
                <w:sz w:val="20"/>
                <w:szCs w:val="20"/>
                <w:lang w:eastAsia="en-US"/>
              </w:rPr>
              <w:t xml:space="preserve"> </w:t>
            </w: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Индекс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right="-16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аттестации </w:t>
            </w:r>
          </w:p>
        </w:tc>
        <w:tc>
          <w:tcPr>
            <w:tcW w:w="410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нагрузка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 (час.)</w:t>
            </w:r>
          </w:p>
        </w:tc>
        <w:tc>
          <w:tcPr>
            <w:tcW w:w="5691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Распределение обязательной нагрузки по курсам и семестрам  (час. в семестр)</w:t>
            </w:r>
          </w:p>
        </w:tc>
      </w:tr>
      <w:tr w:rsidR="00367EB3" w:rsidRPr="00367EB3" w:rsidTr="00D85152">
        <w:trPr>
          <w:trHeight w:val="391"/>
        </w:trPr>
        <w:tc>
          <w:tcPr>
            <w:tcW w:w="10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Максимальная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 нагрузка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142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курс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курс</w:t>
            </w:r>
          </w:p>
        </w:tc>
        <w:tc>
          <w:tcPr>
            <w:tcW w:w="1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367EB3" w:rsidRPr="00367EB3" w:rsidRDefault="00367EB3" w:rsidP="00D851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en-US"/>
              </w:rPr>
              <w:t>4курс</w:t>
            </w:r>
          </w:p>
        </w:tc>
      </w:tr>
      <w:tr w:rsidR="00367EB3" w:rsidRPr="00367EB3" w:rsidTr="00D85152">
        <w:trPr>
          <w:gridAfter w:val="1"/>
          <w:wAfter w:w="12" w:type="dxa"/>
          <w:trHeight w:val="157"/>
        </w:trPr>
        <w:tc>
          <w:tcPr>
            <w:tcW w:w="10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занятий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т.ч.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сем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сем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</w:t>
            </w:r>
          </w:p>
        </w:tc>
      </w:tr>
      <w:tr w:rsidR="00367EB3" w:rsidRPr="00367EB3" w:rsidTr="00D85152">
        <w:trPr>
          <w:gridAfter w:val="1"/>
          <w:wAfter w:w="12" w:type="dxa"/>
          <w:cantSplit/>
          <w:trHeight w:val="1848"/>
        </w:trPr>
        <w:tc>
          <w:tcPr>
            <w:tcW w:w="10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лаб. и практ.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нед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нед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нед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7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нед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нед</w:t>
            </w:r>
          </w:p>
        </w:tc>
      </w:tr>
      <w:tr w:rsidR="00367EB3" w:rsidRPr="00367EB3" w:rsidTr="00D85152">
        <w:trPr>
          <w:gridAfter w:val="1"/>
          <w:wAfter w:w="12" w:type="dxa"/>
          <w:trHeight w:val="345"/>
        </w:trPr>
        <w:tc>
          <w:tcPr>
            <w:tcW w:w="10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367EB3" w:rsidRPr="00367EB3" w:rsidTr="00D85152">
        <w:trPr>
          <w:gridAfter w:val="1"/>
          <w:wAfter w:w="12" w:type="dxa"/>
          <w:trHeight w:val="40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О.00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5э/9дз/7з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14</w:t>
            </w: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752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0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ОУД.00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учебные предметы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5э/9дз/4з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05"/>
        </w:trPr>
        <w:tc>
          <w:tcPr>
            <w:tcW w:w="4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Общие учебные предметы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4э/3дз/2з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1328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05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ОУП.01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-,Э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 04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234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ОУП 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Астрономия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441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 выбору из обязательных предметных областей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1э/6дз/2з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 09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(углубленный уровень)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ДЗ,ДЗ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36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 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ДЗ,Э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 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(включая экономику)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-, 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 14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 (базовый уровень)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ОУП.15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УДП.00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 П 01.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 П 02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 П 02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553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ОГСЭ.00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2дз/11з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29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ОГСЕ.01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ОГСЕ.02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ОГСЕ.03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З.З.З.З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37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ОГСЕ.04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ОГСЕ.05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З,З,З,З,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З,З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</w:p>
        </w:tc>
      </w:tr>
      <w:tr w:rsidR="00367EB3" w:rsidRPr="00367EB3" w:rsidTr="00D85152">
        <w:trPr>
          <w:gridAfter w:val="1"/>
          <w:wAfter w:w="12" w:type="dxa"/>
          <w:trHeight w:val="698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ЕН.00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ЕН.1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367EB3" w:rsidRPr="00367EB3" w:rsidTr="00D85152">
        <w:trPr>
          <w:gridAfter w:val="1"/>
          <w:wAfter w:w="12" w:type="dxa"/>
          <w:trHeight w:val="448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Профессиональный 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13э/18з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4086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407</w:t>
            </w:r>
          </w:p>
        </w:tc>
      </w:tr>
      <w:tr w:rsidR="00367EB3" w:rsidRPr="00367EB3" w:rsidTr="00D85152">
        <w:trPr>
          <w:gridAfter w:val="1"/>
          <w:wAfter w:w="12" w:type="dxa"/>
          <w:trHeight w:val="40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5э/16з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1375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917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Техническая механика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Метрология стандартизация и сертификация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32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Термодинамика. Теплопередача и гидравлика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Теория горения и взрыва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Психология экстремальных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Здания и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Автоматизированные системы управления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 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Экономические аспекты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 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Медико-биологические 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ОП.12 вариатив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Пожарно-строевая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З/З/З/Э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9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ОП.13</w:t>
            </w:r>
          </w:p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вариатив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50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8э/2з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2103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357</w:t>
            </w:r>
          </w:p>
        </w:tc>
      </w:tr>
      <w:tr w:rsidR="00367EB3" w:rsidRPr="00367EB3" w:rsidTr="00D85152">
        <w:trPr>
          <w:gridAfter w:val="1"/>
          <w:wAfter w:w="12" w:type="dxa"/>
          <w:trHeight w:val="354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Организация службы пожаротушения и проведение работ по тушению пожаров и </w:t>
            </w: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ликвидации последствий чрезвычайных ситуаций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3э/1з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1028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116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МДК. 01.01. 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554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6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01.02.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Тактика тушения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7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83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01.03.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Тактика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41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69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 02. 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227</w:t>
            </w:r>
          </w:p>
        </w:tc>
      </w:tr>
      <w:tr w:rsidR="00367EB3" w:rsidRPr="00367EB3" w:rsidTr="00D85152">
        <w:trPr>
          <w:gridAfter w:val="1"/>
          <w:wAfter w:w="12" w:type="dxa"/>
          <w:trHeight w:val="657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02.01.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деятельности государственного пожарного надзора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pacing w:line="276" w:lineRule="auto"/>
              <w:jc w:val="center"/>
              <w:rPr>
                <w:rStyle w:val="af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67EB3">
              <w:rPr>
                <w:rStyle w:val="aff1"/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367EB3" w:rsidRPr="00367EB3" w:rsidTr="00D85152">
        <w:trPr>
          <w:gridAfter w:val="1"/>
          <w:wAfter w:w="12" w:type="dxa"/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81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02.02.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Пожарная профилактика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02.03.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Правовые основы профессиональной деятельности.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 03. 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Ремонт и обслуживание технических средств, используемых для предупреждения, тушения пожаров и проведения аварийно-спасательных работ.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1э/1з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03.01.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Пожарно-спасательная техника и оборудование.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З/Э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ПМ.04. 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Выполнение работ по одной или нескольким профессиям рабочих, </w:t>
            </w: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должностям служащих. (Водитель автомобиля, пожарный)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04.01.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11442 Водитель автомобиля категории «В» и «С»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УП.04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Производственная практика (по профилю специальности) 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16781 Пожарный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499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10дз/18э/34з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7454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2102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5292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468</w:t>
            </w:r>
          </w:p>
        </w:tc>
      </w:tr>
      <w:tr w:rsidR="00367EB3" w:rsidRPr="00367EB3" w:rsidTr="00D85152">
        <w:trPr>
          <w:gridAfter w:val="1"/>
          <w:wAfter w:w="12" w:type="dxa"/>
          <w:trHeight w:val="435"/>
        </w:trPr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ПДП</w:t>
            </w:r>
          </w:p>
        </w:tc>
        <w:tc>
          <w:tcPr>
            <w:tcW w:w="334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4нед</w:t>
            </w:r>
          </w:p>
        </w:tc>
      </w:tr>
      <w:tr w:rsidR="00367EB3" w:rsidRPr="00367EB3" w:rsidTr="00D85152">
        <w:trPr>
          <w:gridAfter w:val="1"/>
          <w:wAfter w:w="12" w:type="dxa"/>
          <w:cantSplit/>
          <w:trHeight w:val="2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нед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нед</w:t>
            </w:r>
          </w:p>
        </w:tc>
      </w:tr>
      <w:tr w:rsidR="00367EB3" w:rsidRPr="00367EB3" w:rsidTr="00D85152">
        <w:trPr>
          <w:gridAfter w:val="1"/>
          <w:wAfter w:w="12" w:type="dxa"/>
          <w:cantSplit/>
          <w:trHeight w:val="2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6нед</w:t>
            </w:r>
          </w:p>
        </w:tc>
      </w:tr>
      <w:tr w:rsidR="00367EB3" w:rsidRPr="00367EB3" w:rsidTr="00D85152">
        <w:trPr>
          <w:gridAfter w:val="1"/>
          <w:wAfter w:w="12" w:type="dxa"/>
          <w:cantSplit/>
          <w:trHeight w:val="69"/>
        </w:trPr>
        <w:tc>
          <w:tcPr>
            <w:tcW w:w="78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67EB3" w:rsidRPr="00367EB3" w:rsidRDefault="00367EB3" w:rsidP="00D8515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216</w:t>
            </w:r>
          </w:p>
        </w:tc>
      </w:tr>
      <w:tr w:rsidR="00367EB3" w:rsidRPr="00367EB3" w:rsidTr="00D85152">
        <w:trPr>
          <w:gridAfter w:val="1"/>
          <w:wAfter w:w="12" w:type="dxa"/>
          <w:trHeight w:val="401"/>
        </w:trPr>
        <w:tc>
          <w:tcPr>
            <w:tcW w:w="78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1.1. Дипломный проект (работа)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дипломного проекта (работы) с 20 мая по 15 июня (всего 4 нед.)</w:t>
            </w:r>
          </w:p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Защита дипломного проекта (работы) с 16июня по 30 июля (всего 2 нед.)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7EB3" w:rsidRPr="00367EB3" w:rsidTr="00D85152">
        <w:trPr>
          <w:gridAfter w:val="1"/>
          <w:wAfter w:w="12" w:type="dxa"/>
          <w:trHeight w:val="265"/>
        </w:trPr>
        <w:tc>
          <w:tcPr>
            <w:tcW w:w="782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-117" w:right="-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уч.практик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141</w:t>
            </w:r>
          </w:p>
        </w:tc>
      </w:tr>
      <w:tr w:rsidR="00367EB3" w:rsidRPr="00367EB3" w:rsidTr="00D85152">
        <w:trPr>
          <w:gridAfter w:val="1"/>
          <w:wAfter w:w="12" w:type="dxa"/>
          <w:trHeight w:val="257"/>
        </w:trPr>
        <w:tc>
          <w:tcPr>
            <w:tcW w:w="782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произ.практики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271"/>
        </w:trPr>
        <w:tc>
          <w:tcPr>
            <w:tcW w:w="782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ind w:left="-11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экзаменов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367EB3" w:rsidRPr="00367EB3" w:rsidTr="00D85152">
        <w:trPr>
          <w:gridAfter w:val="1"/>
          <w:wAfter w:w="12" w:type="dxa"/>
          <w:trHeight w:val="235"/>
        </w:trPr>
        <w:tc>
          <w:tcPr>
            <w:tcW w:w="782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дифф.зачетов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67EB3" w:rsidRPr="00367EB3" w:rsidTr="00D85152">
        <w:trPr>
          <w:gridAfter w:val="1"/>
          <w:wAfter w:w="12" w:type="dxa"/>
          <w:trHeight w:val="313"/>
        </w:trPr>
        <w:tc>
          <w:tcPr>
            <w:tcW w:w="782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7EB3" w:rsidRPr="00367EB3" w:rsidRDefault="00367EB3" w:rsidP="00D8515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7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367EB3" w:rsidRPr="00367EB3" w:rsidRDefault="00367EB3" w:rsidP="00367EB3">
      <w:pPr>
        <w:rPr>
          <w:rFonts w:ascii="Times New Roman" w:hAnsi="Times New Roman" w:cs="Times New Roman"/>
          <w:sz w:val="20"/>
          <w:szCs w:val="20"/>
        </w:rPr>
      </w:pPr>
    </w:p>
    <w:p w:rsidR="00367EB3" w:rsidRPr="00367EB3" w:rsidRDefault="00367EB3" w:rsidP="00367EB3">
      <w:pPr>
        <w:pStyle w:val="22"/>
        <w:spacing w:after="480"/>
        <w:ind w:left="0"/>
        <w:rPr>
          <w:sz w:val="20"/>
          <w:szCs w:val="20"/>
        </w:rPr>
      </w:pPr>
    </w:p>
    <w:sectPr w:rsidR="00367EB3" w:rsidRPr="00367EB3" w:rsidSect="00367EB3">
      <w:pgSz w:w="16840" w:h="11900" w:orient="landscape"/>
      <w:pgMar w:top="851" w:right="680" w:bottom="851" w:left="1134" w:header="1183" w:footer="10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62" w:rsidRDefault="00DC1F62">
      <w:r>
        <w:separator/>
      </w:r>
    </w:p>
  </w:endnote>
  <w:endnote w:type="continuationSeparator" w:id="0">
    <w:p w:rsidR="00DC1F62" w:rsidRDefault="00D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62" w:rsidRDefault="00DC1F62"/>
  </w:footnote>
  <w:footnote w:type="continuationSeparator" w:id="0">
    <w:p w:rsidR="00DC1F62" w:rsidRDefault="00DC1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DF"/>
    <w:rsid w:val="00367EB3"/>
    <w:rsid w:val="00626FDF"/>
    <w:rsid w:val="00D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64E7-4AC2-45F9-A6E1-BAA62E0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67EB3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67EB3"/>
    <w:pPr>
      <w:keepNext/>
      <w:keepLines/>
      <w:widowControl/>
      <w:spacing w:before="200"/>
      <w:outlineLvl w:val="1"/>
    </w:pPr>
    <w:rPr>
      <w:rFonts w:ascii="Cambria" w:eastAsia="Calibri" w:hAnsi="Cambria" w:cs="Cambria"/>
      <w:b/>
      <w:bCs/>
      <w:color w:val="4F81BD"/>
      <w:w w:val="90"/>
      <w:sz w:val="26"/>
      <w:szCs w:val="26"/>
      <w:lang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67EB3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40"/>
      <w:ind w:left="86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67EB3"/>
    <w:rPr>
      <w:rFonts w:ascii="Times New Roman" w:eastAsia="Calibri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367EB3"/>
    <w:rPr>
      <w:rFonts w:ascii="Cambria" w:eastAsia="Calibri" w:hAnsi="Cambria" w:cs="Cambria"/>
      <w:b/>
      <w:bCs/>
      <w:color w:val="4F81BD"/>
      <w:w w:val="90"/>
      <w:sz w:val="26"/>
      <w:szCs w:val="26"/>
      <w:lang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367EB3"/>
    <w:rPr>
      <w:rFonts w:ascii="Times New Roman" w:eastAsia="Calibri" w:hAnsi="Times New Roman" w:cs="Times New Roman"/>
      <w:b/>
      <w:bCs/>
      <w:i/>
      <w:iCs/>
      <w:sz w:val="26"/>
      <w:szCs w:val="26"/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367EB3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367EB3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6">
    <w:name w:val="annotation text"/>
    <w:basedOn w:val="a"/>
    <w:link w:val="a7"/>
    <w:uiPriority w:val="99"/>
    <w:semiHidden/>
    <w:unhideWhenUsed/>
    <w:rsid w:val="00367EB3"/>
    <w:pPr>
      <w:widowControl/>
    </w:pPr>
    <w:rPr>
      <w:rFonts w:ascii="Times New Roman" w:eastAsia="Calibri" w:hAnsi="Times New Roman" w:cs="Times New Roman"/>
      <w:w w:val="90"/>
      <w:sz w:val="20"/>
      <w:szCs w:val="20"/>
      <w:lang w:bidi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EB3"/>
    <w:rPr>
      <w:rFonts w:ascii="Times New Roman" w:eastAsia="Calibri" w:hAnsi="Times New Roman" w:cs="Times New Roman"/>
      <w:color w:val="000000"/>
      <w:w w:val="90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367EB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67EB3"/>
    <w:rPr>
      <w:rFonts w:ascii="Times New Roman" w:eastAsia="Times New Roman" w:hAnsi="Times New Roman"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367EB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67EB3"/>
    <w:rPr>
      <w:rFonts w:ascii="Times New Roman" w:eastAsia="Times New Roman" w:hAnsi="Times New Roman" w:cs="Times New Roman"/>
      <w:lang w:eastAsia="ar-SA" w:bidi="ar-SA"/>
    </w:rPr>
  </w:style>
  <w:style w:type="paragraph" w:styleId="ac">
    <w:name w:val="endnote text"/>
    <w:basedOn w:val="a"/>
    <w:link w:val="ad"/>
    <w:uiPriority w:val="99"/>
    <w:semiHidden/>
    <w:unhideWhenUsed/>
    <w:rsid w:val="00367EB3"/>
    <w:pPr>
      <w:widowControl/>
    </w:pPr>
    <w:rPr>
      <w:rFonts w:ascii="Times New Roman" w:eastAsia="Calibri" w:hAnsi="Times New Roman" w:cs="Times New Roman"/>
      <w:w w:val="90"/>
      <w:sz w:val="20"/>
      <w:szCs w:val="20"/>
      <w:lang w:bidi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67EB3"/>
    <w:rPr>
      <w:rFonts w:ascii="Times New Roman" w:eastAsia="Calibri" w:hAnsi="Times New Roman" w:cs="Times New Roman"/>
      <w:color w:val="000000"/>
      <w:w w:val="90"/>
      <w:sz w:val="20"/>
      <w:szCs w:val="20"/>
      <w:lang w:bidi="ar-SA"/>
    </w:rPr>
  </w:style>
  <w:style w:type="paragraph" w:styleId="ae">
    <w:name w:val="Title"/>
    <w:basedOn w:val="a"/>
    <w:link w:val="af"/>
    <w:uiPriority w:val="99"/>
    <w:qFormat/>
    <w:rsid w:val="00367EB3"/>
    <w:pPr>
      <w:widowControl/>
      <w:jc w:val="center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f">
    <w:name w:val="Название Знак"/>
    <w:basedOn w:val="a0"/>
    <w:link w:val="ae"/>
    <w:uiPriority w:val="99"/>
    <w:rsid w:val="00367EB3"/>
    <w:rPr>
      <w:rFonts w:ascii="Times New Roman" w:eastAsia="Calibri" w:hAnsi="Times New Roman" w:cs="Times New Roman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367EB3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67EB3"/>
    <w:rPr>
      <w:rFonts w:ascii="Times New Roman" w:eastAsia="Times New Roman" w:hAnsi="Times New Roman" w:cs="Times New Roman"/>
      <w:lang w:eastAsia="ar-SA" w:bidi="ar-SA"/>
    </w:rPr>
  </w:style>
  <w:style w:type="paragraph" w:styleId="af2">
    <w:name w:val="Body Text Indent"/>
    <w:basedOn w:val="af0"/>
    <w:link w:val="af3"/>
    <w:uiPriority w:val="99"/>
    <w:semiHidden/>
    <w:unhideWhenUsed/>
    <w:rsid w:val="00367EB3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7EB3"/>
    <w:rPr>
      <w:rFonts w:ascii="Times New Roman" w:eastAsia="Times New Roman" w:hAnsi="Times New Roman" w:cs="Times New Roman"/>
      <w:lang w:eastAsia="ar-SA" w:bidi="ar-SA"/>
    </w:rPr>
  </w:style>
  <w:style w:type="paragraph" w:styleId="af4">
    <w:name w:val="Subtitle"/>
    <w:basedOn w:val="a"/>
    <w:next w:val="a"/>
    <w:link w:val="af5"/>
    <w:uiPriority w:val="11"/>
    <w:qFormat/>
    <w:rsid w:val="00367EB3"/>
    <w:pPr>
      <w:widowControl/>
    </w:pPr>
    <w:rPr>
      <w:rFonts w:asciiTheme="majorHAnsi" w:eastAsiaTheme="majorEastAsia" w:hAnsiTheme="majorHAnsi" w:cstheme="majorBidi"/>
      <w:i/>
      <w:iCs/>
      <w:color w:val="5B9BD5" w:themeColor="accent1"/>
      <w:spacing w:val="15"/>
      <w:w w:val="90"/>
      <w:lang w:bidi="ar-SA"/>
    </w:rPr>
  </w:style>
  <w:style w:type="character" w:customStyle="1" w:styleId="af5">
    <w:name w:val="Подзаголовок Знак"/>
    <w:basedOn w:val="a0"/>
    <w:link w:val="af4"/>
    <w:uiPriority w:val="11"/>
    <w:rsid w:val="00367EB3"/>
    <w:rPr>
      <w:rFonts w:asciiTheme="majorHAnsi" w:eastAsiaTheme="majorEastAsia" w:hAnsiTheme="majorHAnsi" w:cstheme="majorBidi"/>
      <w:i/>
      <w:iCs/>
      <w:color w:val="5B9BD5" w:themeColor="accent1"/>
      <w:spacing w:val="15"/>
      <w:w w:val="90"/>
      <w:lang w:bidi="ar-SA"/>
    </w:rPr>
  </w:style>
  <w:style w:type="paragraph" w:styleId="23">
    <w:name w:val="Body Text 2"/>
    <w:basedOn w:val="a"/>
    <w:link w:val="24"/>
    <w:uiPriority w:val="99"/>
    <w:semiHidden/>
    <w:unhideWhenUsed/>
    <w:rsid w:val="00367EB3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67EB3"/>
    <w:rPr>
      <w:rFonts w:ascii="Times New Roman" w:eastAsia="Calibri" w:hAnsi="Times New Roman" w:cs="Times New Roman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367EB3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67EB3"/>
    <w:rPr>
      <w:rFonts w:ascii="Times New Roman" w:eastAsia="Calibri" w:hAnsi="Times New Roman" w:cs="Times New Roman"/>
      <w:lang w:bidi="ar-SA"/>
    </w:rPr>
  </w:style>
  <w:style w:type="paragraph" w:styleId="af6">
    <w:name w:val="Plain Text"/>
    <w:basedOn w:val="a"/>
    <w:link w:val="af7"/>
    <w:uiPriority w:val="99"/>
    <w:semiHidden/>
    <w:unhideWhenUsed/>
    <w:rsid w:val="00367EB3"/>
    <w:pPr>
      <w:widowControl/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af7">
    <w:name w:val="Текст Знак"/>
    <w:basedOn w:val="a0"/>
    <w:link w:val="af6"/>
    <w:uiPriority w:val="99"/>
    <w:semiHidden/>
    <w:rsid w:val="00367EB3"/>
    <w:rPr>
      <w:rFonts w:ascii="Courier New" w:eastAsia="Calibri" w:hAnsi="Courier New" w:cs="Courier New"/>
      <w:sz w:val="20"/>
      <w:szCs w:val="20"/>
      <w:lang w:bidi="ar-SA"/>
    </w:rPr>
  </w:style>
  <w:style w:type="paragraph" w:styleId="af8">
    <w:name w:val="annotation subject"/>
    <w:basedOn w:val="a6"/>
    <w:next w:val="a6"/>
    <w:link w:val="af9"/>
    <w:uiPriority w:val="99"/>
    <w:semiHidden/>
    <w:unhideWhenUsed/>
    <w:rsid w:val="00367EB3"/>
    <w:rPr>
      <w:b/>
      <w:bCs/>
    </w:rPr>
  </w:style>
  <w:style w:type="character" w:customStyle="1" w:styleId="af9">
    <w:name w:val="Тема примечания Знак"/>
    <w:basedOn w:val="a7"/>
    <w:link w:val="af8"/>
    <w:uiPriority w:val="99"/>
    <w:semiHidden/>
    <w:rsid w:val="00367EB3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367EB3"/>
    <w:pPr>
      <w:widowControl/>
    </w:pPr>
    <w:rPr>
      <w:rFonts w:ascii="Tahoma" w:eastAsia="Calibri" w:hAnsi="Tahoma" w:cs="Tahoma"/>
      <w:w w:val="90"/>
      <w:sz w:val="16"/>
      <w:szCs w:val="16"/>
      <w:lang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367EB3"/>
    <w:rPr>
      <w:rFonts w:ascii="Tahoma" w:eastAsia="Calibri" w:hAnsi="Tahoma" w:cs="Tahoma"/>
      <w:color w:val="000000"/>
      <w:w w:val="90"/>
      <w:sz w:val="16"/>
      <w:szCs w:val="16"/>
      <w:lang w:bidi="ar-SA"/>
    </w:rPr>
  </w:style>
  <w:style w:type="paragraph" w:styleId="afc">
    <w:name w:val="No Spacing"/>
    <w:uiPriority w:val="1"/>
    <w:qFormat/>
    <w:rsid w:val="00367EB3"/>
    <w:pPr>
      <w:widowControl/>
    </w:pPr>
    <w:rPr>
      <w:rFonts w:ascii="Times New Roman" w:eastAsia="Calibri" w:hAnsi="Times New Roman" w:cs="Times New Roman"/>
      <w:color w:val="000000"/>
      <w:w w:val="90"/>
      <w:sz w:val="28"/>
      <w:szCs w:val="28"/>
      <w:lang w:bidi="ar-SA"/>
    </w:rPr>
  </w:style>
  <w:style w:type="paragraph" w:styleId="afd">
    <w:name w:val="List Paragraph"/>
    <w:basedOn w:val="a"/>
    <w:uiPriority w:val="99"/>
    <w:qFormat/>
    <w:rsid w:val="00367EB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afe">
    <w:name w:val="Знак Знак Знак Знак"/>
    <w:basedOn w:val="a"/>
    <w:uiPriority w:val="99"/>
    <w:rsid w:val="00367EB3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367EB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67EB3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27">
    <w:name w:val="Знак2"/>
    <w:basedOn w:val="a"/>
    <w:uiPriority w:val="99"/>
    <w:rsid w:val="00367EB3"/>
    <w:pPr>
      <w:widowControl/>
      <w:tabs>
        <w:tab w:val="left" w:pos="708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aff">
    <w:name w:val="Знак Знак Знак"/>
    <w:basedOn w:val="a"/>
    <w:uiPriority w:val="99"/>
    <w:rsid w:val="00367EB3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bidi="ar-SA"/>
    </w:rPr>
  </w:style>
  <w:style w:type="paragraph" w:customStyle="1" w:styleId="12">
    <w:name w:val="Абзац списка1"/>
    <w:basedOn w:val="a"/>
    <w:uiPriority w:val="99"/>
    <w:rsid w:val="00367EB3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367EB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xl63">
    <w:name w:val="xl63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4">
    <w:name w:val="xl64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5">
    <w:name w:val="xl65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6">
    <w:name w:val="xl66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69">
    <w:name w:val="xl69"/>
    <w:basedOn w:val="a"/>
    <w:uiPriority w:val="99"/>
    <w:rsid w:val="00367E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1">
    <w:name w:val="xl7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2">
    <w:name w:val="xl7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3">
    <w:name w:val="xl73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5">
    <w:name w:val="xl75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sz w:val="20"/>
      <w:szCs w:val="20"/>
      <w:lang w:bidi="ar-SA"/>
    </w:rPr>
  </w:style>
  <w:style w:type="paragraph" w:customStyle="1" w:styleId="xl77">
    <w:name w:val="xl7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9">
    <w:name w:val="xl79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80">
    <w:name w:val="xl80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81">
    <w:name w:val="xl81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82">
    <w:name w:val="xl8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83">
    <w:name w:val="xl83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84">
    <w:name w:val="xl84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85">
    <w:name w:val="xl85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86">
    <w:name w:val="xl86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87">
    <w:name w:val="xl87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uiPriority w:val="99"/>
    <w:rsid w:val="00367E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89">
    <w:name w:val="xl89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0">
    <w:name w:val="xl90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1">
    <w:name w:val="xl9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2">
    <w:name w:val="xl92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94">
    <w:name w:val="xl94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5">
    <w:name w:val="xl95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97">
    <w:name w:val="xl9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8">
    <w:name w:val="xl98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99">
    <w:name w:val="xl99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0">
    <w:name w:val="xl100"/>
    <w:basedOn w:val="a"/>
    <w:uiPriority w:val="99"/>
    <w:rsid w:val="00367EB3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1">
    <w:name w:val="xl10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2">
    <w:name w:val="xl10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03">
    <w:name w:val="xl103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5">
    <w:name w:val="xl105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6">
    <w:name w:val="xl106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7">
    <w:name w:val="xl10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8">
    <w:name w:val="xl108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9">
    <w:name w:val="xl109"/>
    <w:basedOn w:val="a"/>
    <w:uiPriority w:val="99"/>
    <w:rsid w:val="00367E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0">
    <w:name w:val="xl110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1">
    <w:name w:val="xl11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lang w:bidi="ar-SA"/>
    </w:rPr>
  </w:style>
  <w:style w:type="paragraph" w:customStyle="1" w:styleId="xl112">
    <w:name w:val="xl11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3">
    <w:name w:val="xl113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lang w:bidi="ar-SA"/>
    </w:rPr>
  </w:style>
  <w:style w:type="paragraph" w:customStyle="1" w:styleId="xl114">
    <w:name w:val="xl114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5">
    <w:name w:val="xl115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16">
    <w:name w:val="xl116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17">
    <w:name w:val="xl11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8">
    <w:name w:val="xl118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9">
    <w:name w:val="xl119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16"/>
      <w:szCs w:val="16"/>
      <w:lang w:bidi="ar-SA"/>
    </w:rPr>
  </w:style>
  <w:style w:type="paragraph" w:customStyle="1" w:styleId="xl120">
    <w:name w:val="xl120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21">
    <w:name w:val="xl12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xl123">
    <w:name w:val="xl123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24">
    <w:name w:val="xl124"/>
    <w:basedOn w:val="a"/>
    <w:uiPriority w:val="99"/>
    <w:rsid w:val="00367EB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5">
    <w:name w:val="xl125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6">
    <w:name w:val="xl126"/>
    <w:basedOn w:val="a"/>
    <w:uiPriority w:val="99"/>
    <w:rsid w:val="00367E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28">
    <w:name w:val="xl128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29">
    <w:name w:val="xl129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paragraph" w:customStyle="1" w:styleId="xl130">
    <w:name w:val="xl130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32">
    <w:name w:val="xl132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34">
    <w:name w:val="xl134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5">
    <w:name w:val="xl135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6">
    <w:name w:val="xl136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7">
    <w:name w:val="xl137"/>
    <w:basedOn w:val="a"/>
    <w:uiPriority w:val="99"/>
    <w:rsid w:val="00367E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38">
    <w:name w:val="xl138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16"/>
      <w:szCs w:val="16"/>
      <w:lang w:bidi="ar-SA"/>
    </w:rPr>
  </w:style>
  <w:style w:type="paragraph" w:customStyle="1" w:styleId="xl139">
    <w:name w:val="xl139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uiPriority w:val="99"/>
    <w:rsid w:val="00367E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1">
    <w:name w:val="xl141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2">
    <w:name w:val="xl142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3">
    <w:name w:val="xl143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4">
    <w:name w:val="xl144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lang w:bidi="ar-SA"/>
    </w:rPr>
  </w:style>
  <w:style w:type="paragraph" w:customStyle="1" w:styleId="xl145">
    <w:name w:val="xl145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lang w:bidi="ar-SA"/>
    </w:rPr>
  </w:style>
  <w:style w:type="paragraph" w:customStyle="1" w:styleId="xl146">
    <w:name w:val="xl146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47">
    <w:name w:val="xl147"/>
    <w:basedOn w:val="a"/>
    <w:uiPriority w:val="99"/>
    <w:rsid w:val="00367EB3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48">
    <w:name w:val="xl148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49">
    <w:name w:val="xl149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0">
    <w:name w:val="xl150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1">
    <w:name w:val="xl151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2">
    <w:name w:val="xl152"/>
    <w:basedOn w:val="a"/>
    <w:uiPriority w:val="99"/>
    <w:rsid w:val="00367E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3">
    <w:name w:val="xl153"/>
    <w:basedOn w:val="a"/>
    <w:uiPriority w:val="99"/>
    <w:rsid w:val="00367EB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4">
    <w:name w:val="xl154"/>
    <w:basedOn w:val="a"/>
    <w:uiPriority w:val="99"/>
    <w:rsid w:val="00367EB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55">
    <w:name w:val="xl155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6">
    <w:name w:val="xl156"/>
    <w:basedOn w:val="a"/>
    <w:uiPriority w:val="99"/>
    <w:rsid w:val="00367E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7">
    <w:name w:val="xl157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8">
    <w:name w:val="xl158"/>
    <w:basedOn w:val="a"/>
    <w:uiPriority w:val="99"/>
    <w:rsid w:val="00367E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9">
    <w:name w:val="xl159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0">
    <w:name w:val="xl160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1">
    <w:name w:val="xl161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2">
    <w:name w:val="xl162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3">
    <w:name w:val="xl163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4">
    <w:name w:val="xl164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5">
    <w:name w:val="xl165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6">
    <w:name w:val="xl166"/>
    <w:basedOn w:val="a"/>
    <w:uiPriority w:val="99"/>
    <w:rsid w:val="00367E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7">
    <w:name w:val="xl167"/>
    <w:basedOn w:val="a"/>
    <w:uiPriority w:val="99"/>
    <w:rsid w:val="00367EB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8">
    <w:name w:val="xl168"/>
    <w:basedOn w:val="a"/>
    <w:uiPriority w:val="99"/>
    <w:rsid w:val="00367E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9">
    <w:name w:val="xl169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eastAsia="Calibri" w:hAnsi="Agency FB" w:cs="Agency FB"/>
      <w:sz w:val="20"/>
      <w:szCs w:val="20"/>
      <w:lang w:bidi="ar-SA"/>
    </w:rPr>
  </w:style>
  <w:style w:type="paragraph" w:customStyle="1" w:styleId="xl170">
    <w:name w:val="xl170"/>
    <w:basedOn w:val="a"/>
    <w:uiPriority w:val="99"/>
    <w:rsid w:val="00367E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13">
    <w:name w:val="Без интервала1"/>
    <w:uiPriority w:val="99"/>
    <w:rsid w:val="00367EB3"/>
    <w:pPr>
      <w:widowControl/>
    </w:pPr>
    <w:rPr>
      <w:rFonts w:ascii="Times New Roman" w:eastAsia="Calibri" w:hAnsi="Times New Roman" w:cs="Times New Roman"/>
      <w:color w:val="000000"/>
      <w:w w:val="90"/>
      <w:sz w:val="28"/>
      <w:szCs w:val="28"/>
      <w:lang w:bidi="ar-SA"/>
    </w:rPr>
  </w:style>
  <w:style w:type="paragraph" w:customStyle="1" w:styleId="u">
    <w:name w:val="u"/>
    <w:basedOn w:val="a"/>
    <w:uiPriority w:val="99"/>
    <w:rsid w:val="00367EB3"/>
    <w:pPr>
      <w:widowControl/>
      <w:ind w:firstLine="520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Style3">
    <w:name w:val="Style3"/>
    <w:basedOn w:val="a"/>
    <w:uiPriority w:val="99"/>
    <w:rsid w:val="00367E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367E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main">
    <w:name w:val="main Знак"/>
    <w:basedOn w:val="a"/>
    <w:uiPriority w:val="99"/>
    <w:rsid w:val="00367EB3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8">
    <w:name w:val="Заголовок №2_"/>
    <w:basedOn w:val="a0"/>
    <w:link w:val="29"/>
    <w:locked/>
    <w:rsid w:val="0036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Заголовок №2"/>
    <w:basedOn w:val="a"/>
    <w:link w:val="28"/>
    <w:rsid w:val="00367EB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</w:rPr>
  </w:style>
  <w:style w:type="character" w:styleId="aff0">
    <w:name w:val="Subtle Emphasis"/>
    <w:basedOn w:val="a0"/>
    <w:uiPriority w:val="19"/>
    <w:qFormat/>
    <w:rsid w:val="00367EB3"/>
    <w:rPr>
      <w:i/>
      <w:iCs/>
      <w:color w:val="808080" w:themeColor="text1" w:themeTint="7F"/>
    </w:rPr>
  </w:style>
  <w:style w:type="character" w:customStyle="1" w:styleId="14">
    <w:name w:val="Текст сноски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8">
    <w:name w:val="Текст концевой сноски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0"/>
      <w:szCs w:val="20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67EB3"/>
    <w:rPr>
      <w:rFonts w:ascii="Times New Roman" w:eastAsia="Calibri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b">
    <w:name w:val="Текст Знак1"/>
    <w:basedOn w:val="a0"/>
    <w:uiPriority w:val="99"/>
    <w:semiHidden/>
    <w:rsid w:val="00367EB3"/>
    <w:rPr>
      <w:rFonts w:ascii="Consolas" w:eastAsia="Calibri" w:hAnsi="Consolas" w:cs="Times New Roman" w:hint="default"/>
      <w:color w:val="000000"/>
      <w:w w:val="90"/>
      <w:sz w:val="21"/>
      <w:szCs w:val="21"/>
      <w:lang w:eastAsia="ru-RU"/>
    </w:rPr>
  </w:style>
  <w:style w:type="character" w:customStyle="1" w:styleId="1c">
    <w:name w:val="Тема примечания Знак1"/>
    <w:basedOn w:val="15"/>
    <w:uiPriority w:val="99"/>
    <w:semiHidden/>
    <w:rsid w:val="00367EB3"/>
    <w:rPr>
      <w:rFonts w:ascii="Times New Roman" w:eastAsia="Calibri" w:hAnsi="Times New Roman" w:cs="Times New Roman" w:hint="default"/>
      <w:b/>
      <w:bCs/>
      <w:color w:val="000000"/>
      <w:w w:val="90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locked/>
    <w:rsid w:val="00367EB3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367EB3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367EB3"/>
    <w:rPr>
      <w:rFonts w:ascii="Courier New" w:hAnsi="Courier New" w:cs="Courier New" w:hint="default"/>
      <w:sz w:val="20"/>
      <w:szCs w:val="20"/>
    </w:rPr>
  </w:style>
  <w:style w:type="character" w:customStyle="1" w:styleId="295pt">
    <w:name w:val="Основной текст (2) + 9.5 pt"/>
    <w:basedOn w:val="21"/>
    <w:rsid w:val="00367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f1">
    <w:name w:val="Emphasis"/>
    <w:basedOn w:val="a0"/>
    <w:uiPriority w:val="20"/>
    <w:qFormat/>
    <w:rsid w:val="00367EB3"/>
    <w:rPr>
      <w:i/>
      <w:iCs/>
    </w:rPr>
  </w:style>
  <w:style w:type="paragraph" w:customStyle="1" w:styleId="Default">
    <w:name w:val="Default"/>
    <w:rsid w:val="00367EB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2022-11-28T10:10:00Z</dcterms:created>
  <dcterms:modified xsi:type="dcterms:W3CDTF">2022-11-28T10:15:00Z</dcterms:modified>
</cp:coreProperties>
</file>