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0F8" w:rsidRDefault="00451368" w:rsidP="006D70F8">
      <w:pPr>
        <w:spacing w:after="0" w:line="240" w:lineRule="auto"/>
        <w:jc w:val="center"/>
        <w:rPr>
          <w:rFonts w:ascii="Times New Roman" w:eastAsia="Times New Roman" w:hAnsi="Times New Roman" w:cs="Times New Roman"/>
          <w:sz w:val="24"/>
          <w:szCs w:val="24"/>
          <w:lang w:eastAsia="ru-RU"/>
        </w:rPr>
      </w:pPr>
      <w:r w:rsidRPr="00451368">
        <w:rPr>
          <w:rFonts w:ascii="Times New Roman" w:eastAsia="Times New Roman" w:hAnsi="Times New Roman" w:cs="Times New Roman"/>
          <w:noProof/>
          <w:sz w:val="24"/>
          <w:szCs w:val="24"/>
          <w:lang w:eastAsia="ru-RU"/>
        </w:rPr>
        <w:drawing>
          <wp:inline distT="0" distB="0" distL="0" distR="0">
            <wp:extent cx="5940425" cy="84048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0" w:name="_GoBack"/>
      <w:bookmarkEnd w:id="0"/>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Pr="00EF64BE" w:rsidRDefault="006D70F8" w:rsidP="006D70F8">
      <w:pPr>
        <w:keepNext/>
        <w:spacing w:after="0" w:line="264" w:lineRule="auto"/>
        <w:jc w:val="center"/>
        <w:outlineLvl w:val="0"/>
        <w:rPr>
          <w:rFonts w:ascii="Times New Roman" w:eastAsia="Times New Roman" w:hAnsi="Times New Roman" w:cs="Times New Roman"/>
          <w:b/>
          <w:bCs/>
          <w:sz w:val="28"/>
          <w:szCs w:val="24"/>
          <w:lang w:eastAsia="ru-RU"/>
        </w:rPr>
      </w:pPr>
      <w:r w:rsidRPr="00EF64BE">
        <w:rPr>
          <w:rFonts w:ascii="Times New Roman" w:eastAsia="Times New Roman" w:hAnsi="Times New Roman" w:cs="Times New Roman"/>
          <w:b/>
          <w:bCs/>
          <w:sz w:val="28"/>
          <w:szCs w:val="24"/>
          <w:lang w:eastAsia="ru-RU"/>
        </w:rPr>
        <w:lastRenderedPageBreak/>
        <w:t>О разработчике учебно-программной документации</w:t>
      </w:r>
    </w:p>
    <w:p w:rsidR="006D70F8" w:rsidRPr="00EF64BE" w:rsidRDefault="006D70F8" w:rsidP="006D70F8">
      <w:pPr>
        <w:keepNext/>
        <w:spacing w:after="0" w:line="264" w:lineRule="auto"/>
        <w:jc w:val="both"/>
        <w:outlineLvl w:val="0"/>
        <w:rPr>
          <w:rFonts w:ascii="Times New Roman" w:eastAsia="Times New Roman" w:hAnsi="Times New Roman" w:cs="Times New Roman"/>
          <w:bCs/>
          <w:sz w:val="28"/>
          <w:szCs w:val="28"/>
          <w:lang w:eastAsia="ru-RU"/>
        </w:rPr>
      </w:pPr>
    </w:p>
    <w:p w:rsidR="006D70F8" w:rsidRPr="00EF64BE" w:rsidRDefault="006D70F8" w:rsidP="006D70F8">
      <w:pPr>
        <w:keepNext/>
        <w:spacing w:after="0" w:line="264" w:lineRule="auto"/>
        <w:jc w:val="both"/>
        <w:outlineLvl w:val="0"/>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Государственное бюджетное профессиональное образовательное учреждение Калужской области «Тарусский многопрофильный техникум» осуществляет образовательную деятельность  по специальности СПО 20.02.04 Пожарная безопасность</w:t>
      </w:r>
    </w:p>
    <w:p w:rsidR="006D70F8" w:rsidRPr="00EF64BE" w:rsidRDefault="006D70F8" w:rsidP="006D70F8">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В разработке рабочих программ учебных дисциплин и профессиональных модулей на основе ФГОС нового поколения по специальности СПО 20.02.04 Пожарная безопасность принимали участие:  </w:t>
      </w:r>
    </w:p>
    <w:p w:rsidR="006D70F8" w:rsidRPr="00EF64BE" w:rsidRDefault="006D70F8" w:rsidP="006D70F8">
      <w:pPr>
        <w:spacing w:after="0" w:line="240" w:lineRule="auto"/>
        <w:jc w:val="both"/>
        <w:rPr>
          <w:rFonts w:ascii="Times New Roman" w:eastAsia="Times New Roman" w:hAnsi="Times New Roman" w:cs="Times New Roman"/>
          <w:sz w:val="28"/>
          <w:szCs w:val="28"/>
          <w:lang w:eastAsia="ru-RU"/>
        </w:rPr>
      </w:pP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Ванюкова О.И.- зам директора по УПР,</w:t>
      </w: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Петрова Л.И. – методист высшей квалификационной категории</w:t>
      </w: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Савельев И.И – преподаватель спец. дисциплин</w:t>
      </w: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Джурак В.А. – преподаватель спец дисциплин</w:t>
      </w: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Pr="00EF64BE" w:rsidRDefault="006D70F8" w:rsidP="006D70F8">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lastRenderedPageBreak/>
        <w:t>СОДЕРЖАНИЕ</w:t>
      </w:r>
    </w:p>
    <w:p w:rsidR="006D70F8" w:rsidRPr="00EF64BE" w:rsidRDefault="006D70F8" w:rsidP="006D70F8">
      <w:pPr>
        <w:spacing w:after="0" w:line="324" w:lineRule="exact"/>
        <w:rPr>
          <w:rFonts w:ascii="Times New Roman" w:eastAsia="Times New Roman" w:hAnsi="Times New Roman" w:cs="Times New Roman"/>
          <w:sz w:val="20"/>
          <w:szCs w:val="20"/>
          <w:lang w:eastAsia="ru-RU"/>
        </w:rPr>
      </w:pPr>
    </w:p>
    <w:p w:rsidR="006D70F8" w:rsidRPr="00EF64BE" w:rsidRDefault="006D70F8" w:rsidP="006D70F8">
      <w:pPr>
        <w:numPr>
          <w:ilvl w:val="0"/>
          <w:numId w:val="1"/>
        </w:numPr>
        <w:tabs>
          <w:tab w:val="left" w:pos="284"/>
        </w:tabs>
        <w:spacing w:after="0" w:line="240"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Общие положения</w:t>
      </w:r>
    </w:p>
    <w:p w:rsidR="006D70F8" w:rsidRPr="00EF64BE" w:rsidRDefault="006D70F8" w:rsidP="006D70F8">
      <w:pPr>
        <w:numPr>
          <w:ilvl w:val="1"/>
          <w:numId w:val="5"/>
        </w:numPr>
        <w:tabs>
          <w:tab w:val="left" w:pos="284"/>
        </w:tabs>
        <w:spacing w:after="0" w:line="238" w:lineRule="auto"/>
        <w:contextualSpacing/>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Нормативно-правовые основы разработки ОПОП</w:t>
      </w:r>
    </w:p>
    <w:p w:rsidR="006D70F8" w:rsidRPr="00EF64BE" w:rsidRDefault="006D70F8" w:rsidP="006D70F8">
      <w:pPr>
        <w:numPr>
          <w:ilvl w:val="1"/>
          <w:numId w:val="5"/>
        </w:numPr>
        <w:tabs>
          <w:tab w:val="left" w:pos="284"/>
        </w:tabs>
        <w:spacing w:after="0" w:line="238" w:lineRule="auto"/>
        <w:contextualSpacing/>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Цель разработки ОПОП СПО</w:t>
      </w:r>
    </w:p>
    <w:p w:rsidR="006D70F8" w:rsidRPr="00EF64BE" w:rsidRDefault="006D70F8" w:rsidP="006D70F8">
      <w:pPr>
        <w:tabs>
          <w:tab w:val="left" w:pos="284"/>
        </w:tabs>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4"/>
          <w:szCs w:val="24"/>
          <w:lang w:eastAsia="ru-RU"/>
        </w:rPr>
        <w:t xml:space="preserve">1.3. </w:t>
      </w:r>
      <w:r w:rsidRPr="00EF64BE">
        <w:rPr>
          <w:rFonts w:ascii="Times New Roman" w:eastAsia="Times New Roman" w:hAnsi="Times New Roman" w:cs="Times New Roman"/>
          <w:sz w:val="28"/>
          <w:szCs w:val="28"/>
          <w:lang w:eastAsia="ru-RU"/>
        </w:rPr>
        <w:t>Нормативный срок освоения программы</w:t>
      </w:r>
    </w:p>
    <w:p w:rsidR="006D70F8" w:rsidRPr="00EF64BE" w:rsidRDefault="006D70F8" w:rsidP="006D70F8">
      <w:pPr>
        <w:tabs>
          <w:tab w:val="left" w:pos="284"/>
        </w:tabs>
        <w:spacing w:after="0" w:line="240" w:lineRule="auto"/>
        <w:jc w:val="both"/>
        <w:rPr>
          <w:rFonts w:ascii="Times New Roman" w:eastAsia="Times New Roman" w:hAnsi="Times New Roman" w:cs="Times New Roman"/>
          <w:sz w:val="20"/>
          <w:szCs w:val="20"/>
          <w:lang w:eastAsia="ru-RU"/>
        </w:rPr>
      </w:pPr>
    </w:p>
    <w:p w:rsidR="006D70F8" w:rsidRPr="00EF64BE" w:rsidRDefault="006D70F8" w:rsidP="006D70F8">
      <w:pPr>
        <w:tabs>
          <w:tab w:val="left" w:pos="284"/>
        </w:tabs>
        <w:spacing w:after="0" w:line="140" w:lineRule="exact"/>
        <w:jc w:val="both"/>
        <w:rPr>
          <w:rFonts w:ascii="Times New Roman" w:eastAsia="Times New Roman" w:hAnsi="Times New Roman" w:cs="Times New Roman"/>
          <w:sz w:val="20"/>
          <w:szCs w:val="20"/>
          <w:lang w:eastAsia="ru-RU"/>
        </w:rPr>
      </w:pPr>
    </w:p>
    <w:p w:rsidR="006D70F8" w:rsidRPr="00EF64BE" w:rsidRDefault="006D70F8" w:rsidP="006D70F8">
      <w:pPr>
        <w:numPr>
          <w:ilvl w:val="0"/>
          <w:numId w:val="2"/>
        </w:numPr>
        <w:tabs>
          <w:tab w:val="left" w:pos="284"/>
          <w:tab w:val="left" w:pos="541"/>
        </w:tabs>
        <w:spacing w:after="0" w:line="234" w:lineRule="auto"/>
        <w:ind w:right="560"/>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Характеристика профессиональной деятельности выпускников и требования к результатам освоения ОПОП</w:t>
      </w:r>
    </w:p>
    <w:p w:rsidR="006D70F8" w:rsidRPr="00EF64BE" w:rsidRDefault="006D70F8" w:rsidP="006D70F8">
      <w:pPr>
        <w:tabs>
          <w:tab w:val="left" w:pos="284"/>
        </w:tabs>
        <w:spacing w:after="0" w:line="2" w:lineRule="exact"/>
        <w:jc w:val="both"/>
        <w:rPr>
          <w:rFonts w:ascii="Times New Roman" w:eastAsia="Times New Roman" w:hAnsi="Times New Roman" w:cs="Times New Roman"/>
          <w:b/>
          <w:bCs/>
          <w:sz w:val="28"/>
          <w:szCs w:val="28"/>
          <w:lang w:eastAsia="ru-RU"/>
        </w:rPr>
      </w:pPr>
    </w:p>
    <w:p w:rsidR="006D70F8" w:rsidRPr="00EF64BE" w:rsidRDefault="006D70F8" w:rsidP="006D70F8">
      <w:pPr>
        <w:tabs>
          <w:tab w:val="left" w:pos="284"/>
        </w:tabs>
        <w:spacing w:after="0" w:line="236"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sz w:val="28"/>
          <w:szCs w:val="28"/>
          <w:lang w:eastAsia="ru-RU"/>
        </w:rPr>
        <w:t>2.1.Область и объекты профессиональной деятельности</w:t>
      </w:r>
    </w:p>
    <w:p w:rsidR="006D70F8" w:rsidRPr="00EF64BE" w:rsidRDefault="006D70F8" w:rsidP="006D70F8">
      <w:pPr>
        <w:tabs>
          <w:tab w:val="left" w:pos="284"/>
        </w:tabs>
        <w:spacing w:after="0" w:line="2" w:lineRule="exact"/>
        <w:jc w:val="both"/>
        <w:rPr>
          <w:rFonts w:ascii="Times New Roman" w:eastAsia="Times New Roman" w:hAnsi="Times New Roman" w:cs="Times New Roman"/>
          <w:b/>
          <w:bCs/>
          <w:sz w:val="28"/>
          <w:szCs w:val="28"/>
          <w:lang w:eastAsia="ru-RU"/>
        </w:rPr>
      </w:pPr>
    </w:p>
    <w:p w:rsidR="006D70F8" w:rsidRPr="00EF64BE" w:rsidRDefault="006D70F8" w:rsidP="006D70F8">
      <w:pPr>
        <w:tabs>
          <w:tab w:val="left" w:pos="284"/>
        </w:tabs>
        <w:spacing w:after="0" w:line="240"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sz w:val="28"/>
          <w:szCs w:val="28"/>
          <w:lang w:eastAsia="ru-RU"/>
        </w:rPr>
        <w:t>2.2.Виды профессиональной деятельности и компетенции</w:t>
      </w:r>
    </w:p>
    <w:p w:rsidR="006D70F8" w:rsidRPr="00EF64BE" w:rsidRDefault="006D70F8" w:rsidP="006D70F8">
      <w:pPr>
        <w:tabs>
          <w:tab w:val="left" w:pos="284"/>
        </w:tabs>
        <w:spacing w:after="0" w:line="11" w:lineRule="exact"/>
        <w:jc w:val="both"/>
        <w:rPr>
          <w:rFonts w:ascii="Times New Roman" w:eastAsia="Times New Roman" w:hAnsi="Times New Roman" w:cs="Times New Roman"/>
          <w:b/>
          <w:bCs/>
          <w:sz w:val="28"/>
          <w:szCs w:val="28"/>
          <w:lang w:eastAsia="ru-RU"/>
        </w:rPr>
      </w:pPr>
    </w:p>
    <w:p w:rsidR="006D70F8" w:rsidRDefault="006D70F8" w:rsidP="006D70F8">
      <w:pPr>
        <w:tabs>
          <w:tab w:val="left" w:pos="284"/>
        </w:tabs>
        <w:spacing w:after="0" w:line="240" w:lineRule="auto"/>
        <w:jc w:val="both"/>
        <w:rPr>
          <w:rFonts w:ascii="Times New Roman" w:eastAsia="Times New Roman" w:hAnsi="Times New Roman" w:cs="Times New Roman"/>
          <w:sz w:val="27"/>
          <w:szCs w:val="27"/>
          <w:lang w:eastAsia="ru-RU"/>
        </w:rPr>
      </w:pPr>
      <w:r w:rsidRPr="00EF64BE">
        <w:rPr>
          <w:rFonts w:ascii="Times New Roman" w:eastAsia="Times New Roman" w:hAnsi="Times New Roman" w:cs="Times New Roman"/>
          <w:sz w:val="27"/>
          <w:szCs w:val="27"/>
          <w:lang w:eastAsia="ru-RU"/>
        </w:rPr>
        <w:t>2.3.Требования к знаниям, умениям и практическому опыту выпускника</w:t>
      </w:r>
    </w:p>
    <w:p w:rsidR="003659B5" w:rsidRPr="003659B5" w:rsidRDefault="003659B5" w:rsidP="003659B5">
      <w:pPr>
        <w:pStyle w:val="29"/>
        <w:shd w:val="clear" w:color="auto" w:fill="auto"/>
        <w:tabs>
          <w:tab w:val="left" w:pos="787"/>
        </w:tabs>
        <w:spacing w:after="0" w:line="437" w:lineRule="exact"/>
        <w:ind w:firstLine="0"/>
        <w:jc w:val="both"/>
        <w:rPr>
          <w:rFonts w:ascii="Times New Roman" w:hAnsi="Times New Roman" w:cs="Times New Roman"/>
          <w:sz w:val="28"/>
          <w:szCs w:val="28"/>
        </w:rPr>
      </w:pPr>
      <w:r w:rsidRPr="003659B5">
        <w:rPr>
          <w:rFonts w:ascii="Times New Roman" w:hAnsi="Times New Roman" w:cs="Times New Roman"/>
          <w:sz w:val="28"/>
          <w:szCs w:val="28"/>
          <w:lang w:eastAsia="ru-RU"/>
        </w:rPr>
        <w:t>2.4.</w:t>
      </w:r>
      <w:r w:rsidRPr="003659B5">
        <w:rPr>
          <w:rFonts w:ascii="Times New Roman" w:hAnsi="Times New Roman" w:cs="Times New Roman"/>
          <w:sz w:val="28"/>
          <w:szCs w:val="28"/>
        </w:rPr>
        <w:t xml:space="preserve"> Личностные результаты</w:t>
      </w:r>
    </w:p>
    <w:p w:rsidR="003659B5" w:rsidRPr="00EF64BE" w:rsidRDefault="003659B5" w:rsidP="006D70F8">
      <w:pPr>
        <w:tabs>
          <w:tab w:val="left" w:pos="284"/>
        </w:tabs>
        <w:spacing w:after="0" w:line="240" w:lineRule="auto"/>
        <w:jc w:val="both"/>
        <w:rPr>
          <w:rFonts w:ascii="Times New Roman" w:eastAsia="Times New Roman" w:hAnsi="Times New Roman" w:cs="Times New Roman"/>
          <w:b/>
          <w:bCs/>
          <w:sz w:val="28"/>
          <w:szCs w:val="28"/>
          <w:lang w:eastAsia="ru-RU"/>
        </w:rPr>
      </w:pPr>
    </w:p>
    <w:p w:rsidR="006D70F8" w:rsidRPr="00EF64BE" w:rsidRDefault="006D70F8" w:rsidP="006D70F8">
      <w:pPr>
        <w:tabs>
          <w:tab w:val="left" w:pos="284"/>
        </w:tabs>
        <w:spacing w:after="0" w:line="240" w:lineRule="auto"/>
        <w:jc w:val="both"/>
        <w:rPr>
          <w:rFonts w:ascii="Times New Roman" w:eastAsia="Times New Roman" w:hAnsi="Times New Roman" w:cs="Times New Roman"/>
          <w:b/>
          <w:bCs/>
          <w:sz w:val="28"/>
          <w:szCs w:val="28"/>
          <w:lang w:eastAsia="ru-RU"/>
        </w:rPr>
      </w:pPr>
    </w:p>
    <w:p w:rsidR="006D70F8" w:rsidRPr="00EF64BE" w:rsidRDefault="006D70F8" w:rsidP="006D70F8">
      <w:pPr>
        <w:tabs>
          <w:tab w:val="left" w:pos="284"/>
        </w:tabs>
        <w:spacing w:after="0" w:line="137" w:lineRule="exact"/>
        <w:jc w:val="both"/>
        <w:rPr>
          <w:rFonts w:ascii="Times New Roman" w:eastAsia="Times New Roman" w:hAnsi="Times New Roman" w:cs="Times New Roman"/>
          <w:b/>
          <w:bCs/>
          <w:sz w:val="28"/>
          <w:szCs w:val="28"/>
          <w:lang w:eastAsia="ru-RU"/>
        </w:rPr>
      </w:pPr>
    </w:p>
    <w:p w:rsidR="006D70F8" w:rsidRPr="00EF64BE" w:rsidRDefault="006D70F8" w:rsidP="006D70F8">
      <w:pPr>
        <w:numPr>
          <w:ilvl w:val="0"/>
          <w:numId w:val="2"/>
        </w:numPr>
        <w:tabs>
          <w:tab w:val="left" w:pos="284"/>
        </w:tabs>
        <w:spacing w:after="0" w:line="235" w:lineRule="auto"/>
        <w:ind w:right="1960"/>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Документы, определяющие содержание и организацию образовательного процесса</w:t>
      </w:r>
    </w:p>
    <w:p w:rsidR="006D70F8" w:rsidRPr="00EF64BE" w:rsidRDefault="006D70F8" w:rsidP="006D70F8">
      <w:pPr>
        <w:tabs>
          <w:tab w:val="left" w:pos="284"/>
        </w:tabs>
        <w:spacing w:after="0" w:line="234"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sz w:val="28"/>
          <w:szCs w:val="28"/>
          <w:lang w:eastAsia="ru-RU"/>
        </w:rPr>
        <w:t>3.1.Учебный план</w:t>
      </w:r>
    </w:p>
    <w:p w:rsidR="006D70F8" w:rsidRPr="00EF64BE" w:rsidRDefault="006D70F8" w:rsidP="006D70F8">
      <w:pPr>
        <w:tabs>
          <w:tab w:val="left" w:pos="284"/>
        </w:tabs>
        <w:spacing w:after="0" w:line="236"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sz w:val="28"/>
          <w:szCs w:val="28"/>
          <w:lang w:eastAsia="ru-RU"/>
        </w:rPr>
        <w:t>3.2.Календарный учебный график</w:t>
      </w:r>
    </w:p>
    <w:p w:rsidR="006D70F8" w:rsidRPr="00EF64BE" w:rsidRDefault="006D70F8" w:rsidP="006D70F8">
      <w:pPr>
        <w:tabs>
          <w:tab w:val="left" w:pos="284"/>
        </w:tabs>
        <w:spacing w:after="0" w:line="7" w:lineRule="exact"/>
        <w:jc w:val="both"/>
        <w:rPr>
          <w:rFonts w:ascii="Times New Roman" w:eastAsia="Times New Roman" w:hAnsi="Times New Roman" w:cs="Times New Roman"/>
          <w:b/>
          <w:bCs/>
          <w:sz w:val="28"/>
          <w:szCs w:val="28"/>
          <w:lang w:eastAsia="ru-RU"/>
        </w:rPr>
      </w:pPr>
    </w:p>
    <w:p w:rsidR="006D70F8" w:rsidRDefault="006D70F8" w:rsidP="006D70F8">
      <w:pPr>
        <w:tabs>
          <w:tab w:val="left" w:pos="284"/>
        </w:tabs>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3.3.Рабочие программы</w:t>
      </w:r>
    </w:p>
    <w:p w:rsidR="006D70F8" w:rsidRPr="00EF64BE" w:rsidRDefault="006D70F8" w:rsidP="006D70F8">
      <w:pPr>
        <w:tabs>
          <w:tab w:val="left" w:pos="284"/>
        </w:tabs>
        <w:spacing w:after="0" w:line="129" w:lineRule="exact"/>
        <w:jc w:val="both"/>
        <w:rPr>
          <w:rFonts w:ascii="Times New Roman" w:eastAsia="Times New Roman" w:hAnsi="Times New Roman" w:cs="Times New Roman"/>
          <w:sz w:val="20"/>
          <w:szCs w:val="20"/>
          <w:lang w:eastAsia="ru-RU"/>
        </w:rPr>
      </w:pPr>
    </w:p>
    <w:p w:rsidR="006D70F8" w:rsidRPr="00EF64BE" w:rsidRDefault="006D70F8" w:rsidP="006D70F8">
      <w:pPr>
        <w:numPr>
          <w:ilvl w:val="0"/>
          <w:numId w:val="3"/>
        </w:numPr>
        <w:tabs>
          <w:tab w:val="left" w:pos="284"/>
          <w:tab w:val="left" w:pos="540"/>
        </w:tabs>
        <w:spacing w:after="0" w:line="240"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Требования к условиям реализации ОПОП</w:t>
      </w:r>
    </w:p>
    <w:p w:rsidR="006D70F8" w:rsidRPr="00EF64BE" w:rsidRDefault="006D70F8" w:rsidP="006D70F8">
      <w:pPr>
        <w:tabs>
          <w:tab w:val="left" w:pos="284"/>
        </w:tabs>
        <w:spacing w:after="0" w:line="236"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4.1. Требования к вступительным испытаниям абитуриентов</w:t>
      </w:r>
    </w:p>
    <w:p w:rsidR="006D70F8" w:rsidRPr="00EF64BE" w:rsidRDefault="006D70F8" w:rsidP="006D70F8">
      <w:pPr>
        <w:tabs>
          <w:tab w:val="left" w:pos="284"/>
        </w:tabs>
        <w:spacing w:after="0" w:line="18" w:lineRule="exact"/>
        <w:jc w:val="both"/>
        <w:rPr>
          <w:rFonts w:ascii="Times New Roman" w:eastAsia="Times New Roman" w:hAnsi="Times New Roman" w:cs="Times New Roman"/>
          <w:sz w:val="20"/>
          <w:szCs w:val="20"/>
          <w:lang w:eastAsia="ru-RU"/>
        </w:rPr>
      </w:pPr>
    </w:p>
    <w:p w:rsidR="006D70F8" w:rsidRPr="00EF64BE" w:rsidRDefault="006D70F8" w:rsidP="006D70F8">
      <w:pPr>
        <w:tabs>
          <w:tab w:val="left" w:pos="284"/>
        </w:tabs>
        <w:spacing w:after="0" w:line="235" w:lineRule="auto"/>
        <w:ind w:right="94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4.2. Использование активных и интерактивных форм проведения занятий в образовательном процессе</w:t>
      </w:r>
    </w:p>
    <w:p w:rsidR="006D70F8" w:rsidRPr="00EF64BE" w:rsidRDefault="006D70F8" w:rsidP="006D70F8">
      <w:pPr>
        <w:tabs>
          <w:tab w:val="left" w:pos="284"/>
        </w:tabs>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4.3. Организация самостоятельной работы обучающихся</w:t>
      </w:r>
    </w:p>
    <w:p w:rsidR="006D70F8" w:rsidRPr="00EF64BE" w:rsidRDefault="006D70F8" w:rsidP="006D70F8">
      <w:pPr>
        <w:tabs>
          <w:tab w:val="left" w:pos="284"/>
        </w:tabs>
        <w:spacing w:after="0" w:line="1" w:lineRule="exact"/>
        <w:jc w:val="both"/>
        <w:rPr>
          <w:rFonts w:ascii="Times New Roman" w:eastAsia="Times New Roman" w:hAnsi="Times New Roman" w:cs="Times New Roman"/>
          <w:sz w:val="20"/>
          <w:szCs w:val="20"/>
          <w:lang w:eastAsia="ru-RU"/>
        </w:rPr>
      </w:pPr>
    </w:p>
    <w:p w:rsidR="006D70F8" w:rsidRPr="00EF64BE" w:rsidRDefault="006D70F8" w:rsidP="006D70F8">
      <w:pPr>
        <w:tabs>
          <w:tab w:val="left" w:pos="284"/>
        </w:tabs>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4.4. Ресурсное обеспечение реализации ОПОП</w:t>
      </w:r>
    </w:p>
    <w:p w:rsidR="006D70F8" w:rsidRPr="00EF64BE" w:rsidRDefault="006D70F8" w:rsidP="006D70F8">
      <w:pPr>
        <w:tabs>
          <w:tab w:val="left" w:pos="284"/>
        </w:tabs>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4.5.  Кадровое обеспечение</w:t>
      </w:r>
    </w:p>
    <w:p w:rsidR="003659B5" w:rsidRPr="003659B5" w:rsidRDefault="003659B5" w:rsidP="003659B5">
      <w:pPr>
        <w:tabs>
          <w:tab w:val="left" w:pos="284"/>
        </w:tabs>
        <w:spacing w:after="0" w:line="240" w:lineRule="auto"/>
        <w:jc w:val="both"/>
        <w:rPr>
          <w:rFonts w:ascii="Times New Roman" w:eastAsia="Times New Roman" w:hAnsi="Times New Roman" w:cs="Times New Roman"/>
          <w:sz w:val="28"/>
          <w:szCs w:val="28"/>
          <w:lang w:eastAsia="ru-RU"/>
        </w:rPr>
      </w:pPr>
      <w:r w:rsidRPr="003659B5">
        <w:rPr>
          <w:rFonts w:ascii="Times New Roman" w:eastAsia="Times New Roman" w:hAnsi="Times New Roman" w:cs="Times New Roman"/>
          <w:sz w:val="28"/>
          <w:szCs w:val="28"/>
          <w:lang w:eastAsia="ru-RU"/>
        </w:rPr>
        <w:t>4.6. Рабочая программа воспитания</w:t>
      </w:r>
    </w:p>
    <w:p w:rsidR="003659B5" w:rsidRDefault="003659B5" w:rsidP="003659B5">
      <w:pPr>
        <w:tabs>
          <w:tab w:val="left" w:pos="284"/>
        </w:tabs>
        <w:spacing w:after="0" w:line="240" w:lineRule="auto"/>
        <w:jc w:val="both"/>
        <w:rPr>
          <w:rFonts w:ascii="Times New Roman" w:eastAsia="Times New Roman" w:hAnsi="Times New Roman" w:cs="Times New Roman"/>
          <w:sz w:val="28"/>
          <w:szCs w:val="28"/>
          <w:lang w:eastAsia="ru-RU"/>
        </w:rPr>
      </w:pPr>
      <w:r w:rsidRPr="003659B5">
        <w:rPr>
          <w:rFonts w:ascii="Times New Roman" w:eastAsia="Times New Roman" w:hAnsi="Times New Roman" w:cs="Times New Roman"/>
          <w:sz w:val="28"/>
          <w:szCs w:val="28"/>
          <w:lang w:eastAsia="ru-RU"/>
        </w:rPr>
        <w:t>4.7.</w:t>
      </w:r>
      <w:r>
        <w:rPr>
          <w:rFonts w:ascii="Times New Roman" w:eastAsia="Times New Roman" w:hAnsi="Times New Roman" w:cs="Times New Roman"/>
          <w:sz w:val="28"/>
          <w:szCs w:val="28"/>
          <w:lang w:eastAsia="ru-RU"/>
        </w:rPr>
        <w:t xml:space="preserve"> </w:t>
      </w:r>
      <w:r w:rsidRPr="00C864F4">
        <w:rPr>
          <w:rFonts w:ascii="Times New Roman" w:eastAsia="Times New Roman" w:hAnsi="Times New Roman" w:cs="Times New Roman"/>
          <w:sz w:val="28"/>
          <w:szCs w:val="28"/>
          <w:lang w:eastAsia="ru-RU"/>
        </w:rPr>
        <w:t>Календарный план воспитательной работы</w:t>
      </w:r>
    </w:p>
    <w:p w:rsidR="00AB03B4" w:rsidRPr="00C864F4" w:rsidRDefault="00AB03B4" w:rsidP="003659B5">
      <w:pPr>
        <w:tabs>
          <w:tab w:val="left" w:pos="284"/>
        </w:tabs>
        <w:spacing w:after="0" w:line="240" w:lineRule="auto"/>
        <w:jc w:val="both"/>
        <w:rPr>
          <w:rFonts w:ascii="Times New Roman" w:eastAsia="Times New Roman" w:hAnsi="Times New Roman" w:cs="Times New Roman"/>
          <w:sz w:val="28"/>
          <w:szCs w:val="28"/>
          <w:lang w:eastAsia="ru-RU"/>
        </w:rPr>
      </w:pPr>
    </w:p>
    <w:p w:rsidR="006D70F8" w:rsidRDefault="006D70F8" w:rsidP="006D70F8">
      <w:pPr>
        <w:tabs>
          <w:tab w:val="left" w:pos="284"/>
        </w:tabs>
        <w:spacing w:after="0" w:line="240" w:lineRule="auto"/>
        <w:jc w:val="both"/>
        <w:rPr>
          <w:rFonts w:ascii="Times New Roman" w:eastAsia="Times New Roman" w:hAnsi="Times New Roman" w:cs="Times New Roman"/>
          <w:sz w:val="20"/>
          <w:szCs w:val="20"/>
          <w:lang w:eastAsia="ru-RU"/>
        </w:rPr>
      </w:pPr>
    </w:p>
    <w:p w:rsidR="006D70F8" w:rsidRPr="00EF64BE" w:rsidRDefault="006D70F8" w:rsidP="006D70F8">
      <w:pPr>
        <w:tabs>
          <w:tab w:val="left" w:pos="284"/>
        </w:tabs>
        <w:spacing w:after="0" w:line="2" w:lineRule="exact"/>
        <w:jc w:val="both"/>
        <w:rPr>
          <w:rFonts w:ascii="Times New Roman" w:eastAsia="Times New Roman" w:hAnsi="Times New Roman" w:cs="Times New Roman"/>
          <w:sz w:val="20"/>
          <w:szCs w:val="20"/>
          <w:lang w:eastAsia="ru-RU"/>
        </w:rPr>
      </w:pPr>
    </w:p>
    <w:p w:rsidR="006D70F8" w:rsidRPr="00EF64BE" w:rsidRDefault="006D70F8" w:rsidP="006D70F8">
      <w:pPr>
        <w:numPr>
          <w:ilvl w:val="0"/>
          <w:numId w:val="4"/>
        </w:numPr>
        <w:tabs>
          <w:tab w:val="left" w:pos="284"/>
          <w:tab w:val="left" w:pos="541"/>
        </w:tabs>
        <w:spacing w:after="0" w:line="234" w:lineRule="auto"/>
        <w:ind w:right="1380"/>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Характеристика социокультурной среды образовательного учреждения</w:t>
      </w:r>
    </w:p>
    <w:p w:rsidR="006D70F8" w:rsidRPr="00EF64BE" w:rsidRDefault="006D70F8" w:rsidP="006D70F8">
      <w:pPr>
        <w:tabs>
          <w:tab w:val="left" w:pos="284"/>
        </w:tabs>
        <w:spacing w:after="0" w:line="116" w:lineRule="exact"/>
        <w:jc w:val="both"/>
        <w:rPr>
          <w:rFonts w:ascii="Times New Roman" w:eastAsia="Times New Roman" w:hAnsi="Times New Roman" w:cs="Times New Roman"/>
          <w:b/>
          <w:bCs/>
          <w:sz w:val="28"/>
          <w:szCs w:val="28"/>
          <w:lang w:eastAsia="ru-RU"/>
        </w:rPr>
      </w:pPr>
    </w:p>
    <w:p w:rsidR="006D70F8" w:rsidRPr="00EF64BE" w:rsidRDefault="006D70F8" w:rsidP="006D70F8">
      <w:pPr>
        <w:numPr>
          <w:ilvl w:val="0"/>
          <w:numId w:val="4"/>
        </w:numPr>
        <w:tabs>
          <w:tab w:val="left" w:pos="284"/>
          <w:tab w:val="left" w:pos="560"/>
        </w:tabs>
        <w:spacing w:after="0" w:line="240"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Оценка результатов освоения ОПОП</w:t>
      </w:r>
    </w:p>
    <w:p w:rsidR="006D70F8" w:rsidRPr="00EF64BE" w:rsidRDefault="006D70F8" w:rsidP="006D70F8">
      <w:pPr>
        <w:tabs>
          <w:tab w:val="left" w:pos="284"/>
        </w:tabs>
        <w:spacing w:after="0" w:line="312" w:lineRule="exact"/>
        <w:jc w:val="both"/>
        <w:rPr>
          <w:rFonts w:ascii="Times New Roman" w:eastAsia="Times New Roman" w:hAnsi="Times New Roman" w:cs="Times New Roman"/>
          <w:sz w:val="20"/>
          <w:szCs w:val="20"/>
          <w:lang w:eastAsia="ru-RU"/>
        </w:rPr>
      </w:pPr>
    </w:p>
    <w:p w:rsidR="003659B5" w:rsidRDefault="006D70F8" w:rsidP="006D70F8">
      <w:pPr>
        <w:tabs>
          <w:tab w:val="left" w:pos="284"/>
        </w:tabs>
        <w:spacing w:after="0" w:line="246" w:lineRule="auto"/>
        <w:ind w:right="160"/>
        <w:jc w:val="both"/>
        <w:rPr>
          <w:rFonts w:ascii="Times New Roman" w:eastAsia="Times New Roman" w:hAnsi="Times New Roman" w:cs="Times New Roman"/>
          <w:b/>
          <w:bCs/>
          <w:sz w:val="27"/>
          <w:szCs w:val="27"/>
          <w:lang w:eastAsia="ru-RU"/>
        </w:rPr>
      </w:pPr>
      <w:r w:rsidRPr="00EF64BE">
        <w:rPr>
          <w:rFonts w:ascii="Times New Roman" w:eastAsia="Times New Roman" w:hAnsi="Times New Roman" w:cs="Times New Roman"/>
          <w:b/>
          <w:bCs/>
          <w:sz w:val="27"/>
          <w:szCs w:val="27"/>
          <w:lang w:eastAsia="ru-RU"/>
        </w:rPr>
        <w:t>Приложения</w:t>
      </w:r>
      <w:r w:rsidR="003659B5">
        <w:rPr>
          <w:rFonts w:ascii="Times New Roman" w:eastAsia="Times New Roman" w:hAnsi="Times New Roman" w:cs="Times New Roman"/>
          <w:b/>
          <w:bCs/>
          <w:sz w:val="27"/>
          <w:szCs w:val="27"/>
          <w:lang w:eastAsia="ru-RU"/>
        </w:rPr>
        <w:t>:</w:t>
      </w:r>
    </w:p>
    <w:p w:rsidR="003659B5" w:rsidRP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1.Учебный план;</w:t>
      </w:r>
    </w:p>
    <w:p w:rsidR="003659B5" w:rsidRP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2. Календарный график;</w:t>
      </w:r>
    </w:p>
    <w:p w:rsidR="003659B5" w:rsidRP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3.Рабочая программа воспитания;</w:t>
      </w:r>
    </w:p>
    <w:p w:rsidR="003659B5" w:rsidRP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4. Рабочие программы учебных дисциплин;</w:t>
      </w:r>
    </w:p>
    <w:p w:rsid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5.Профессиональные</w:t>
      </w:r>
      <w:r w:rsidRPr="003659B5">
        <w:rPr>
          <w:rFonts w:ascii="Times New Roman" w:hAnsi="Times New Roman" w:cs="Times New Roman"/>
          <w:b/>
          <w:bCs/>
          <w:sz w:val="26"/>
          <w:szCs w:val="26"/>
        </w:rPr>
        <w:t xml:space="preserve"> </w:t>
      </w:r>
      <w:r w:rsidRPr="003659B5">
        <w:rPr>
          <w:rFonts w:ascii="Times New Roman" w:hAnsi="Times New Roman" w:cs="Times New Roman"/>
          <w:sz w:val="26"/>
          <w:szCs w:val="26"/>
        </w:rPr>
        <w:t>модули  и другие материалы.</w:t>
      </w:r>
    </w:p>
    <w:p w:rsidR="00AB03B4" w:rsidRDefault="00AB03B4" w:rsidP="003659B5">
      <w:pPr>
        <w:tabs>
          <w:tab w:val="left" w:pos="0"/>
        </w:tabs>
        <w:spacing w:after="0" w:line="246" w:lineRule="auto"/>
        <w:ind w:right="160"/>
        <w:rPr>
          <w:rFonts w:ascii="Times New Roman" w:hAnsi="Times New Roman" w:cs="Times New Roman"/>
          <w:sz w:val="26"/>
          <w:szCs w:val="26"/>
        </w:rPr>
      </w:pPr>
      <w:r>
        <w:rPr>
          <w:rFonts w:ascii="Times New Roman" w:hAnsi="Times New Roman" w:cs="Times New Roman"/>
          <w:sz w:val="26"/>
          <w:szCs w:val="26"/>
        </w:rPr>
        <w:t>6. Выполнение портфолио обучающимися</w:t>
      </w:r>
    </w:p>
    <w:p w:rsidR="00AB03B4" w:rsidRPr="003659B5" w:rsidRDefault="00AB03B4" w:rsidP="003659B5">
      <w:pPr>
        <w:tabs>
          <w:tab w:val="left" w:pos="0"/>
        </w:tabs>
        <w:spacing w:after="0" w:line="246" w:lineRule="auto"/>
        <w:ind w:right="160"/>
        <w:rPr>
          <w:rFonts w:ascii="Times New Roman" w:hAnsi="Times New Roman" w:cs="Times New Roman"/>
        </w:rPr>
      </w:pPr>
    </w:p>
    <w:p w:rsidR="00C864F4" w:rsidRDefault="00C864F4" w:rsidP="00C864F4">
      <w:pPr>
        <w:spacing w:after="0" w:line="240" w:lineRule="auto"/>
        <w:rPr>
          <w:rFonts w:ascii="Times New Roman" w:eastAsia="Times New Roman" w:hAnsi="Times New Roman" w:cs="Times New Roman"/>
          <w:sz w:val="24"/>
          <w:szCs w:val="24"/>
          <w:lang w:eastAsia="ru-RU"/>
        </w:rPr>
      </w:pPr>
    </w:p>
    <w:p w:rsidR="006D70F8" w:rsidRPr="00EF64BE" w:rsidRDefault="006D70F8" w:rsidP="006D70F8">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lastRenderedPageBreak/>
        <w:t>1. Общие положения</w:t>
      </w:r>
    </w:p>
    <w:p w:rsidR="006D70F8" w:rsidRPr="00EF64BE" w:rsidRDefault="006D70F8" w:rsidP="006D70F8">
      <w:pPr>
        <w:spacing w:after="0" w:line="342" w:lineRule="exact"/>
        <w:rPr>
          <w:rFonts w:ascii="Times New Roman" w:eastAsia="Times New Roman" w:hAnsi="Times New Roman" w:cs="Times New Roman"/>
          <w:sz w:val="20"/>
          <w:szCs w:val="20"/>
          <w:lang w:eastAsia="ru-RU"/>
        </w:rPr>
      </w:pPr>
    </w:p>
    <w:p w:rsidR="006D70F8" w:rsidRPr="00EF64BE" w:rsidRDefault="006D70F8" w:rsidP="006D70F8">
      <w:pPr>
        <w:spacing w:after="0" w:line="234"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1.1. Нормативно-правовые основы разработки основной профессиональной образовательной программы</w:t>
      </w:r>
    </w:p>
    <w:p w:rsidR="006D70F8" w:rsidRPr="00EF64BE" w:rsidRDefault="006D70F8" w:rsidP="006D70F8">
      <w:pPr>
        <w:spacing w:after="0" w:line="121" w:lineRule="exact"/>
        <w:rPr>
          <w:rFonts w:ascii="Times New Roman" w:eastAsia="Times New Roman" w:hAnsi="Times New Roman" w:cs="Times New Roman"/>
          <w:sz w:val="20"/>
          <w:szCs w:val="20"/>
          <w:lang w:eastAsia="ru-RU"/>
        </w:rPr>
      </w:pPr>
    </w:p>
    <w:p w:rsidR="006D70F8" w:rsidRPr="00EF64BE" w:rsidRDefault="006D70F8" w:rsidP="006D70F8">
      <w:pPr>
        <w:spacing w:after="0" w:line="238"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Нормативную правовую основу разработки основной профессиональной образовательной программы (далее - программа) составляют:</w:t>
      </w:r>
    </w:p>
    <w:p w:rsidR="006D70F8" w:rsidRPr="00EF64BE" w:rsidRDefault="006D70F8" w:rsidP="006D70F8">
      <w:pPr>
        <w:spacing w:after="0" w:line="34"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34" w:lineRule="auto"/>
        <w:jc w:val="both"/>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 xml:space="preserve">– </w:t>
      </w:r>
      <w:r w:rsidRPr="00EF64BE">
        <w:rPr>
          <w:rFonts w:ascii="Times New Roman" w:eastAsia="Times New Roman" w:hAnsi="Times New Roman" w:cs="Times New Roman"/>
          <w:sz w:val="28"/>
          <w:szCs w:val="28"/>
          <w:lang w:eastAsia="ru-RU"/>
        </w:rPr>
        <w:t>Федеральный Закон от29.12.2012г №273-ФЗ «Об образовании вРоссийской Федерации»;</w:t>
      </w:r>
    </w:p>
    <w:p w:rsidR="006D70F8" w:rsidRPr="00EF64BE" w:rsidRDefault="006D70F8" w:rsidP="006D70F8">
      <w:pPr>
        <w:spacing w:after="0" w:line="22"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38" w:lineRule="auto"/>
        <w:jc w:val="both"/>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 xml:space="preserve">– </w:t>
      </w:r>
      <w:r w:rsidRPr="00EF64BE">
        <w:rPr>
          <w:rFonts w:ascii="Times New Roman" w:eastAsia="Times New Roman" w:hAnsi="Times New Roman" w:cs="Times New Roman"/>
          <w:sz w:val="28"/>
          <w:szCs w:val="28"/>
          <w:lang w:eastAsia="ru-RU"/>
        </w:rPr>
        <w:t>Приказ Министерства образования и науки Российской Федерации от14.06.2013 года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D70F8" w:rsidRPr="00EF64BE" w:rsidRDefault="006D70F8" w:rsidP="006D70F8">
      <w:pPr>
        <w:spacing w:after="0" w:line="26"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35" w:lineRule="auto"/>
        <w:jc w:val="both"/>
        <w:rPr>
          <w:rFonts w:ascii="Times New Roman" w:eastAsia="Times New Roman" w:hAnsi="Times New Roman" w:cs="Times New Roman"/>
          <w:sz w:val="28"/>
          <w:szCs w:val="28"/>
          <w:lang w:eastAsia="ru-RU"/>
        </w:rPr>
      </w:pPr>
      <w:r w:rsidRPr="00EF64BE">
        <w:rPr>
          <w:rFonts w:ascii="Arial" w:eastAsia="Arial" w:hAnsi="Arial" w:cs="Arial"/>
          <w:sz w:val="28"/>
          <w:szCs w:val="28"/>
          <w:lang w:eastAsia="ru-RU"/>
        </w:rPr>
        <w:t xml:space="preserve">– </w:t>
      </w:r>
      <w:r w:rsidRPr="00EF64BE">
        <w:rPr>
          <w:rFonts w:ascii="Times New Roman" w:eastAsia="Times New Roman" w:hAnsi="Times New Roman" w:cs="Times New Roman"/>
          <w:sz w:val="28"/>
          <w:szCs w:val="28"/>
          <w:lang w:eastAsia="ru-RU"/>
        </w:rPr>
        <w:t>Федеральный  государственный  образовательный  стандарт(ФГОС)   среднего   профессионального   образования   поспециальности 20.02.04 Пожарная безопасность, утвержденного приказом Министерства образования и науки Российской Федерации от 18.04.2014г. №354;</w:t>
      </w:r>
    </w:p>
    <w:p w:rsidR="006D70F8" w:rsidRPr="00EF64BE" w:rsidRDefault="006D70F8" w:rsidP="006D70F8">
      <w:pPr>
        <w:tabs>
          <w:tab w:val="left" w:pos="2095"/>
        </w:tabs>
        <w:spacing w:after="0" w:line="240" w:lineRule="auto"/>
        <w:ind w:right="6"/>
        <w:contextualSpacing/>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Приказ Министерства образования и науки Российской Федерации России от 17.05.2012 г. № 413 «Об утверждении федерального государственного образовательного стандарта среднего общего образования», (с учетом изменения);</w:t>
      </w:r>
    </w:p>
    <w:p w:rsidR="006D70F8" w:rsidRPr="00EF64BE" w:rsidRDefault="006D70F8" w:rsidP="006D70F8">
      <w:pPr>
        <w:spacing w:after="0" w:line="236"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Приказ Министерства образования и науки РФ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D70F8" w:rsidRPr="00EF64BE" w:rsidRDefault="006D70F8" w:rsidP="006D70F8">
      <w:pPr>
        <w:spacing w:after="0" w:line="13" w:lineRule="exact"/>
        <w:jc w:val="both"/>
        <w:rPr>
          <w:rFonts w:ascii="Times New Roman" w:eastAsia="Times New Roman" w:hAnsi="Times New Roman" w:cs="Times New Roman"/>
          <w:sz w:val="28"/>
          <w:szCs w:val="28"/>
          <w:lang w:eastAsia="ru-RU"/>
        </w:rPr>
      </w:pPr>
    </w:p>
    <w:p w:rsidR="006D70F8" w:rsidRPr="00EF64BE" w:rsidRDefault="006D70F8" w:rsidP="006D70F8">
      <w:pPr>
        <w:spacing w:after="0" w:line="236" w:lineRule="auto"/>
        <w:ind w:left="20" w:right="28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Приказ Министерства образования и науки РФ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6D70F8" w:rsidRPr="00EF64BE" w:rsidRDefault="006D70F8" w:rsidP="006D70F8">
      <w:pPr>
        <w:spacing w:after="0" w:line="14" w:lineRule="exact"/>
        <w:jc w:val="both"/>
        <w:rPr>
          <w:rFonts w:ascii="Times New Roman" w:eastAsia="Times New Roman" w:hAnsi="Times New Roman" w:cs="Times New Roman"/>
          <w:sz w:val="28"/>
          <w:szCs w:val="28"/>
          <w:lang w:eastAsia="ru-RU"/>
        </w:rPr>
      </w:pPr>
    </w:p>
    <w:p w:rsidR="006D70F8" w:rsidRPr="00EF64BE" w:rsidRDefault="006D70F8" w:rsidP="006D70F8">
      <w:pPr>
        <w:spacing w:after="0" w:line="236" w:lineRule="auto"/>
        <w:ind w:left="20" w:right="28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Приказ Министерства образования и науки РФ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D70F8" w:rsidRPr="00EF64BE" w:rsidRDefault="006D70F8" w:rsidP="006D70F8">
      <w:pPr>
        <w:spacing w:after="0" w:line="14"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18"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0"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40" w:lineRule="auto"/>
        <w:jc w:val="both"/>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 xml:space="preserve">– </w:t>
      </w:r>
      <w:r w:rsidRPr="00EF64BE">
        <w:rPr>
          <w:rFonts w:ascii="Times New Roman" w:eastAsia="Times New Roman" w:hAnsi="Times New Roman" w:cs="Times New Roman"/>
          <w:sz w:val="28"/>
          <w:szCs w:val="28"/>
          <w:lang w:eastAsia="ru-RU"/>
        </w:rPr>
        <w:t>Устав техникума.</w:t>
      </w:r>
    </w:p>
    <w:p w:rsidR="006D70F8" w:rsidRPr="00EF64BE" w:rsidRDefault="006D70F8" w:rsidP="006D70F8">
      <w:pPr>
        <w:spacing w:after="0" w:line="23" w:lineRule="exact"/>
        <w:jc w:val="both"/>
        <w:rPr>
          <w:rFonts w:ascii="Times New Roman" w:eastAsia="Times New Roman" w:hAnsi="Times New Roman" w:cs="Times New Roman"/>
          <w:sz w:val="20"/>
          <w:szCs w:val="20"/>
          <w:lang w:eastAsia="ru-RU"/>
        </w:rPr>
      </w:pPr>
    </w:p>
    <w:p w:rsidR="00E40AE7" w:rsidRPr="00E40AE7" w:rsidRDefault="00E40AE7" w:rsidP="00E40AE7">
      <w:pPr>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Перечень сокращений, используемых в тексте ПООП:</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ФГОС СПО – Федеральный государственный образовательный стандарт среднего профессионального образования;</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 xml:space="preserve">ПООП – примерная основная образовательная программа; </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МДК – междисциплинарный курс;</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ПМ – профессиональный модуль;</w:t>
      </w:r>
    </w:p>
    <w:p w:rsidR="00E40AE7" w:rsidRPr="00E40AE7" w:rsidRDefault="00E40AE7" w:rsidP="00E40AE7">
      <w:pPr>
        <w:tabs>
          <w:tab w:val="left" w:pos="993"/>
        </w:tabs>
        <w:suppressAutoHyphens/>
        <w:spacing w:after="0"/>
        <w:ind w:firstLine="709"/>
        <w:jc w:val="both"/>
        <w:rPr>
          <w:rFonts w:ascii="Times New Roman" w:hAnsi="Times New Roman" w:cs="Times New Roman"/>
          <w:iCs/>
          <w:sz w:val="28"/>
          <w:szCs w:val="28"/>
        </w:rPr>
      </w:pPr>
      <w:r w:rsidRPr="00E40AE7">
        <w:rPr>
          <w:rFonts w:ascii="Times New Roman" w:hAnsi="Times New Roman" w:cs="Times New Roman"/>
          <w:iCs/>
          <w:sz w:val="28"/>
          <w:szCs w:val="28"/>
        </w:rPr>
        <w:t xml:space="preserve">ОК </w:t>
      </w:r>
      <w:r w:rsidRPr="00E40AE7">
        <w:rPr>
          <w:rFonts w:ascii="Times New Roman" w:hAnsi="Times New Roman" w:cs="Times New Roman"/>
          <w:bCs/>
          <w:sz w:val="28"/>
          <w:szCs w:val="28"/>
        </w:rPr>
        <w:t xml:space="preserve">– </w:t>
      </w:r>
      <w:r w:rsidRPr="00E40AE7">
        <w:rPr>
          <w:rFonts w:ascii="Times New Roman" w:hAnsi="Times New Roman" w:cs="Times New Roman"/>
          <w:iCs/>
          <w:sz w:val="28"/>
          <w:szCs w:val="28"/>
        </w:rPr>
        <w:t>общие компетенции;</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ПК – профессиональные компетенции;</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ЛР – личностные результаты.</w:t>
      </w:r>
    </w:p>
    <w:p w:rsidR="006D70F8" w:rsidRPr="00EF64BE" w:rsidRDefault="006D70F8" w:rsidP="00E40AE7">
      <w:pPr>
        <w:spacing w:after="0" w:line="333" w:lineRule="exact"/>
        <w:rPr>
          <w:rFonts w:ascii="Times New Roman" w:eastAsia="Times New Roman" w:hAnsi="Times New Roman" w:cs="Times New Roman"/>
          <w:sz w:val="20"/>
          <w:szCs w:val="20"/>
          <w:lang w:eastAsia="ru-RU"/>
        </w:rPr>
      </w:pPr>
    </w:p>
    <w:p w:rsidR="006D70F8" w:rsidRPr="00EF64BE" w:rsidRDefault="006D70F8" w:rsidP="006D70F8">
      <w:pPr>
        <w:spacing w:after="0" w:line="333" w:lineRule="exact"/>
        <w:rPr>
          <w:rFonts w:ascii="Times New Roman" w:eastAsia="Times New Roman" w:hAnsi="Times New Roman" w:cs="Times New Roman"/>
          <w:sz w:val="20"/>
          <w:szCs w:val="20"/>
          <w:lang w:eastAsia="ru-RU"/>
        </w:rPr>
      </w:pPr>
    </w:p>
    <w:p w:rsidR="006D70F8" w:rsidRPr="00EF64BE" w:rsidRDefault="006D70F8" w:rsidP="006D70F8">
      <w:pPr>
        <w:spacing w:after="0" w:line="240" w:lineRule="auto"/>
        <w:ind w:left="23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1.2. Цель разработки ОПОП СПО по специальности</w:t>
      </w:r>
    </w:p>
    <w:p w:rsidR="006D70F8" w:rsidRPr="00EF64BE" w:rsidRDefault="006D70F8" w:rsidP="006D70F8">
      <w:pPr>
        <w:spacing w:after="0" w:line="240" w:lineRule="auto"/>
        <w:ind w:left="294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20.02.04 Пожарная безопасность</w:t>
      </w:r>
    </w:p>
    <w:p w:rsidR="006D70F8" w:rsidRPr="00EF64BE" w:rsidRDefault="006D70F8" w:rsidP="006D70F8">
      <w:pPr>
        <w:tabs>
          <w:tab w:val="left" w:pos="2040"/>
          <w:tab w:val="left" w:pos="3660"/>
          <w:tab w:val="left" w:pos="5060"/>
          <w:tab w:val="left" w:pos="7600"/>
        </w:tabs>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Целью разработки основной</w:t>
      </w:r>
      <w:r w:rsidRPr="00EF64BE">
        <w:rPr>
          <w:rFonts w:ascii="Times New Roman" w:eastAsia="Times New Roman" w:hAnsi="Times New Roman" w:cs="Times New Roman"/>
          <w:sz w:val="28"/>
          <w:szCs w:val="28"/>
          <w:lang w:eastAsia="ru-RU"/>
        </w:rPr>
        <w:tab/>
        <w:t>профессиональной</w:t>
      </w:r>
      <w:r w:rsidRPr="00EF64BE">
        <w:rPr>
          <w:rFonts w:ascii="Times New Roman" w:eastAsia="Times New Roman" w:hAnsi="Times New Roman" w:cs="Times New Roman"/>
          <w:sz w:val="27"/>
          <w:szCs w:val="27"/>
          <w:lang w:eastAsia="ru-RU"/>
        </w:rPr>
        <w:t>образовательной</w:t>
      </w:r>
    </w:p>
    <w:p w:rsidR="006D70F8" w:rsidRPr="00EF64BE" w:rsidRDefault="006D70F8" w:rsidP="006D70F8">
      <w:pPr>
        <w:spacing w:after="0" w:line="20"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34" w:lineRule="auto"/>
        <w:ind w:right="28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программы является методическое обеспечение реализации ФГОС СПО по специальности 20.02.04 Пожарная безопасность</w:t>
      </w:r>
    </w:p>
    <w:p w:rsidR="006D70F8" w:rsidRPr="00EF64BE" w:rsidRDefault="006D70F8" w:rsidP="006D70F8">
      <w:pPr>
        <w:spacing w:after="0" w:line="326" w:lineRule="exact"/>
        <w:rPr>
          <w:rFonts w:ascii="Times New Roman" w:eastAsia="Times New Roman" w:hAnsi="Times New Roman" w:cs="Times New Roman"/>
          <w:sz w:val="20"/>
          <w:szCs w:val="20"/>
          <w:lang w:eastAsia="ru-RU"/>
        </w:rPr>
      </w:pPr>
    </w:p>
    <w:p w:rsidR="006D70F8" w:rsidRPr="00EF64BE" w:rsidRDefault="006D70F8" w:rsidP="006D70F8">
      <w:pPr>
        <w:spacing w:after="0" w:line="240" w:lineRule="auto"/>
        <w:ind w:left="1580"/>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1.3. Нормативный срок освоения программы</w:t>
      </w:r>
    </w:p>
    <w:p w:rsidR="006D70F8" w:rsidRPr="00EF64BE" w:rsidRDefault="006D70F8" w:rsidP="006D70F8">
      <w:pPr>
        <w:spacing w:after="0" w:line="325" w:lineRule="exact"/>
        <w:rPr>
          <w:rFonts w:ascii="Times New Roman" w:eastAsia="Times New Roman" w:hAnsi="Times New Roman" w:cs="Times New Roman"/>
          <w:sz w:val="20"/>
          <w:szCs w:val="20"/>
          <w:lang w:eastAsia="ru-RU"/>
        </w:rPr>
      </w:pPr>
    </w:p>
    <w:p w:rsidR="006D70F8" w:rsidRPr="00EF64BE" w:rsidRDefault="006D70F8" w:rsidP="006D70F8">
      <w:pPr>
        <w:spacing w:after="0" w:line="236" w:lineRule="auto"/>
        <w:ind w:left="260" w:right="28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Нормативный срок освоения программы (</w:t>
      </w:r>
      <w:r w:rsidRPr="00EF64BE">
        <w:rPr>
          <w:rFonts w:ascii="Times New Roman" w:eastAsia="Times New Roman" w:hAnsi="Times New Roman" w:cs="Times New Roman"/>
          <w:i/>
          <w:iCs/>
          <w:sz w:val="28"/>
          <w:szCs w:val="28"/>
          <w:lang w:eastAsia="ru-RU"/>
        </w:rPr>
        <w:t>базовой</w:t>
      </w:r>
      <w:r w:rsidRPr="00EF64BE">
        <w:rPr>
          <w:rFonts w:ascii="Times New Roman" w:eastAsia="Times New Roman" w:hAnsi="Times New Roman" w:cs="Times New Roman"/>
          <w:sz w:val="28"/>
          <w:szCs w:val="28"/>
          <w:lang w:eastAsia="ru-RU"/>
        </w:rPr>
        <w:t>) подготовки по специальности (</w:t>
      </w:r>
      <w:r w:rsidRPr="00EF64BE">
        <w:rPr>
          <w:rFonts w:ascii="Times New Roman" w:eastAsia="Times New Roman" w:hAnsi="Times New Roman" w:cs="Times New Roman"/>
          <w:i/>
          <w:iCs/>
          <w:sz w:val="28"/>
          <w:szCs w:val="28"/>
          <w:lang w:eastAsia="ru-RU"/>
        </w:rPr>
        <w:t>20.02.04Пожарная безопасность</w:t>
      </w:r>
      <w:r w:rsidRPr="00EF64BE">
        <w:rPr>
          <w:rFonts w:ascii="Times New Roman" w:eastAsia="Times New Roman" w:hAnsi="Times New Roman" w:cs="Times New Roman"/>
          <w:sz w:val="28"/>
          <w:szCs w:val="28"/>
          <w:lang w:eastAsia="ru-RU"/>
        </w:rPr>
        <w:t xml:space="preserve">) при очной форме получения образования и присеваемая квалификация приводятся в таблице </w:t>
      </w:r>
    </w:p>
    <w:p w:rsidR="006D70F8" w:rsidRPr="00EF64BE" w:rsidRDefault="006D70F8" w:rsidP="006D70F8">
      <w:pPr>
        <w:spacing w:after="0" w:line="4" w:lineRule="exact"/>
        <w:rPr>
          <w:rFonts w:ascii="Times New Roman" w:eastAsia="Times New Roman" w:hAnsi="Times New Roman" w:cs="Times New Roman"/>
          <w:sz w:val="20"/>
          <w:szCs w:val="20"/>
          <w:lang w:eastAsia="ru-RU"/>
        </w:rPr>
      </w:pPr>
    </w:p>
    <w:p w:rsidR="006D70F8" w:rsidRPr="00EF64BE" w:rsidRDefault="006D70F8" w:rsidP="006D70F8">
      <w:pPr>
        <w:spacing w:after="0" w:line="240" w:lineRule="auto"/>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Таблица1</w:t>
      </w:r>
    </w:p>
    <w:tbl>
      <w:tblPr>
        <w:tblW w:w="0" w:type="auto"/>
        <w:tblInd w:w="330" w:type="dxa"/>
        <w:tblLayout w:type="fixed"/>
        <w:tblCellMar>
          <w:left w:w="0" w:type="dxa"/>
          <w:right w:w="0" w:type="dxa"/>
        </w:tblCellMar>
        <w:tblLook w:val="04A0" w:firstRow="1" w:lastRow="0" w:firstColumn="1" w:lastColumn="0" w:noHBand="0" w:noVBand="1"/>
      </w:tblPr>
      <w:tblGrid>
        <w:gridCol w:w="2900"/>
        <w:gridCol w:w="3280"/>
        <w:gridCol w:w="3400"/>
      </w:tblGrid>
      <w:tr w:rsidR="006D70F8" w:rsidRPr="00EF64BE" w:rsidTr="00C864F4">
        <w:trPr>
          <w:trHeight w:val="316"/>
        </w:trPr>
        <w:tc>
          <w:tcPr>
            <w:tcW w:w="2900" w:type="dxa"/>
            <w:tcBorders>
              <w:top w:val="single" w:sz="8" w:space="0" w:color="auto"/>
              <w:left w:val="single" w:sz="8" w:space="0" w:color="auto"/>
              <w:right w:val="single" w:sz="8" w:space="0" w:color="auto"/>
            </w:tcBorders>
            <w:vAlign w:val="bottom"/>
          </w:tcPr>
          <w:p w:rsidR="006D70F8" w:rsidRPr="00EF64BE" w:rsidRDefault="006D70F8" w:rsidP="00C864F4">
            <w:pPr>
              <w:spacing w:after="0" w:line="316" w:lineRule="exact"/>
              <w:ind w:left="34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Образовательная</w:t>
            </w:r>
          </w:p>
        </w:tc>
        <w:tc>
          <w:tcPr>
            <w:tcW w:w="3280" w:type="dxa"/>
            <w:tcBorders>
              <w:top w:val="single" w:sz="8" w:space="0" w:color="auto"/>
              <w:right w:val="single" w:sz="8" w:space="0" w:color="auto"/>
            </w:tcBorders>
            <w:vAlign w:val="bottom"/>
          </w:tcPr>
          <w:p w:rsidR="006D70F8" w:rsidRPr="00EF64BE" w:rsidRDefault="006D70F8" w:rsidP="00C864F4">
            <w:pPr>
              <w:spacing w:after="0" w:line="316" w:lineRule="exact"/>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Наименование</w:t>
            </w:r>
          </w:p>
        </w:tc>
        <w:tc>
          <w:tcPr>
            <w:tcW w:w="3400" w:type="dxa"/>
            <w:tcBorders>
              <w:top w:val="single" w:sz="8" w:space="0" w:color="auto"/>
              <w:right w:val="single" w:sz="8" w:space="0" w:color="auto"/>
            </w:tcBorders>
            <w:vAlign w:val="bottom"/>
          </w:tcPr>
          <w:p w:rsidR="006D70F8" w:rsidRPr="00EF64BE" w:rsidRDefault="006D70F8" w:rsidP="00C864F4">
            <w:pPr>
              <w:spacing w:after="0" w:line="316" w:lineRule="exact"/>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Нормативный срок</w:t>
            </w:r>
          </w:p>
        </w:tc>
      </w:tr>
      <w:tr w:rsidR="006D70F8" w:rsidRPr="00EF64BE" w:rsidTr="00C864F4">
        <w:trPr>
          <w:trHeight w:val="322"/>
        </w:trPr>
        <w:tc>
          <w:tcPr>
            <w:tcW w:w="2900" w:type="dxa"/>
            <w:tcBorders>
              <w:left w:val="single" w:sz="8" w:space="0" w:color="auto"/>
              <w:right w:val="single" w:sz="8" w:space="0" w:color="auto"/>
            </w:tcBorders>
            <w:vAlign w:val="bottom"/>
          </w:tcPr>
          <w:p w:rsidR="006D70F8" w:rsidRPr="00EF64BE" w:rsidRDefault="006D70F8" w:rsidP="00C864F4">
            <w:pPr>
              <w:spacing w:after="0" w:line="240" w:lineRule="auto"/>
              <w:ind w:left="6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база приема</w:t>
            </w:r>
          </w:p>
        </w:tc>
        <w:tc>
          <w:tcPr>
            <w:tcW w:w="328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квалификации базовой</w:t>
            </w:r>
          </w:p>
        </w:tc>
        <w:tc>
          <w:tcPr>
            <w:tcW w:w="340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освоения ОПОП СПО</w:t>
            </w:r>
          </w:p>
        </w:tc>
      </w:tr>
      <w:tr w:rsidR="006D70F8" w:rsidRPr="00EF64BE" w:rsidTr="00C864F4">
        <w:trPr>
          <w:trHeight w:val="322"/>
        </w:trPr>
        <w:tc>
          <w:tcPr>
            <w:tcW w:w="2900" w:type="dxa"/>
            <w:tcBorders>
              <w:left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28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подготовки</w:t>
            </w:r>
          </w:p>
        </w:tc>
        <w:tc>
          <w:tcPr>
            <w:tcW w:w="340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базовой подготовки при</w:t>
            </w:r>
          </w:p>
        </w:tc>
      </w:tr>
      <w:tr w:rsidR="006D70F8" w:rsidRPr="00EF64BE" w:rsidTr="00C864F4">
        <w:trPr>
          <w:trHeight w:val="325"/>
        </w:trPr>
        <w:tc>
          <w:tcPr>
            <w:tcW w:w="2900" w:type="dxa"/>
            <w:tcBorders>
              <w:left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280" w:type="dxa"/>
            <w:tcBorders>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очной форме получения</w:t>
            </w:r>
          </w:p>
        </w:tc>
      </w:tr>
      <w:tr w:rsidR="006D70F8" w:rsidRPr="00EF64BE" w:rsidTr="00C864F4">
        <w:trPr>
          <w:trHeight w:val="322"/>
        </w:trPr>
        <w:tc>
          <w:tcPr>
            <w:tcW w:w="2900" w:type="dxa"/>
            <w:tcBorders>
              <w:left w:val="single" w:sz="8" w:space="0" w:color="auto"/>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280" w:type="dxa"/>
            <w:tcBorders>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bottom w:val="single" w:sz="8" w:space="0" w:color="auto"/>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образования</w:t>
            </w:r>
          </w:p>
        </w:tc>
      </w:tr>
      <w:tr w:rsidR="006D70F8" w:rsidRPr="00EF64BE" w:rsidTr="00C864F4">
        <w:trPr>
          <w:trHeight w:val="302"/>
        </w:trPr>
        <w:tc>
          <w:tcPr>
            <w:tcW w:w="2900" w:type="dxa"/>
            <w:tcBorders>
              <w:left w:val="single" w:sz="8" w:space="0" w:color="auto"/>
              <w:right w:val="single" w:sz="8" w:space="0" w:color="auto"/>
            </w:tcBorders>
            <w:vAlign w:val="bottom"/>
          </w:tcPr>
          <w:p w:rsidR="006D70F8" w:rsidRPr="00EF64BE" w:rsidRDefault="006D70F8" w:rsidP="00C864F4">
            <w:pPr>
              <w:spacing w:after="0" w:line="301" w:lineRule="exact"/>
              <w:ind w:left="1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на базе среднего</w:t>
            </w:r>
          </w:p>
        </w:tc>
        <w:tc>
          <w:tcPr>
            <w:tcW w:w="3280" w:type="dxa"/>
            <w:tcBorders>
              <w:right w:val="single" w:sz="8" w:space="0" w:color="auto"/>
            </w:tcBorders>
            <w:vAlign w:val="bottom"/>
          </w:tcPr>
          <w:p w:rsidR="006D70F8" w:rsidRPr="00EF64BE" w:rsidRDefault="006D70F8" w:rsidP="00C864F4">
            <w:pPr>
              <w:spacing w:after="0" w:line="301" w:lineRule="exact"/>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w w:val="98"/>
                <w:sz w:val="28"/>
                <w:szCs w:val="28"/>
                <w:lang w:eastAsia="ru-RU"/>
              </w:rPr>
              <w:t>Техник</w:t>
            </w:r>
          </w:p>
        </w:tc>
        <w:tc>
          <w:tcPr>
            <w:tcW w:w="3400" w:type="dxa"/>
            <w:tcBorders>
              <w:right w:val="single" w:sz="8" w:space="0" w:color="auto"/>
            </w:tcBorders>
            <w:vAlign w:val="bottom"/>
          </w:tcPr>
          <w:p w:rsidR="006D70F8" w:rsidRPr="00EF64BE" w:rsidRDefault="006D70F8" w:rsidP="00C864F4">
            <w:pPr>
              <w:spacing w:after="0" w:line="301" w:lineRule="exact"/>
              <w:ind w:left="10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2 года 10 месяцев</w:t>
            </w:r>
          </w:p>
        </w:tc>
      </w:tr>
      <w:tr w:rsidR="006D70F8" w:rsidRPr="00EF64BE" w:rsidTr="00C864F4">
        <w:trPr>
          <w:trHeight w:val="328"/>
        </w:trPr>
        <w:tc>
          <w:tcPr>
            <w:tcW w:w="2900" w:type="dxa"/>
            <w:tcBorders>
              <w:left w:val="single" w:sz="8" w:space="0" w:color="auto"/>
              <w:bottom w:val="single" w:sz="8" w:space="0" w:color="auto"/>
              <w:right w:val="single" w:sz="8" w:space="0" w:color="auto"/>
            </w:tcBorders>
            <w:vAlign w:val="bottom"/>
          </w:tcPr>
          <w:p w:rsidR="006D70F8" w:rsidRPr="00EF64BE" w:rsidRDefault="006D70F8" w:rsidP="00C864F4">
            <w:pPr>
              <w:spacing w:after="0" w:line="240" w:lineRule="auto"/>
              <w:ind w:left="1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общего образования</w:t>
            </w:r>
          </w:p>
        </w:tc>
        <w:tc>
          <w:tcPr>
            <w:tcW w:w="3280" w:type="dxa"/>
            <w:tcBorders>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r>
      <w:tr w:rsidR="006D70F8" w:rsidRPr="00EF64BE" w:rsidTr="00C864F4">
        <w:trPr>
          <w:trHeight w:val="308"/>
        </w:trPr>
        <w:tc>
          <w:tcPr>
            <w:tcW w:w="2900" w:type="dxa"/>
            <w:tcBorders>
              <w:left w:val="single" w:sz="8" w:space="0" w:color="auto"/>
              <w:right w:val="single" w:sz="8" w:space="0" w:color="auto"/>
            </w:tcBorders>
            <w:vAlign w:val="bottom"/>
          </w:tcPr>
          <w:p w:rsidR="006D70F8" w:rsidRPr="00EF64BE" w:rsidRDefault="006D70F8" w:rsidP="00C864F4">
            <w:pPr>
              <w:spacing w:after="0" w:line="308" w:lineRule="exact"/>
              <w:ind w:left="1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на базе основного</w:t>
            </w:r>
          </w:p>
        </w:tc>
        <w:tc>
          <w:tcPr>
            <w:tcW w:w="3280" w:type="dxa"/>
            <w:tcBorders>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right w:val="single" w:sz="8" w:space="0" w:color="auto"/>
            </w:tcBorders>
            <w:vAlign w:val="bottom"/>
          </w:tcPr>
          <w:p w:rsidR="006D70F8" w:rsidRPr="00EF64BE" w:rsidRDefault="006D70F8" w:rsidP="00C864F4">
            <w:pPr>
              <w:spacing w:after="0" w:line="308" w:lineRule="exact"/>
              <w:ind w:left="10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3 года 10 месяцев</w:t>
            </w:r>
          </w:p>
        </w:tc>
      </w:tr>
      <w:tr w:rsidR="006D70F8" w:rsidRPr="00EF64BE" w:rsidTr="00C864F4">
        <w:trPr>
          <w:trHeight w:val="328"/>
        </w:trPr>
        <w:tc>
          <w:tcPr>
            <w:tcW w:w="2900" w:type="dxa"/>
            <w:tcBorders>
              <w:left w:val="single" w:sz="8" w:space="0" w:color="auto"/>
              <w:bottom w:val="single" w:sz="8" w:space="0" w:color="auto"/>
              <w:right w:val="single" w:sz="8" w:space="0" w:color="auto"/>
            </w:tcBorders>
            <w:vAlign w:val="bottom"/>
          </w:tcPr>
          <w:p w:rsidR="006D70F8" w:rsidRPr="00EF64BE" w:rsidRDefault="006D70F8" w:rsidP="00C864F4">
            <w:pPr>
              <w:spacing w:after="0" w:line="240" w:lineRule="auto"/>
              <w:ind w:left="1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общего образования</w:t>
            </w:r>
          </w:p>
        </w:tc>
        <w:tc>
          <w:tcPr>
            <w:tcW w:w="3280" w:type="dxa"/>
            <w:tcBorders>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r>
    </w:tbl>
    <w:p w:rsidR="006D70F8" w:rsidRPr="00EF64BE" w:rsidRDefault="006D70F8" w:rsidP="006D70F8">
      <w:pPr>
        <w:spacing w:after="0" w:line="200" w:lineRule="exact"/>
        <w:rPr>
          <w:rFonts w:ascii="Times New Roman" w:eastAsia="Times New Roman" w:hAnsi="Times New Roman" w:cs="Times New Roman"/>
          <w:sz w:val="20"/>
          <w:szCs w:val="20"/>
          <w:lang w:eastAsia="ru-RU"/>
        </w:rPr>
      </w:pPr>
    </w:p>
    <w:p w:rsidR="006D70F8" w:rsidRPr="00EF64BE" w:rsidRDefault="006D70F8" w:rsidP="006D70F8">
      <w:pPr>
        <w:spacing w:after="0" w:line="359" w:lineRule="exact"/>
        <w:rPr>
          <w:rFonts w:ascii="Times New Roman" w:eastAsia="Times New Roman" w:hAnsi="Times New Roman" w:cs="Times New Roman"/>
          <w:sz w:val="20"/>
          <w:szCs w:val="20"/>
          <w:lang w:eastAsia="ru-RU"/>
        </w:rPr>
      </w:pPr>
    </w:p>
    <w:p w:rsidR="006D70F8" w:rsidRPr="00EF64BE" w:rsidRDefault="006D70F8" w:rsidP="006D70F8">
      <w:pPr>
        <w:spacing w:after="0" w:line="240" w:lineRule="auto"/>
        <w:jc w:val="center"/>
        <w:rPr>
          <w:rFonts w:ascii="Times New Roman" w:eastAsia="Times New Roman" w:hAnsi="Times New Roman" w:cs="Times New Roman"/>
          <w:sz w:val="24"/>
          <w:szCs w:val="24"/>
          <w:lang w:eastAsia="ru-RU"/>
        </w:rPr>
      </w:pPr>
    </w:p>
    <w:p w:rsidR="002A209E" w:rsidRPr="00EF64BE" w:rsidRDefault="002A209E" w:rsidP="002A209E">
      <w:pPr>
        <w:numPr>
          <w:ilvl w:val="0"/>
          <w:numId w:val="6"/>
        </w:numPr>
        <w:tabs>
          <w:tab w:val="left" w:pos="1300"/>
        </w:tabs>
        <w:spacing w:after="0" w:line="240" w:lineRule="auto"/>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Характеристика профессиональной деятельности выпускников </w:t>
      </w:r>
    </w:p>
    <w:p w:rsidR="002A209E" w:rsidRPr="00EF64BE" w:rsidRDefault="002A209E" w:rsidP="002A209E">
      <w:pPr>
        <w:spacing w:after="0" w:line="332" w:lineRule="exact"/>
        <w:rPr>
          <w:rFonts w:ascii="Times New Roman" w:eastAsia="Times New Roman" w:hAnsi="Times New Roman" w:cs="Times New Roman"/>
          <w:sz w:val="20"/>
          <w:szCs w:val="20"/>
          <w:lang w:eastAsia="ru-RU"/>
        </w:rPr>
      </w:pPr>
    </w:p>
    <w:p w:rsidR="002A209E" w:rsidRPr="00EF64BE" w:rsidRDefault="002A209E" w:rsidP="002A209E">
      <w:pPr>
        <w:spacing w:after="0" w:line="240" w:lineRule="auto"/>
        <w:ind w:left="980"/>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2.1. Область и объекты профессиональной деятельности </w:t>
      </w:r>
    </w:p>
    <w:p w:rsidR="002A209E" w:rsidRPr="00EF64BE" w:rsidRDefault="002A209E" w:rsidP="002A209E">
      <w:pPr>
        <w:spacing w:after="0" w:line="238" w:lineRule="auto"/>
        <w:ind w:left="26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организация и проведение работ по предупреждению и тушению пожаров, проведению аварийно-спасательных работ в очагах пожаров, техническому обслуживанию и устранению неисправностей пожарного вооружения и аварийно-спасательного оборудования.</w:t>
      </w:r>
    </w:p>
    <w:p w:rsidR="002A209E" w:rsidRPr="00EF64BE" w:rsidRDefault="002A209E" w:rsidP="002A209E">
      <w:pPr>
        <w:spacing w:after="0" w:line="240" w:lineRule="auto"/>
        <w:ind w:left="1100"/>
        <w:rPr>
          <w:rFonts w:ascii="Times New Roman" w:eastAsia="Times New Roman" w:hAnsi="Times New Roman" w:cs="Times New Roman"/>
          <w:sz w:val="20"/>
          <w:szCs w:val="20"/>
          <w:lang w:eastAsia="ru-RU"/>
        </w:rPr>
      </w:pPr>
    </w:p>
    <w:p w:rsidR="002A209E" w:rsidRPr="00EF64BE" w:rsidRDefault="002A209E" w:rsidP="002A209E">
      <w:pPr>
        <w:spacing w:after="0" w:line="235"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пожары на различных природных, техногенных объектах и сопутствующие им процессы и явления;</w:t>
      </w:r>
    </w:p>
    <w:p w:rsidR="002A209E" w:rsidRPr="00EF64BE" w:rsidRDefault="002A209E" w:rsidP="002A209E">
      <w:pPr>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население, находящееся в опасных зонах пожара;</w:t>
      </w:r>
    </w:p>
    <w:p w:rsidR="002A209E" w:rsidRPr="00EF64BE" w:rsidRDefault="002A209E" w:rsidP="002A209E">
      <w:pPr>
        <w:spacing w:after="0" w:line="3" w:lineRule="exact"/>
        <w:jc w:val="both"/>
        <w:rPr>
          <w:rFonts w:ascii="Times New Roman" w:eastAsia="Times New Roman" w:hAnsi="Times New Roman" w:cs="Times New Roman"/>
          <w:sz w:val="20"/>
          <w:szCs w:val="20"/>
          <w:lang w:eastAsia="ru-RU"/>
        </w:rPr>
      </w:pPr>
    </w:p>
    <w:p w:rsidR="002A209E" w:rsidRPr="00EF64BE" w:rsidRDefault="002A209E" w:rsidP="002A209E">
      <w:pPr>
        <w:tabs>
          <w:tab w:val="left" w:pos="2220"/>
          <w:tab w:val="left" w:pos="3420"/>
          <w:tab w:val="left" w:pos="5220"/>
          <w:tab w:val="left" w:pos="5620"/>
          <w:tab w:val="left" w:pos="6340"/>
          <w:tab w:val="left" w:pos="7300"/>
          <w:tab w:val="left" w:pos="9460"/>
        </w:tabs>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объекты</w:t>
      </w:r>
      <w:r w:rsidRPr="00EF64BE">
        <w:rPr>
          <w:rFonts w:ascii="Times New Roman" w:eastAsia="Times New Roman" w:hAnsi="Times New Roman" w:cs="Times New Roman"/>
          <w:sz w:val="28"/>
          <w:szCs w:val="28"/>
          <w:lang w:eastAsia="ru-RU"/>
        </w:rPr>
        <w:tab/>
        <w:t>защиты</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8"/>
          <w:szCs w:val="28"/>
          <w:lang w:eastAsia="ru-RU"/>
        </w:rPr>
        <w:t>(продукция),</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8"/>
          <w:szCs w:val="28"/>
          <w:lang w:eastAsia="ru-RU"/>
        </w:rPr>
        <w:t>в</w:t>
      </w:r>
      <w:r w:rsidRPr="00EF64BE">
        <w:rPr>
          <w:rFonts w:ascii="Times New Roman" w:eastAsia="Times New Roman" w:hAnsi="Times New Roman" w:cs="Times New Roman"/>
          <w:sz w:val="28"/>
          <w:szCs w:val="28"/>
          <w:lang w:eastAsia="ru-RU"/>
        </w:rPr>
        <w:tab/>
        <w:t>том</w:t>
      </w:r>
      <w:r w:rsidRPr="00EF64BE">
        <w:rPr>
          <w:rFonts w:ascii="Times New Roman" w:eastAsia="Times New Roman" w:hAnsi="Times New Roman" w:cs="Times New Roman"/>
          <w:sz w:val="28"/>
          <w:szCs w:val="28"/>
          <w:lang w:eastAsia="ru-RU"/>
        </w:rPr>
        <w:tab/>
        <w:t>числе</w:t>
      </w:r>
      <w:r w:rsidRPr="00EF64BE">
        <w:rPr>
          <w:rFonts w:ascii="Times New Roman" w:eastAsia="Times New Roman" w:hAnsi="Times New Roman" w:cs="Times New Roman"/>
          <w:sz w:val="28"/>
          <w:szCs w:val="28"/>
          <w:lang w:eastAsia="ru-RU"/>
        </w:rPr>
        <w:tab/>
        <w:t>промышленные</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6"/>
          <w:szCs w:val="26"/>
          <w:lang w:eastAsia="ru-RU"/>
        </w:rPr>
        <w:t>и</w:t>
      </w:r>
    </w:p>
    <w:p w:rsidR="002A209E" w:rsidRPr="00EF64BE" w:rsidRDefault="002A209E" w:rsidP="002A209E">
      <w:pPr>
        <w:spacing w:after="0" w:line="16"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сельскохозяйственные объекты, здания и сооружения различного назначения;</w:t>
      </w:r>
    </w:p>
    <w:p w:rsidR="002A209E" w:rsidRPr="00EF64BE" w:rsidRDefault="002A209E" w:rsidP="002A209E">
      <w:pPr>
        <w:spacing w:after="0" w:line="238" w:lineRule="auto"/>
        <w:ind w:right="4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технологические процессы пожароопасных производств; </w:t>
      </w:r>
    </w:p>
    <w:p w:rsidR="002A209E" w:rsidRPr="00EF64BE" w:rsidRDefault="002A209E" w:rsidP="002A209E">
      <w:pPr>
        <w:spacing w:after="0" w:line="238" w:lineRule="auto"/>
        <w:ind w:right="4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материальные ценности, находящиеся в зонах пожаров; технологические процессы (тактика) тушения пожаров и проведениеаварийно-спасательных работ;</w:t>
      </w:r>
    </w:p>
    <w:p w:rsidR="002A209E" w:rsidRPr="00EF64BE" w:rsidRDefault="002A209E" w:rsidP="002A209E">
      <w:pPr>
        <w:spacing w:after="0" w:line="19"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4"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 xml:space="preserve">     нормативно-правовая документация, используемая при предупреждении и устранении последствий пожаров;</w:t>
      </w:r>
    </w:p>
    <w:p w:rsidR="002A209E" w:rsidRPr="00EF64BE" w:rsidRDefault="002A209E" w:rsidP="002A209E">
      <w:pPr>
        <w:tabs>
          <w:tab w:val="left" w:pos="2180"/>
          <w:tab w:val="left" w:pos="3840"/>
          <w:tab w:val="left" w:pos="4280"/>
          <w:tab w:val="left" w:pos="6040"/>
          <w:tab w:val="left" w:pos="7000"/>
          <w:tab w:val="left" w:pos="7540"/>
          <w:tab w:val="left" w:pos="8660"/>
        </w:tabs>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процесс</w:t>
      </w:r>
      <w:r w:rsidRPr="00EF64BE">
        <w:rPr>
          <w:rFonts w:ascii="Times New Roman" w:eastAsia="Times New Roman" w:hAnsi="Times New Roman" w:cs="Times New Roman"/>
          <w:sz w:val="28"/>
          <w:szCs w:val="28"/>
          <w:lang w:eastAsia="ru-RU"/>
        </w:rPr>
        <w:tab/>
        <w:t>управления</w:t>
      </w:r>
      <w:r w:rsidRPr="00EF64BE">
        <w:rPr>
          <w:rFonts w:ascii="Times New Roman" w:eastAsia="Times New Roman" w:hAnsi="Times New Roman" w:cs="Times New Roman"/>
          <w:sz w:val="28"/>
          <w:szCs w:val="28"/>
          <w:lang w:eastAsia="ru-RU"/>
        </w:rPr>
        <w:tab/>
        <w:t>и</w:t>
      </w:r>
      <w:r w:rsidRPr="00EF64BE">
        <w:rPr>
          <w:rFonts w:ascii="Times New Roman" w:eastAsia="Times New Roman" w:hAnsi="Times New Roman" w:cs="Times New Roman"/>
          <w:sz w:val="28"/>
          <w:szCs w:val="28"/>
          <w:lang w:eastAsia="ru-RU"/>
        </w:rPr>
        <w:tab/>
        <w:t>организация</w:t>
      </w:r>
      <w:r w:rsidRPr="00EF64BE">
        <w:rPr>
          <w:rFonts w:ascii="Times New Roman" w:eastAsia="Times New Roman" w:hAnsi="Times New Roman" w:cs="Times New Roman"/>
          <w:sz w:val="28"/>
          <w:szCs w:val="28"/>
          <w:lang w:eastAsia="ru-RU"/>
        </w:rPr>
        <w:tab/>
        <w:t>труда</w:t>
      </w:r>
      <w:r w:rsidRPr="00EF64BE">
        <w:rPr>
          <w:rFonts w:ascii="Times New Roman" w:eastAsia="Times New Roman" w:hAnsi="Times New Roman" w:cs="Times New Roman"/>
          <w:sz w:val="28"/>
          <w:szCs w:val="28"/>
          <w:lang w:eastAsia="ru-RU"/>
        </w:rPr>
        <w:tab/>
        <w:t>на</w:t>
      </w:r>
      <w:r w:rsidRPr="00EF64BE">
        <w:rPr>
          <w:rFonts w:ascii="Times New Roman" w:eastAsia="Times New Roman" w:hAnsi="Times New Roman" w:cs="Times New Roman"/>
          <w:sz w:val="28"/>
          <w:szCs w:val="28"/>
          <w:lang w:eastAsia="ru-RU"/>
        </w:rPr>
        <w:tab/>
        <w:t>уровне</w:t>
      </w:r>
      <w:r w:rsidRPr="00EF64BE">
        <w:rPr>
          <w:rFonts w:ascii="Times New Roman" w:eastAsia="Times New Roman" w:hAnsi="Times New Roman" w:cs="Times New Roman"/>
          <w:sz w:val="27"/>
          <w:szCs w:val="27"/>
          <w:lang w:eastAsia="ru-RU"/>
        </w:rPr>
        <w:t>отделов</w:t>
      </w:r>
    </w:p>
    <w:p w:rsidR="002A209E" w:rsidRPr="00EF64BE" w:rsidRDefault="002A209E" w:rsidP="002A209E">
      <w:pPr>
        <w:spacing w:after="0" w:line="20"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5"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государственного пожарного надзора и пожарно-спасательного подразделения;</w:t>
      </w:r>
    </w:p>
    <w:p w:rsidR="002A209E" w:rsidRPr="00EF64BE" w:rsidRDefault="002A209E" w:rsidP="002A209E">
      <w:pPr>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первичные трудовые коллективы;</w:t>
      </w:r>
    </w:p>
    <w:p w:rsidR="002A209E" w:rsidRPr="00EF64BE" w:rsidRDefault="002A209E" w:rsidP="002A209E">
      <w:pPr>
        <w:spacing w:after="0" w:line="17"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5"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технические средства, используемые для предупреждения, тушения пожаров и проведения первоочередных аварийно-спасательных работ;</w:t>
      </w:r>
    </w:p>
    <w:p w:rsidR="002A209E" w:rsidRPr="00EF64BE" w:rsidRDefault="002A209E" w:rsidP="002A209E">
      <w:pPr>
        <w:spacing w:after="0" w:line="15"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4"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пожарные машины, в том числе приспособленные для целей пожаротушения автомобили;</w:t>
      </w:r>
    </w:p>
    <w:p w:rsidR="002A209E" w:rsidRPr="00EF64BE" w:rsidRDefault="002A209E" w:rsidP="002A209E">
      <w:pPr>
        <w:spacing w:after="0" w:line="18"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4"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пожарно-техническое вооружение и пожарное оборудование, в том числе средства индивидуальной защиты органов дыхания;</w:t>
      </w:r>
    </w:p>
    <w:p w:rsidR="002A209E" w:rsidRPr="00EF64BE" w:rsidRDefault="002A209E" w:rsidP="002A209E">
      <w:pPr>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огнетушащие вещества;</w:t>
      </w:r>
    </w:p>
    <w:p w:rsidR="002A209E" w:rsidRPr="00EF64BE" w:rsidRDefault="002A209E" w:rsidP="002A209E">
      <w:pPr>
        <w:spacing w:after="0" w:line="5"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аварийно-спасательное оборудование и техника;</w:t>
      </w:r>
    </w:p>
    <w:p w:rsidR="002A209E" w:rsidRPr="00EF64BE" w:rsidRDefault="002A209E" w:rsidP="002A209E">
      <w:pPr>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системы и оборудование противопожарной защиты;</w:t>
      </w:r>
    </w:p>
    <w:p w:rsidR="002A209E" w:rsidRPr="00EF64BE" w:rsidRDefault="002A209E" w:rsidP="002A209E">
      <w:pPr>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системы и устройства специальной связи и управления;</w:t>
      </w:r>
    </w:p>
    <w:p w:rsidR="002A209E" w:rsidRPr="00EF64BE" w:rsidRDefault="002A209E" w:rsidP="002A209E">
      <w:pPr>
        <w:spacing w:after="0" w:line="18"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4"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медикаменты, инструменты и оборудование для оказания первой помощи пострадавшим при пожарах;</w:t>
      </w:r>
    </w:p>
    <w:p w:rsidR="002A209E" w:rsidRPr="00EF64BE" w:rsidRDefault="002A209E" w:rsidP="002A209E">
      <w:pPr>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иные средства, вспомогательная и специальная техника.</w:t>
      </w:r>
    </w:p>
    <w:p w:rsidR="002A209E" w:rsidRPr="00EF64BE" w:rsidRDefault="002A209E" w:rsidP="002A209E">
      <w:pPr>
        <w:spacing w:after="0" w:line="327" w:lineRule="exact"/>
        <w:rPr>
          <w:rFonts w:ascii="Times New Roman" w:eastAsia="Times New Roman" w:hAnsi="Times New Roman" w:cs="Times New Roman"/>
          <w:sz w:val="20"/>
          <w:szCs w:val="20"/>
          <w:lang w:eastAsia="ru-RU"/>
        </w:rPr>
      </w:pPr>
    </w:p>
    <w:p w:rsidR="002A209E" w:rsidRPr="00EF64BE" w:rsidRDefault="002A209E" w:rsidP="002A209E">
      <w:pPr>
        <w:spacing w:after="0" w:line="240" w:lineRule="auto"/>
        <w:ind w:left="134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2.2. Виды профессиональной деятельности выпускников</w:t>
      </w:r>
    </w:p>
    <w:p w:rsidR="002A209E" w:rsidRPr="00EF64BE" w:rsidRDefault="002A209E" w:rsidP="002A209E">
      <w:pPr>
        <w:spacing w:after="0" w:line="323"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612"/>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Организация службы пожаротушения и проведение работ по тушению пожаров и ликвидации последствий чрезвычайных.</w:t>
      </w:r>
    </w:p>
    <w:p w:rsidR="002A209E" w:rsidRPr="00EF64BE" w:rsidRDefault="002A209E" w:rsidP="002A209E">
      <w:pPr>
        <w:spacing w:after="0" w:line="22"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612"/>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Осуществление государственных мер в области обеспечения пожарной безопасности.</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right="4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Ремонт и обслуживание технических средств, используемых для предупреждения, тушения пожаров и проведения аварийно-спасательных работ.</w:t>
      </w:r>
    </w:p>
    <w:p w:rsidR="002A209E" w:rsidRPr="00EF64BE" w:rsidRDefault="002A209E" w:rsidP="002A209E">
      <w:pPr>
        <w:spacing w:after="0" w:line="235" w:lineRule="auto"/>
        <w:ind w:right="4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 Выполнение работ по одной или нескольким профессиям рабочих, должностям служащих.</w:t>
      </w:r>
    </w:p>
    <w:p w:rsidR="002A209E" w:rsidRPr="00EF64BE" w:rsidRDefault="002A209E" w:rsidP="002A209E">
      <w:pPr>
        <w:spacing w:after="0" w:line="235" w:lineRule="auto"/>
        <w:ind w:right="40"/>
        <w:rPr>
          <w:rFonts w:ascii="Times New Roman" w:eastAsia="Times New Roman" w:hAnsi="Times New Roman" w:cs="Times New Roman"/>
          <w:sz w:val="20"/>
          <w:szCs w:val="20"/>
          <w:lang w:eastAsia="ru-RU"/>
        </w:rPr>
      </w:pPr>
    </w:p>
    <w:p w:rsidR="002A209E" w:rsidRPr="00EF64BE" w:rsidRDefault="002A209E" w:rsidP="002A209E">
      <w:pPr>
        <w:numPr>
          <w:ilvl w:val="1"/>
          <w:numId w:val="7"/>
        </w:numPr>
        <w:tabs>
          <w:tab w:val="left" w:pos="3400"/>
        </w:tabs>
        <w:spacing w:after="0" w:line="240" w:lineRule="auto"/>
        <w:contextualSpacing/>
        <w:jc w:val="center"/>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Требования к результатам освоения ОПОП</w:t>
      </w:r>
    </w:p>
    <w:p w:rsidR="002A209E" w:rsidRPr="00EF64BE" w:rsidRDefault="002A209E" w:rsidP="002A209E">
      <w:pPr>
        <w:spacing w:after="0" w:line="320" w:lineRule="exact"/>
        <w:rPr>
          <w:rFonts w:ascii="Times New Roman" w:eastAsia="Times New Roman" w:hAnsi="Times New Roman" w:cs="Times New Roman"/>
          <w:sz w:val="20"/>
          <w:szCs w:val="20"/>
          <w:lang w:eastAsia="ru-RU"/>
        </w:rPr>
      </w:pPr>
    </w:p>
    <w:p w:rsidR="002A209E" w:rsidRPr="00EF64BE" w:rsidRDefault="002A209E" w:rsidP="002A209E">
      <w:pPr>
        <w:spacing w:after="0" w:line="229" w:lineRule="auto"/>
        <w:ind w:left="260" w:right="4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Техник должен обладать</w:t>
      </w:r>
      <w:r w:rsidRPr="00EF64BE">
        <w:rPr>
          <w:rFonts w:ascii="Times New Roman" w:eastAsia="Times New Roman" w:hAnsi="Times New Roman" w:cs="Times New Roman"/>
          <w:b/>
          <w:bCs/>
          <w:sz w:val="28"/>
          <w:szCs w:val="28"/>
          <w:lang w:eastAsia="ru-RU"/>
        </w:rPr>
        <w:t xml:space="preserve"> общими компетенциями, </w:t>
      </w:r>
      <w:r w:rsidRPr="00EF64BE">
        <w:rPr>
          <w:rFonts w:ascii="Times New Roman" w:eastAsia="Times New Roman" w:hAnsi="Times New Roman" w:cs="Times New Roman"/>
          <w:sz w:val="28"/>
          <w:szCs w:val="28"/>
          <w:lang w:eastAsia="ru-RU"/>
        </w:rPr>
        <w:t>включающимив себя способность:</w:t>
      </w:r>
    </w:p>
    <w:p w:rsidR="002A209E" w:rsidRPr="00EF64BE" w:rsidRDefault="002A209E" w:rsidP="002A209E">
      <w:pPr>
        <w:spacing w:after="0" w:line="1" w:lineRule="exact"/>
        <w:rPr>
          <w:rFonts w:ascii="Times New Roman" w:eastAsia="Times New Roman" w:hAnsi="Times New Roman" w:cs="Times New Roman"/>
          <w:sz w:val="20"/>
          <w:szCs w:val="20"/>
          <w:lang w:eastAsia="ru-RU"/>
        </w:rPr>
      </w:pPr>
    </w:p>
    <w:p w:rsidR="002A209E" w:rsidRPr="00EF64BE" w:rsidRDefault="002A209E" w:rsidP="002A209E">
      <w:pPr>
        <w:spacing w:after="0" w:line="227" w:lineRule="auto"/>
        <w:ind w:left="260" w:right="60" w:firstLine="725"/>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2A209E" w:rsidRPr="00EF64BE" w:rsidRDefault="002A209E" w:rsidP="002A209E">
      <w:pPr>
        <w:spacing w:after="0" w:line="1" w:lineRule="exact"/>
        <w:rPr>
          <w:rFonts w:ascii="Times New Roman" w:eastAsia="Times New Roman" w:hAnsi="Times New Roman" w:cs="Times New Roman"/>
          <w:sz w:val="20"/>
          <w:szCs w:val="20"/>
          <w:lang w:eastAsia="ru-RU"/>
        </w:rPr>
      </w:pPr>
    </w:p>
    <w:p w:rsidR="002A209E" w:rsidRPr="00EF64BE" w:rsidRDefault="002A209E" w:rsidP="002A209E">
      <w:pPr>
        <w:spacing w:after="0" w:line="227" w:lineRule="auto"/>
        <w:ind w:left="260" w:right="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A209E" w:rsidRPr="00EF64BE" w:rsidRDefault="002A209E" w:rsidP="002A209E">
      <w:pPr>
        <w:spacing w:after="0" w:line="12"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right="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3. Принимать решения в стандартных и нестандартных ситуациях и нести за них ответственность.</w:t>
      </w:r>
    </w:p>
    <w:p w:rsidR="002A209E" w:rsidRPr="00EF64BE" w:rsidRDefault="002A209E" w:rsidP="002A209E">
      <w:pPr>
        <w:spacing w:after="0" w:line="23" w:lineRule="exact"/>
        <w:rPr>
          <w:rFonts w:ascii="Times New Roman" w:eastAsia="Times New Roman" w:hAnsi="Times New Roman" w:cs="Times New Roman"/>
          <w:sz w:val="20"/>
          <w:szCs w:val="20"/>
          <w:lang w:eastAsia="ru-RU"/>
        </w:rPr>
      </w:pPr>
    </w:p>
    <w:p w:rsidR="002A209E" w:rsidRPr="00EF64BE" w:rsidRDefault="002A209E" w:rsidP="002A209E">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209E" w:rsidRPr="00EF64BE" w:rsidRDefault="002A209E" w:rsidP="002A209E">
      <w:pPr>
        <w:spacing w:after="0" w:line="13"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right="4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5. Использовать информационно-коммуникационные технологии в профессиональной деятельности.</w:t>
      </w:r>
    </w:p>
    <w:p w:rsidR="002A209E" w:rsidRPr="00EF64BE" w:rsidRDefault="002A209E" w:rsidP="002A209E">
      <w:pPr>
        <w:spacing w:after="0" w:line="20"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людьми, находящимися в зонах пожара.</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right="2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7. Брать на себя ответственность за работу членов команды (подчиненных), результат выполнения заданий.</w:t>
      </w:r>
    </w:p>
    <w:p w:rsidR="002A209E" w:rsidRPr="00EF64BE" w:rsidRDefault="002A209E" w:rsidP="002A209E">
      <w:pPr>
        <w:spacing w:after="0" w:line="6" w:lineRule="exact"/>
        <w:rPr>
          <w:rFonts w:ascii="Times New Roman" w:eastAsia="Times New Roman" w:hAnsi="Times New Roman" w:cs="Times New Roman"/>
          <w:sz w:val="20"/>
          <w:szCs w:val="20"/>
          <w:lang w:eastAsia="ru-RU"/>
        </w:rPr>
      </w:pPr>
    </w:p>
    <w:p w:rsidR="002A209E" w:rsidRPr="00EF64BE" w:rsidRDefault="002A209E" w:rsidP="002A209E">
      <w:pPr>
        <w:spacing w:after="0" w:line="237"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A209E" w:rsidRPr="00EF64BE" w:rsidRDefault="002A209E" w:rsidP="002A209E">
      <w:pPr>
        <w:spacing w:after="0" w:line="21"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9. Ориентироваться в условиях частой смены технологий в профессиональной деятельности.</w:t>
      </w:r>
    </w:p>
    <w:p w:rsidR="002A209E" w:rsidRPr="00EF64BE" w:rsidRDefault="002A209E" w:rsidP="002A209E">
      <w:pPr>
        <w:spacing w:after="0" w:line="5"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right="40" w:firstLine="72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Техник должен обладать</w:t>
      </w:r>
      <w:r w:rsidRPr="00EF64BE">
        <w:rPr>
          <w:rFonts w:ascii="Times New Roman" w:eastAsia="Times New Roman" w:hAnsi="Times New Roman" w:cs="Times New Roman"/>
          <w:b/>
          <w:bCs/>
          <w:sz w:val="28"/>
          <w:szCs w:val="28"/>
          <w:lang w:eastAsia="ru-RU"/>
        </w:rPr>
        <w:t xml:space="preserve"> профессиональными компетенциями</w:t>
      </w:r>
      <w:r w:rsidRPr="00EF64BE">
        <w:rPr>
          <w:rFonts w:ascii="Times New Roman" w:eastAsia="Times New Roman" w:hAnsi="Times New Roman" w:cs="Times New Roman"/>
          <w:sz w:val="28"/>
          <w:szCs w:val="28"/>
          <w:lang w:eastAsia="ru-RU"/>
        </w:rPr>
        <w:t>,соответствующими видам деятельности:</w:t>
      </w:r>
    </w:p>
    <w:p w:rsidR="002A209E" w:rsidRPr="00EF64BE" w:rsidRDefault="002A209E" w:rsidP="002A209E">
      <w:pPr>
        <w:spacing w:after="0" w:line="234" w:lineRule="auto"/>
        <w:ind w:left="260" w:right="40" w:firstLine="720"/>
        <w:rPr>
          <w:rFonts w:ascii="Times New Roman" w:eastAsia="Times New Roman" w:hAnsi="Times New Roman" w:cs="Times New Roman"/>
          <w:sz w:val="20"/>
          <w:szCs w:val="20"/>
          <w:lang w:eastAsia="ru-RU"/>
        </w:rPr>
      </w:pPr>
    </w:p>
    <w:p w:rsidR="002A209E" w:rsidRPr="00EF64BE" w:rsidRDefault="002A209E" w:rsidP="002A209E">
      <w:pPr>
        <w:spacing w:after="0" w:line="20" w:lineRule="exact"/>
        <w:rPr>
          <w:rFonts w:ascii="Times New Roman" w:eastAsia="Times New Roman" w:hAnsi="Times New Roman" w:cs="Times New Roman"/>
          <w:sz w:val="20"/>
          <w:szCs w:val="20"/>
          <w:lang w:eastAsia="ru-RU"/>
        </w:rPr>
      </w:pPr>
    </w:p>
    <w:p w:rsidR="002A209E" w:rsidRPr="00EF64BE" w:rsidRDefault="002A209E" w:rsidP="002A209E">
      <w:pPr>
        <w:spacing w:after="0" w:line="246" w:lineRule="auto"/>
        <w:ind w:left="260" w:right="220" w:firstLine="708"/>
        <w:rPr>
          <w:rFonts w:ascii="Times New Roman" w:eastAsia="Times New Roman" w:hAnsi="Times New Roman" w:cs="Times New Roman"/>
          <w:b/>
          <w:bCs/>
          <w:sz w:val="27"/>
          <w:szCs w:val="27"/>
          <w:lang w:eastAsia="ru-RU"/>
        </w:rPr>
      </w:pPr>
      <w:r w:rsidRPr="00EF64BE">
        <w:rPr>
          <w:rFonts w:ascii="Times New Roman" w:eastAsia="Times New Roman" w:hAnsi="Times New Roman" w:cs="Times New Roman"/>
          <w:b/>
          <w:bCs/>
          <w:sz w:val="27"/>
          <w:szCs w:val="27"/>
          <w:lang w:eastAsia="ru-RU"/>
        </w:rPr>
        <w:t xml:space="preserve"> Организация службы пожаротушения и проведение работ по тушению пожаров и ликвидации последствий чрезвычайных ситуаций.</w:t>
      </w:r>
    </w:p>
    <w:p w:rsidR="002A209E" w:rsidRPr="00EF64BE" w:rsidRDefault="002A209E" w:rsidP="002A209E">
      <w:pPr>
        <w:spacing w:after="0" w:line="246" w:lineRule="auto"/>
        <w:ind w:left="260" w:right="220" w:firstLine="708"/>
        <w:rPr>
          <w:rFonts w:ascii="Times New Roman" w:eastAsia="Times New Roman" w:hAnsi="Times New Roman" w:cs="Times New Roman"/>
          <w:sz w:val="20"/>
          <w:szCs w:val="20"/>
          <w:lang w:eastAsia="ru-RU"/>
        </w:rPr>
      </w:pPr>
    </w:p>
    <w:p w:rsidR="002A209E" w:rsidRPr="00EF64BE" w:rsidRDefault="002A209E" w:rsidP="002A209E">
      <w:pPr>
        <w:spacing w:after="0" w:line="4"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79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1.1. Организовывать несение службы и выезд по тревоге дежурного караула пожарной части.</w:t>
      </w:r>
    </w:p>
    <w:p w:rsidR="002A209E" w:rsidRPr="00EF64BE" w:rsidRDefault="002A209E" w:rsidP="002A209E">
      <w:pPr>
        <w:spacing w:after="0" w:line="20"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right="6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1.2 . Проводить подготовку личного состава к действиям по тушению пожаров.</w:t>
      </w:r>
    </w:p>
    <w:p w:rsidR="002A209E" w:rsidRPr="00EF64BE" w:rsidRDefault="002A209E" w:rsidP="002A209E">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1.3. Организовывать действия по тушению пожаров.</w:t>
      </w:r>
    </w:p>
    <w:p w:rsidR="002A209E" w:rsidRPr="00EF64BE" w:rsidRDefault="002A209E" w:rsidP="002A209E">
      <w:pPr>
        <w:spacing w:after="0" w:line="236" w:lineRule="auto"/>
        <w:ind w:left="98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ПК 1.4. Организовывать проведение аварийно-спасательных работ.</w:t>
      </w:r>
    </w:p>
    <w:p w:rsidR="002A209E" w:rsidRPr="00EF64BE" w:rsidRDefault="002A209E" w:rsidP="002A209E">
      <w:pPr>
        <w:spacing w:after="0" w:line="236" w:lineRule="auto"/>
        <w:ind w:left="980"/>
        <w:rPr>
          <w:rFonts w:ascii="Times New Roman" w:eastAsia="Times New Roman" w:hAnsi="Times New Roman" w:cs="Times New Roman"/>
          <w:sz w:val="20"/>
          <w:szCs w:val="20"/>
          <w:lang w:eastAsia="ru-RU"/>
        </w:rPr>
      </w:pPr>
    </w:p>
    <w:p w:rsidR="002A209E" w:rsidRPr="00EF64BE" w:rsidRDefault="002A209E" w:rsidP="002A209E">
      <w:pPr>
        <w:spacing w:after="0" w:line="24"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980" w:righ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 xml:space="preserve"> Осуществление государственных мер в области обеспечения пожарной безопасности.</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Pr="00EF64BE" w:rsidRDefault="002A209E" w:rsidP="002A209E">
      <w:pPr>
        <w:spacing w:after="0" w:line="237" w:lineRule="auto"/>
        <w:ind w:left="260" w:firstLine="715"/>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ПК 2.1. Осуществлять проверки противопожарного состояния промышленных, сельскохозяйственных объектов, зданий и сооружений различного назначения </w:t>
      </w:r>
    </w:p>
    <w:p w:rsidR="002A209E" w:rsidRPr="00EF64BE" w:rsidRDefault="002A209E" w:rsidP="002A209E">
      <w:pPr>
        <w:spacing w:after="0" w:line="237" w:lineRule="auto"/>
        <w:ind w:left="260" w:firstLine="715"/>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2.2. Разрабатывать мероприятия, обеспечивающие пожарную безопасность зданий, сооружений, технологических установок и производств.</w:t>
      </w:r>
    </w:p>
    <w:p w:rsidR="002A209E" w:rsidRPr="00EF64BE" w:rsidRDefault="002A209E" w:rsidP="002A209E">
      <w:pPr>
        <w:spacing w:after="0" w:line="21" w:lineRule="exact"/>
        <w:rPr>
          <w:rFonts w:ascii="Times New Roman" w:eastAsia="Times New Roman" w:hAnsi="Times New Roman" w:cs="Times New Roman"/>
          <w:sz w:val="20"/>
          <w:szCs w:val="20"/>
          <w:lang w:eastAsia="ru-RU"/>
        </w:rPr>
      </w:pPr>
    </w:p>
    <w:p w:rsidR="002A209E" w:rsidRPr="00EF64BE" w:rsidRDefault="002A209E" w:rsidP="002A209E">
      <w:pPr>
        <w:spacing w:after="0" w:line="236" w:lineRule="auto"/>
        <w:ind w:left="260" w:firstLine="715"/>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ПК.2.3. 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rsidR="002A209E" w:rsidRPr="00EF64BE" w:rsidRDefault="002A209E" w:rsidP="002A209E">
      <w:pPr>
        <w:spacing w:after="0" w:line="10" w:lineRule="exact"/>
        <w:rPr>
          <w:rFonts w:ascii="Times New Roman" w:eastAsia="Times New Roman" w:hAnsi="Times New Roman" w:cs="Times New Roman"/>
          <w:sz w:val="20"/>
          <w:szCs w:val="20"/>
          <w:lang w:eastAsia="ru-RU"/>
        </w:rPr>
      </w:pPr>
    </w:p>
    <w:p w:rsidR="002A209E" w:rsidRPr="00EF64BE" w:rsidRDefault="002A209E" w:rsidP="002A209E">
      <w:pPr>
        <w:spacing w:after="0" w:line="233" w:lineRule="auto"/>
        <w:ind w:left="260" w:right="40" w:firstLine="715"/>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2.4. Проводить противопожарную пропаганду и обучать граждан, персонал объектов правилам пожарной безопасности.</w:t>
      </w:r>
    </w:p>
    <w:p w:rsidR="002A209E" w:rsidRPr="00EF64BE" w:rsidRDefault="002A209E" w:rsidP="002A209E">
      <w:pPr>
        <w:spacing w:after="0" w:line="234"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Организовывать обслуживание пожарно-технического вооружения, аварийно-спасательного оборудования и техники.</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firstLine="708"/>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3.1. Организовывать регламентное обслуживание пожарно-технического вооружения, аварийно-спасательного оборудования и техники.</w:t>
      </w:r>
    </w:p>
    <w:p w:rsidR="002A209E" w:rsidRPr="00EF64BE" w:rsidRDefault="002A209E" w:rsidP="002A209E">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3.2. Организовывать ремонт технических средств.</w:t>
      </w:r>
    </w:p>
    <w:p w:rsidR="002A209E" w:rsidRPr="00EF64BE" w:rsidRDefault="002A209E" w:rsidP="002A209E">
      <w:pPr>
        <w:spacing w:after="0" w:line="22"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708"/>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ПК.3.3. организовывать консервацию и хранение технических и автотранспортных средств.</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Default="002A209E" w:rsidP="002A209E">
      <w:pPr>
        <w:spacing w:after="0" w:line="234" w:lineRule="auto"/>
        <w:ind w:left="260" w:firstLine="708"/>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 Выполнение работ по одной или нескольким профессиям рабочих, должностям служащих.</w:t>
      </w:r>
    </w:p>
    <w:p w:rsidR="00316BD3" w:rsidRDefault="00316BD3" w:rsidP="002A209E">
      <w:pPr>
        <w:spacing w:after="0" w:line="234" w:lineRule="auto"/>
        <w:ind w:left="260" w:firstLine="708"/>
        <w:rPr>
          <w:rFonts w:ascii="Times New Roman" w:eastAsia="Times New Roman" w:hAnsi="Times New Roman" w:cs="Times New Roman"/>
          <w:b/>
          <w:bCs/>
          <w:sz w:val="28"/>
          <w:szCs w:val="28"/>
          <w:lang w:eastAsia="ru-RU"/>
        </w:rPr>
      </w:pPr>
    </w:p>
    <w:p w:rsidR="00316BD3" w:rsidRDefault="00316BD3" w:rsidP="002A209E">
      <w:pPr>
        <w:spacing w:after="0" w:line="234" w:lineRule="auto"/>
        <w:ind w:left="260" w:firstLine="708"/>
        <w:rPr>
          <w:rFonts w:ascii="Times New Roman" w:eastAsia="Times New Roman" w:hAnsi="Times New Roman" w:cs="Times New Roman"/>
          <w:b/>
          <w:bCs/>
          <w:sz w:val="28"/>
          <w:szCs w:val="28"/>
          <w:lang w:eastAsia="ru-RU"/>
        </w:rPr>
      </w:pPr>
    </w:p>
    <w:p w:rsidR="00316BD3" w:rsidRDefault="00677F4F" w:rsidP="002A209E">
      <w:pPr>
        <w:spacing w:after="0" w:line="234" w:lineRule="auto"/>
        <w:ind w:left="260" w:firstLine="70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Личностные результаты</w:t>
      </w:r>
    </w:p>
    <w:p w:rsidR="00316BD3" w:rsidRDefault="00316BD3" w:rsidP="002A209E">
      <w:pPr>
        <w:spacing w:after="0" w:line="234" w:lineRule="auto"/>
        <w:ind w:left="260" w:firstLine="708"/>
        <w:rPr>
          <w:rFonts w:ascii="Times New Roman" w:eastAsia="Times New Roman" w:hAnsi="Times New Roman" w:cs="Times New Roman"/>
          <w:b/>
          <w:bCs/>
          <w:sz w:val="28"/>
          <w:szCs w:val="28"/>
          <w:lang w:eastAsia="ru-RU"/>
        </w:rPr>
      </w:pPr>
    </w:p>
    <w:tbl>
      <w:tblPr>
        <w:tblW w:w="10061"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8"/>
        <w:gridCol w:w="3413"/>
      </w:tblGrid>
      <w:tr w:rsidR="00677F4F" w:rsidRPr="00B154B2" w:rsidTr="00981225">
        <w:trPr>
          <w:trHeight w:val="407"/>
        </w:trPr>
        <w:tc>
          <w:tcPr>
            <w:tcW w:w="6648" w:type="dxa"/>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 xml:space="preserve">Личностные результаты </w:t>
            </w:r>
          </w:p>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 xml:space="preserve">реализации программы воспитания </w:t>
            </w:r>
          </w:p>
          <w:p w:rsidR="00677F4F" w:rsidRPr="00BD5FDD" w:rsidRDefault="00677F4F" w:rsidP="006067A0">
            <w:pPr>
              <w:ind w:firstLine="33"/>
              <w:jc w:val="center"/>
              <w:rPr>
                <w:rFonts w:ascii="Times New Roman" w:hAnsi="Times New Roman" w:cs="Times New Roman"/>
                <w:b/>
                <w:bCs/>
                <w:sz w:val="24"/>
                <w:szCs w:val="24"/>
              </w:rPr>
            </w:pP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Код личностных результатов реализации программы воспитания</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spacing w:before="120"/>
              <w:jc w:val="both"/>
              <w:rPr>
                <w:rFonts w:ascii="Times New Roman" w:hAnsi="Times New Roman" w:cs="Times New Roman"/>
                <w:b/>
                <w:bCs/>
                <w:i/>
                <w:iCs/>
                <w:sz w:val="24"/>
                <w:szCs w:val="24"/>
              </w:rPr>
            </w:pPr>
            <w:r w:rsidRPr="00BD5FDD">
              <w:rPr>
                <w:rFonts w:ascii="Times New Roman" w:hAnsi="Times New Roman" w:cs="Times New Roman"/>
                <w:sz w:val="24"/>
                <w:szCs w:val="24"/>
              </w:rPr>
              <w:t>Осознающий себя гражданином и защитником великой страны.</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2</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3</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4</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5</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6</w:t>
            </w:r>
          </w:p>
        </w:tc>
      </w:tr>
      <w:tr w:rsidR="00677F4F" w:rsidRPr="00B154B2" w:rsidTr="00981225">
        <w:trPr>
          <w:trHeight w:val="75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lastRenderedPageBreak/>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7</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8</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9</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jc w:val="both"/>
              <w:rPr>
                <w:rFonts w:ascii="Times New Roman" w:hAnsi="Times New Roman" w:cs="Times New Roman"/>
                <w:b/>
                <w:bCs/>
                <w:sz w:val="24"/>
                <w:szCs w:val="24"/>
              </w:rPr>
            </w:pPr>
            <w:r w:rsidRPr="00BD5FDD">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10</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jc w:val="both"/>
              <w:rPr>
                <w:rFonts w:ascii="Times New Roman" w:hAnsi="Times New Roman" w:cs="Times New Roman"/>
                <w:b/>
                <w:bCs/>
                <w:sz w:val="24"/>
                <w:szCs w:val="24"/>
              </w:rPr>
            </w:pPr>
            <w:r w:rsidRPr="00BD5FDD">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11</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jc w:val="both"/>
              <w:rPr>
                <w:rFonts w:ascii="Times New Roman" w:hAnsi="Times New Roman" w:cs="Times New Roman"/>
                <w:b/>
                <w:bCs/>
                <w:sz w:val="24"/>
                <w:szCs w:val="24"/>
              </w:rPr>
            </w:pPr>
            <w:r w:rsidRPr="00BD5FDD">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12</w:t>
            </w:r>
          </w:p>
        </w:tc>
      </w:tr>
      <w:tr w:rsidR="00677F4F" w:rsidRPr="00B154B2" w:rsidTr="00981225">
        <w:trPr>
          <w:trHeight w:val="407"/>
        </w:trPr>
        <w:tc>
          <w:tcPr>
            <w:tcW w:w="10061" w:type="dxa"/>
            <w:gridSpan w:val="2"/>
            <w:tcBorders>
              <w:top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Личностные результаты</w:t>
            </w:r>
          </w:p>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 xml:space="preserve">реализации программы воспитания, </w:t>
            </w:r>
            <w:r w:rsidRPr="00BD5FDD">
              <w:rPr>
                <w:rFonts w:ascii="Times New Roman" w:hAnsi="Times New Roman" w:cs="Times New Roman"/>
                <w:b/>
                <w:bCs/>
                <w:sz w:val="24"/>
                <w:szCs w:val="24"/>
              </w:rPr>
              <w:br/>
              <w:t>определенные отраслевыми требованиями к деловым качествам личности</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bCs/>
                <w:color w:val="FF0000"/>
                <w:sz w:val="24"/>
                <w:szCs w:val="24"/>
              </w:rPr>
            </w:pPr>
            <w:r w:rsidRPr="00BD5FDD">
              <w:rPr>
                <w:rFonts w:ascii="Times New Roman" w:hAnsi="Times New Roman" w:cs="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13</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bCs/>
                <w:sz w:val="24"/>
                <w:szCs w:val="24"/>
              </w:rPr>
            </w:pPr>
            <w:r w:rsidRPr="00BD5FDD">
              <w:rPr>
                <w:rFonts w:ascii="Times New Roman" w:hAnsi="Times New Roman" w:cs="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14</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bCs/>
                <w:color w:val="FF0000"/>
                <w:sz w:val="24"/>
                <w:szCs w:val="24"/>
              </w:rPr>
            </w:pPr>
            <w:r w:rsidRPr="00BD5FDD">
              <w:rPr>
                <w:rFonts w:ascii="Times New Roman" w:hAnsi="Times New Roman" w:cs="Times New Roman"/>
                <w:sz w:val="24"/>
                <w:szCs w:val="24"/>
              </w:rPr>
              <w:t xml:space="preserve">Проявляющий гражданское отношение к профессиональной деятельности как к возможности личного участия в решении </w:t>
            </w:r>
            <w:r w:rsidRPr="00BD5FDD">
              <w:rPr>
                <w:rFonts w:ascii="Times New Roman" w:hAnsi="Times New Roman" w:cs="Times New Roman"/>
                <w:sz w:val="24"/>
                <w:szCs w:val="24"/>
              </w:rPr>
              <w:lastRenderedPageBreak/>
              <w:t>общественных, государственных, общенациональных проблем</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lastRenderedPageBreak/>
              <w:t>ЛР 15</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sz w:val="24"/>
                <w:szCs w:val="24"/>
              </w:rPr>
            </w:pPr>
            <w:r w:rsidRPr="00BD5FDD">
              <w:rPr>
                <w:rFonts w:ascii="Times New Roman" w:hAnsi="Times New Roman" w:cs="Times New Roman"/>
                <w:sz w:val="24"/>
                <w:szCs w:val="24"/>
              </w:rPr>
              <w:t>Демонстрирующий умение организовать взаимодействие с внешними организациями для выполнения обслуживания средств технического диагностирования</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16</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sz w:val="24"/>
                <w:szCs w:val="24"/>
              </w:rPr>
            </w:pPr>
            <w:r w:rsidRPr="00BD5FDD">
              <w:rPr>
                <w:rFonts w:ascii="Times New Roman" w:hAnsi="Times New Roman" w:cs="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sz w:val="24"/>
                <w:szCs w:val="24"/>
              </w:rPr>
              <w:t>ЛР 17</w:t>
            </w:r>
          </w:p>
        </w:tc>
      </w:tr>
      <w:tr w:rsidR="00677F4F" w:rsidRPr="00B154B2" w:rsidTr="00981225">
        <w:trPr>
          <w:trHeight w:val="407"/>
        </w:trPr>
        <w:tc>
          <w:tcPr>
            <w:tcW w:w="10061" w:type="dxa"/>
            <w:gridSpan w:val="2"/>
            <w:vAlign w:val="center"/>
          </w:tcPr>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8"/>
              <w:gridCol w:w="27"/>
              <w:gridCol w:w="26"/>
              <w:gridCol w:w="3365"/>
            </w:tblGrid>
            <w:tr w:rsidR="00677F4F" w:rsidRPr="00B154B2" w:rsidTr="006067A0">
              <w:trPr>
                <w:trHeight w:val="408"/>
              </w:trPr>
              <w:tc>
                <w:tcPr>
                  <w:tcW w:w="9945" w:type="dxa"/>
                  <w:gridSpan w:val="4"/>
                  <w:vAlign w:val="center"/>
                </w:tcPr>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Личностные результаты</w:t>
                  </w:r>
                </w:p>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 xml:space="preserve">реализации программы воспитания, </w:t>
                  </w:r>
                  <w:r w:rsidRPr="0051626A">
                    <w:rPr>
                      <w:rFonts w:ascii="Times New Roman" w:hAnsi="Times New Roman" w:cs="Times New Roman"/>
                      <w:b/>
                      <w:bCs/>
                      <w:sz w:val="24"/>
                      <w:szCs w:val="24"/>
                    </w:rPr>
                    <w:br/>
                    <w:t>определенные Калужской областью</w:t>
                  </w:r>
                </w:p>
              </w:tc>
            </w:tr>
            <w:tr w:rsidR="00677F4F" w:rsidRPr="00B154B2" w:rsidTr="006067A0">
              <w:trPr>
                <w:trHeight w:val="408"/>
              </w:trPr>
              <w:tc>
                <w:tcPr>
                  <w:tcW w:w="6528" w:type="dxa"/>
                  <w:shd w:val="clear" w:color="auto" w:fill="auto"/>
                </w:tcPr>
                <w:p w:rsidR="00677F4F" w:rsidRPr="0051626A" w:rsidRDefault="00677F4F" w:rsidP="006067A0">
                  <w:pPr>
                    <w:jc w:val="both"/>
                    <w:rPr>
                      <w:rFonts w:ascii="Times New Roman" w:hAnsi="Times New Roman" w:cs="Times New Roman"/>
                      <w:sz w:val="24"/>
                      <w:szCs w:val="24"/>
                    </w:rPr>
                  </w:pPr>
                  <w:r w:rsidRPr="0051626A">
                    <w:rPr>
                      <w:rFonts w:ascii="Times New Roman" w:hAnsi="Times New Roman" w:cs="Times New Roman"/>
                      <w:sz w:val="24"/>
                      <w:szCs w:val="24"/>
                    </w:rPr>
                    <w:t>Проявляющий интерес к изменению регионального рынка труда</w:t>
                  </w:r>
                </w:p>
              </w:tc>
              <w:tc>
                <w:tcPr>
                  <w:tcW w:w="3418" w:type="dxa"/>
                  <w:gridSpan w:val="3"/>
                  <w:vAlign w:val="center"/>
                </w:tcPr>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ЛР 18</w:t>
                  </w:r>
                </w:p>
              </w:tc>
            </w:tr>
            <w:tr w:rsidR="00677F4F" w:rsidRPr="00B154B2" w:rsidTr="006067A0">
              <w:trPr>
                <w:trHeight w:val="408"/>
              </w:trPr>
              <w:tc>
                <w:tcPr>
                  <w:tcW w:w="6528" w:type="dxa"/>
                  <w:shd w:val="clear" w:color="auto" w:fill="auto"/>
                </w:tcPr>
                <w:p w:rsidR="00677F4F" w:rsidRPr="0051626A" w:rsidRDefault="00677F4F" w:rsidP="006067A0">
                  <w:pPr>
                    <w:rPr>
                      <w:rFonts w:ascii="Times New Roman" w:hAnsi="Times New Roman" w:cs="Times New Roman"/>
                      <w:sz w:val="24"/>
                      <w:szCs w:val="24"/>
                    </w:rPr>
                  </w:pPr>
                  <w:r w:rsidRPr="0051626A">
                    <w:rPr>
                      <w:rFonts w:ascii="Times New Roman" w:hAnsi="Times New Roman" w:cs="Times New Roman"/>
                      <w:sz w:val="24"/>
                      <w:szCs w:val="24"/>
                    </w:rPr>
                    <w:t>Осознающий  состояние социально-экономического  и культурного-исторического развития потенциала Калужской области и содействующий его развития</w:t>
                  </w:r>
                </w:p>
              </w:tc>
              <w:tc>
                <w:tcPr>
                  <w:tcW w:w="3418" w:type="dxa"/>
                  <w:gridSpan w:val="3"/>
                  <w:vAlign w:val="center"/>
                </w:tcPr>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ЛР 19</w:t>
                  </w:r>
                </w:p>
              </w:tc>
            </w:tr>
            <w:tr w:rsidR="00677F4F" w:rsidRPr="00B154B2" w:rsidTr="006067A0">
              <w:trPr>
                <w:trHeight w:val="408"/>
              </w:trPr>
              <w:tc>
                <w:tcPr>
                  <w:tcW w:w="6528" w:type="dxa"/>
                  <w:shd w:val="clear" w:color="auto" w:fill="auto"/>
                </w:tcPr>
                <w:p w:rsidR="00677F4F" w:rsidRPr="0051626A" w:rsidRDefault="00677F4F" w:rsidP="006067A0">
                  <w:pPr>
                    <w:rPr>
                      <w:rFonts w:ascii="Times New Roman" w:hAnsi="Times New Roman" w:cs="Times New Roman"/>
                      <w:sz w:val="24"/>
                      <w:szCs w:val="24"/>
                    </w:rPr>
                  </w:pPr>
                  <w:r w:rsidRPr="0051626A">
                    <w:rPr>
                      <w:rFonts w:ascii="Times New Roman" w:hAnsi="Times New Roman" w:cs="Times New Roman"/>
                      <w:sz w:val="24"/>
                      <w:szCs w:val="24"/>
                    </w:rPr>
                    <w:t>Демонстрирующий готовность к участию в инновационной деятельности Калужского региона</w:t>
                  </w:r>
                </w:p>
              </w:tc>
              <w:tc>
                <w:tcPr>
                  <w:tcW w:w="3418" w:type="dxa"/>
                  <w:gridSpan w:val="3"/>
                  <w:vAlign w:val="center"/>
                </w:tcPr>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ЛР 20</w:t>
                  </w:r>
                </w:p>
              </w:tc>
            </w:tr>
            <w:tr w:rsidR="00677F4F" w:rsidRPr="00B154B2" w:rsidTr="006067A0">
              <w:trPr>
                <w:trHeight w:val="408"/>
              </w:trPr>
              <w:tc>
                <w:tcPr>
                  <w:tcW w:w="9945" w:type="dxa"/>
                  <w:gridSpan w:val="4"/>
                  <w:vAlign w:val="center"/>
                </w:tcPr>
                <w:p w:rsidR="00677F4F" w:rsidRPr="00FD10A9" w:rsidRDefault="00677F4F" w:rsidP="006067A0">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Личностные результаты</w:t>
                  </w:r>
                </w:p>
                <w:p w:rsidR="00677F4F" w:rsidRPr="00B154B2" w:rsidRDefault="00677F4F" w:rsidP="006067A0">
                  <w:pPr>
                    <w:ind w:firstLine="33"/>
                    <w:jc w:val="center"/>
                    <w:rPr>
                      <w:b/>
                      <w:bCs/>
                    </w:rPr>
                  </w:pPr>
                  <w:r w:rsidRPr="00FD10A9">
                    <w:rPr>
                      <w:rFonts w:ascii="Times New Roman" w:hAnsi="Times New Roman" w:cs="Times New Roman"/>
                      <w:b/>
                      <w:bCs/>
                      <w:sz w:val="24"/>
                      <w:szCs w:val="24"/>
                    </w:rPr>
                    <w:t xml:space="preserve">реализации программы воспитания, </w:t>
                  </w:r>
                  <w:r w:rsidRPr="00FD10A9">
                    <w:rPr>
                      <w:rFonts w:ascii="Times New Roman" w:hAnsi="Times New Roman" w:cs="Times New Roman"/>
                      <w:b/>
                      <w:bCs/>
                      <w:sz w:val="24"/>
                      <w:szCs w:val="24"/>
                    </w:rPr>
                    <w:br/>
                    <w:t>определенные ключевыми работодателями</w:t>
                  </w:r>
                </w:p>
              </w:tc>
            </w:tr>
            <w:tr w:rsidR="00677F4F" w:rsidRPr="00B154B2" w:rsidTr="006067A0">
              <w:trPr>
                <w:trHeight w:val="408"/>
              </w:trPr>
              <w:tc>
                <w:tcPr>
                  <w:tcW w:w="9945" w:type="dxa"/>
                  <w:gridSpan w:val="4"/>
                  <w:vAlign w:val="center"/>
                </w:tcPr>
                <w:p w:rsidR="00677F4F" w:rsidRPr="00B154B2" w:rsidRDefault="00333186" w:rsidP="006067A0">
                  <w:pPr>
                    <w:ind w:firstLine="33"/>
                    <w:jc w:val="center"/>
                    <w:rPr>
                      <w:b/>
                      <w:bCs/>
                    </w:rPr>
                  </w:pPr>
                  <w:r>
                    <w:rPr>
                      <w:rFonts w:ascii="Times New Roman" w:hAnsi="Times New Roman" w:cs="Times New Roman"/>
                      <w:color w:val="000000"/>
                      <w:sz w:val="24"/>
                      <w:szCs w:val="24"/>
                    </w:rPr>
                    <w:t>Главное управление МЧС России по Калужской области</w:t>
                  </w:r>
                </w:p>
              </w:tc>
            </w:tr>
            <w:tr w:rsidR="00677F4F" w:rsidRPr="00B154B2" w:rsidTr="006067A0">
              <w:trPr>
                <w:trHeight w:val="408"/>
              </w:trPr>
              <w:tc>
                <w:tcPr>
                  <w:tcW w:w="6555" w:type="dxa"/>
                  <w:gridSpan w:val="2"/>
                </w:tcPr>
                <w:p w:rsidR="00677F4F" w:rsidRPr="00FD10A9" w:rsidRDefault="00677F4F" w:rsidP="006067A0">
                  <w:pPr>
                    <w:ind w:firstLine="33"/>
                    <w:rPr>
                      <w:sz w:val="24"/>
                      <w:szCs w:val="24"/>
                    </w:rPr>
                  </w:pPr>
                  <w:r w:rsidRPr="00FD10A9">
                    <w:rPr>
                      <w:rFonts w:ascii="Times New Roman" w:hAnsi="Times New Roman" w:cs="Times New Roman"/>
                      <w:sz w:val="24"/>
                      <w:szCs w:val="24"/>
                      <w:lang w:eastAsia="ru-RU"/>
                    </w:rPr>
                    <w:t>Способный к саморазвитию и профессиональному развитию по выбранной специальности</w:t>
                  </w:r>
                </w:p>
              </w:tc>
              <w:tc>
                <w:tcPr>
                  <w:tcW w:w="3390" w:type="dxa"/>
                  <w:gridSpan w:val="2"/>
                  <w:vAlign w:val="center"/>
                </w:tcPr>
                <w:p w:rsidR="00677F4F" w:rsidRPr="00B154B2" w:rsidRDefault="00677F4F" w:rsidP="006067A0">
                  <w:pPr>
                    <w:ind w:firstLine="33"/>
                    <w:jc w:val="center"/>
                    <w:rPr>
                      <w:b/>
                      <w:bCs/>
                    </w:rPr>
                  </w:pPr>
                  <w:r w:rsidRPr="00B154B2">
                    <w:rPr>
                      <w:b/>
                      <w:bCs/>
                    </w:rPr>
                    <w:t>ЛР</w:t>
                  </w:r>
                  <w:r>
                    <w:rPr>
                      <w:b/>
                      <w:bCs/>
                    </w:rPr>
                    <w:t xml:space="preserve"> 21</w:t>
                  </w:r>
                </w:p>
              </w:tc>
            </w:tr>
            <w:tr w:rsidR="00677F4F" w:rsidRPr="00B154B2" w:rsidTr="006067A0">
              <w:trPr>
                <w:trHeight w:val="408"/>
              </w:trPr>
              <w:tc>
                <w:tcPr>
                  <w:tcW w:w="6555" w:type="dxa"/>
                  <w:gridSpan w:val="2"/>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С уважением относящийся к коллегам по работе, оказывающий поддержку новым сотрудникам, следующий нормам деловой этики, поддерживающий дружелюбную атмосферу, соблюдающий установленные правила поведения</w:t>
                  </w:r>
                </w:p>
              </w:tc>
              <w:tc>
                <w:tcPr>
                  <w:tcW w:w="3390" w:type="dxa"/>
                  <w:gridSpan w:val="2"/>
                  <w:vAlign w:val="center"/>
                </w:tcPr>
                <w:p w:rsidR="00677F4F" w:rsidRPr="00B154B2" w:rsidRDefault="00677F4F" w:rsidP="006067A0">
                  <w:pPr>
                    <w:ind w:firstLine="33"/>
                    <w:jc w:val="center"/>
                    <w:rPr>
                      <w:b/>
                      <w:bCs/>
                    </w:rPr>
                  </w:pPr>
                  <w:r w:rsidRPr="00B154B2">
                    <w:rPr>
                      <w:b/>
                      <w:bCs/>
                    </w:rPr>
                    <w:t>ЛР</w:t>
                  </w:r>
                  <w:r>
                    <w:rPr>
                      <w:b/>
                      <w:bCs/>
                    </w:rPr>
                    <w:t xml:space="preserve"> 22</w:t>
                  </w:r>
                </w:p>
              </w:tc>
            </w:tr>
            <w:tr w:rsidR="00677F4F" w:rsidRPr="00B154B2" w:rsidTr="006067A0">
              <w:trPr>
                <w:trHeight w:val="408"/>
              </w:trPr>
              <w:tc>
                <w:tcPr>
                  <w:tcW w:w="6555" w:type="dxa"/>
                  <w:gridSpan w:val="2"/>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Принимающий все необходимые меры для обеспечения личной безопасности и защиты людей, соблюдающий законы и постановления о защите персональных данных работников</w:t>
                  </w:r>
                </w:p>
              </w:tc>
              <w:tc>
                <w:tcPr>
                  <w:tcW w:w="3390" w:type="dxa"/>
                  <w:gridSpan w:val="2"/>
                  <w:vAlign w:val="center"/>
                </w:tcPr>
                <w:p w:rsidR="00677F4F" w:rsidRPr="00B154B2" w:rsidRDefault="00677F4F" w:rsidP="006067A0">
                  <w:pPr>
                    <w:ind w:firstLine="33"/>
                    <w:jc w:val="center"/>
                    <w:rPr>
                      <w:b/>
                      <w:bCs/>
                    </w:rPr>
                  </w:pPr>
                  <w:r w:rsidRPr="00B154B2">
                    <w:rPr>
                      <w:b/>
                      <w:bCs/>
                    </w:rPr>
                    <w:t>ЛР</w:t>
                  </w:r>
                  <w:r>
                    <w:rPr>
                      <w:b/>
                      <w:bCs/>
                    </w:rPr>
                    <w:t xml:space="preserve"> 23</w:t>
                  </w:r>
                </w:p>
              </w:tc>
            </w:tr>
            <w:tr w:rsidR="00677F4F" w:rsidRPr="00B154B2" w:rsidTr="006067A0">
              <w:trPr>
                <w:trHeight w:val="408"/>
              </w:trPr>
              <w:tc>
                <w:tcPr>
                  <w:tcW w:w="6555" w:type="dxa"/>
                  <w:gridSpan w:val="2"/>
                </w:tcPr>
                <w:p w:rsidR="00677F4F" w:rsidRPr="00FD10A9" w:rsidRDefault="00677F4F" w:rsidP="006067A0">
                  <w:pPr>
                    <w:rPr>
                      <w:rFonts w:ascii="Times New Roman" w:hAnsi="Times New Roman" w:cs="Times New Roman"/>
                      <w:sz w:val="24"/>
                      <w:szCs w:val="24"/>
                    </w:rPr>
                  </w:pPr>
                  <w:r>
                    <w:rPr>
                      <w:rFonts w:ascii="Times New Roman" w:hAnsi="Times New Roman" w:cs="Times New Roman"/>
                      <w:sz w:val="24"/>
                      <w:szCs w:val="24"/>
                    </w:rPr>
                    <w:t>У</w:t>
                  </w:r>
                  <w:r w:rsidRPr="00FD10A9">
                    <w:rPr>
                      <w:rFonts w:ascii="Times New Roman" w:hAnsi="Times New Roman" w:cs="Times New Roman"/>
                      <w:sz w:val="24"/>
                      <w:szCs w:val="24"/>
                    </w:rPr>
                    <w:t>меющий грамотно разрабатывать и  использовать профессиональную документацию</w:t>
                  </w:r>
                </w:p>
              </w:tc>
              <w:tc>
                <w:tcPr>
                  <w:tcW w:w="3390" w:type="dxa"/>
                  <w:gridSpan w:val="2"/>
                  <w:vAlign w:val="center"/>
                </w:tcPr>
                <w:p w:rsidR="00677F4F" w:rsidRPr="00B154B2" w:rsidRDefault="00677F4F" w:rsidP="006067A0">
                  <w:pPr>
                    <w:ind w:firstLine="33"/>
                    <w:jc w:val="center"/>
                    <w:rPr>
                      <w:b/>
                      <w:bCs/>
                    </w:rPr>
                  </w:pPr>
                  <w:r>
                    <w:rPr>
                      <w:b/>
                      <w:bCs/>
                    </w:rPr>
                    <w:t>ЛР 24</w:t>
                  </w:r>
                </w:p>
              </w:tc>
            </w:tr>
            <w:tr w:rsidR="00677F4F" w:rsidRPr="00B154B2" w:rsidTr="006067A0">
              <w:trPr>
                <w:trHeight w:val="6155"/>
              </w:trPr>
              <w:tc>
                <w:tcPr>
                  <w:tcW w:w="9945" w:type="dxa"/>
                  <w:gridSpan w:val="4"/>
                  <w:vAlign w:val="center"/>
                </w:tcPr>
                <w:p w:rsidR="00677F4F" w:rsidRPr="00FD10A9" w:rsidRDefault="00677F4F" w:rsidP="006067A0">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lastRenderedPageBreak/>
                    <w:t>Личностные результаты</w:t>
                  </w:r>
                </w:p>
                <w:p w:rsidR="00677F4F" w:rsidRPr="00FD10A9" w:rsidRDefault="00677F4F" w:rsidP="006067A0">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 xml:space="preserve">реализации программы воспитания, </w:t>
                  </w:r>
                  <w:r w:rsidRPr="00FD10A9">
                    <w:rPr>
                      <w:rFonts w:ascii="Times New Roman" w:hAnsi="Times New Roman" w:cs="Times New Roman"/>
                      <w:b/>
                      <w:bCs/>
                      <w:sz w:val="24"/>
                      <w:szCs w:val="24"/>
                    </w:rPr>
                    <w:br/>
                    <w:t>определенные Государственным бюджетным профессиональным образовательным учреждением Калужской области</w:t>
                  </w:r>
                </w:p>
                <w:p w:rsidR="00677F4F" w:rsidRPr="00FD10A9" w:rsidRDefault="00677F4F" w:rsidP="006067A0">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«Тарусский многопрофильный техникум»</w:t>
                  </w:r>
                </w:p>
              </w:tc>
            </w:tr>
            <w:tr w:rsidR="00677F4F" w:rsidRPr="00B154B2" w:rsidTr="0047612C">
              <w:trPr>
                <w:trHeight w:val="948"/>
              </w:trPr>
              <w:tc>
                <w:tcPr>
                  <w:tcW w:w="6581" w:type="dxa"/>
                  <w:gridSpan w:val="3"/>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Готовый к эффективной деятельности в рамках выбранной специальности, обладающий наличием трудовых навыков</w:t>
                  </w:r>
                </w:p>
              </w:tc>
              <w:tc>
                <w:tcPr>
                  <w:tcW w:w="3364" w:type="dxa"/>
                  <w:vAlign w:val="center"/>
                </w:tcPr>
                <w:p w:rsidR="00677F4F" w:rsidRDefault="00677F4F" w:rsidP="006067A0">
                  <w:pPr>
                    <w:rPr>
                      <w:rFonts w:ascii="Times New Roman" w:hAnsi="Times New Roman" w:cs="Times New Roman"/>
                      <w:b/>
                      <w:bCs/>
                      <w:sz w:val="24"/>
                      <w:szCs w:val="24"/>
                    </w:rPr>
                  </w:pPr>
                  <w:r w:rsidRPr="00FD10A9">
                    <w:rPr>
                      <w:rFonts w:ascii="Times New Roman" w:hAnsi="Times New Roman" w:cs="Times New Roman"/>
                      <w:b/>
                      <w:bCs/>
                      <w:sz w:val="24"/>
                      <w:szCs w:val="24"/>
                    </w:rPr>
                    <w:t>ЛР 2</w:t>
                  </w:r>
                  <w:r>
                    <w:rPr>
                      <w:rFonts w:ascii="Times New Roman" w:hAnsi="Times New Roman" w:cs="Times New Roman"/>
                      <w:b/>
                      <w:bCs/>
                      <w:sz w:val="24"/>
                      <w:szCs w:val="24"/>
                    </w:rPr>
                    <w:t>5</w:t>
                  </w:r>
                </w:p>
                <w:p w:rsidR="006067A0" w:rsidRDefault="006067A0" w:rsidP="006067A0">
                  <w:pPr>
                    <w:rPr>
                      <w:rFonts w:ascii="Times New Roman" w:hAnsi="Times New Roman" w:cs="Times New Roman"/>
                      <w:b/>
                      <w:bCs/>
                      <w:sz w:val="24"/>
                      <w:szCs w:val="24"/>
                    </w:rPr>
                  </w:pPr>
                </w:p>
                <w:p w:rsidR="006067A0" w:rsidRDefault="006067A0" w:rsidP="006067A0">
                  <w:pPr>
                    <w:rPr>
                      <w:rFonts w:ascii="Times New Roman" w:hAnsi="Times New Roman" w:cs="Times New Roman"/>
                      <w:b/>
                      <w:bCs/>
                      <w:sz w:val="24"/>
                      <w:szCs w:val="24"/>
                    </w:rPr>
                  </w:pPr>
                </w:p>
                <w:p w:rsidR="006067A0" w:rsidRPr="00FD10A9" w:rsidRDefault="006067A0" w:rsidP="006067A0">
                  <w:pPr>
                    <w:rPr>
                      <w:rFonts w:ascii="Times New Roman" w:hAnsi="Times New Roman" w:cs="Times New Roman"/>
                      <w:b/>
                      <w:bCs/>
                      <w:sz w:val="24"/>
                      <w:szCs w:val="24"/>
                    </w:rPr>
                  </w:pPr>
                </w:p>
              </w:tc>
            </w:tr>
            <w:tr w:rsidR="00677F4F" w:rsidRPr="00B154B2" w:rsidTr="0047612C">
              <w:trPr>
                <w:trHeight w:val="1559"/>
              </w:trPr>
              <w:tc>
                <w:tcPr>
                  <w:tcW w:w="6581" w:type="dxa"/>
                  <w:gridSpan w:val="3"/>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Проявляющий и демонстрирующий уважение и приверженность к Техникуму. Сопричастный к сохранению, преумножению и трансляции традиций и ценностей Техникума, умеющий транслировать положительный опыт собственного обучения</w:t>
                  </w:r>
                </w:p>
              </w:tc>
              <w:tc>
                <w:tcPr>
                  <w:tcW w:w="3364" w:type="dxa"/>
                  <w:vAlign w:val="center"/>
                </w:tcPr>
                <w:p w:rsidR="00677F4F" w:rsidRDefault="00677F4F" w:rsidP="0047612C">
                  <w:pPr>
                    <w:rPr>
                      <w:rFonts w:ascii="Times New Roman" w:hAnsi="Times New Roman" w:cs="Times New Roman"/>
                      <w:b/>
                      <w:bCs/>
                      <w:sz w:val="24"/>
                      <w:szCs w:val="24"/>
                    </w:rPr>
                  </w:pPr>
                  <w:r w:rsidRPr="00FD10A9">
                    <w:rPr>
                      <w:rFonts w:ascii="Times New Roman" w:hAnsi="Times New Roman" w:cs="Times New Roman"/>
                      <w:b/>
                      <w:bCs/>
                      <w:sz w:val="24"/>
                      <w:szCs w:val="24"/>
                    </w:rPr>
                    <w:t>ЛР 2</w:t>
                  </w:r>
                  <w:r>
                    <w:rPr>
                      <w:rFonts w:ascii="Times New Roman" w:hAnsi="Times New Roman" w:cs="Times New Roman"/>
                      <w:b/>
                      <w:bCs/>
                      <w:sz w:val="24"/>
                      <w:szCs w:val="24"/>
                    </w:rPr>
                    <w:t>6</w:t>
                  </w:r>
                </w:p>
                <w:p w:rsidR="0047612C" w:rsidRDefault="0047612C" w:rsidP="0047612C">
                  <w:pPr>
                    <w:rPr>
                      <w:rFonts w:ascii="Times New Roman" w:hAnsi="Times New Roman" w:cs="Times New Roman"/>
                      <w:b/>
                      <w:bCs/>
                      <w:sz w:val="24"/>
                      <w:szCs w:val="24"/>
                    </w:rPr>
                  </w:pPr>
                </w:p>
                <w:p w:rsidR="0047612C" w:rsidRDefault="0047612C" w:rsidP="0047612C">
                  <w:pPr>
                    <w:rPr>
                      <w:rFonts w:ascii="Times New Roman" w:hAnsi="Times New Roman" w:cs="Times New Roman"/>
                      <w:b/>
                      <w:bCs/>
                      <w:sz w:val="24"/>
                      <w:szCs w:val="24"/>
                    </w:rPr>
                  </w:pPr>
                </w:p>
                <w:p w:rsidR="0047612C" w:rsidRDefault="0047612C" w:rsidP="0047612C">
                  <w:pPr>
                    <w:rPr>
                      <w:rFonts w:ascii="Times New Roman" w:hAnsi="Times New Roman" w:cs="Times New Roman"/>
                      <w:b/>
                      <w:bCs/>
                      <w:sz w:val="24"/>
                      <w:szCs w:val="24"/>
                    </w:rPr>
                  </w:pPr>
                </w:p>
                <w:p w:rsidR="0047612C" w:rsidRDefault="0047612C" w:rsidP="0047612C">
                  <w:pPr>
                    <w:rPr>
                      <w:rFonts w:ascii="Times New Roman" w:hAnsi="Times New Roman" w:cs="Times New Roman"/>
                      <w:b/>
                      <w:bCs/>
                      <w:sz w:val="24"/>
                      <w:szCs w:val="24"/>
                    </w:rPr>
                  </w:pPr>
                </w:p>
                <w:p w:rsidR="0047612C" w:rsidRDefault="0047612C" w:rsidP="0047612C">
                  <w:pPr>
                    <w:rPr>
                      <w:rFonts w:ascii="Times New Roman" w:hAnsi="Times New Roman" w:cs="Times New Roman"/>
                      <w:b/>
                      <w:bCs/>
                      <w:sz w:val="24"/>
                      <w:szCs w:val="24"/>
                    </w:rPr>
                  </w:pPr>
                </w:p>
                <w:p w:rsidR="0047612C" w:rsidRPr="00FD10A9" w:rsidRDefault="0047612C" w:rsidP="0047612C">
                  <w:pPr>
                    <w:rPr>
                      <w:rFonts w:ascii="Times New Roman" w:hAnsi="Times New Roman" w:cs="Times New Roman"/>
                      <w:b/>
                      <w:bCs/>
                      <w:sz w:val="24"/>
                      <w:szCs w:val="24"/>
                    </w:rPr>
                  </w:pPr>
                </w:p>
              </w:tc>
            </w:tr>
            <w:tr w:rsidR="00677F4F" w:rsidRPr="00B154B2" w:rsidTr="006067A0">
              <w:trPr>
                <w:trHeight w:val="1485"/>
              </w:trPr>
              <w:tc>
                <w:tcPr>
                  <w:tcW w:w="6581" w:type="dxa"/>
                  <w:gridSpan w:val="3"/>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Соблюдающий этические нормы общения</w:t>
                  </w:r>
                </w:p>
              </w:tc>
              <w:tc>
                <w:tcPr>
                  <w:tcW w:w="3364" w:type="dxa"/>
                  <w:vAlign w:val="center"/>
                </w:tcPr>
                <w:p w:rsidR="00677F4F" w:rsidRDefault="00677F4F" w:rsidP="0047612C">
                  <w:pPr>
                    <w:ind w:firstLine="33"/>
                    <w:rPr>
                      <w:rFonts w:ascii="Times New Roman" w:hAnsi="Times New Roman" w:cs="Times New Roman"/>
                      <w:b/>
                      <w:bCs/>
                      <w:sz w:val="24"/>
                      <w:szCs w:val="24"/>
                    </w:rPr>
                  </w:pPr>
                  <w:r w:rsidRPr="00FD10A9">
                    <w:rPr>
                      <w:rFonts w:ascii="Times New Roman" w:hAnsi="Times New Roman" w:cs="Times New Roman"/>
                      <w:b/>
                      <w:bCs/>
                      <w:sz w:val="24"/>
                      <w:szCs w:val="24"/>
                    </w:rPr>
                    <w:t>ЛР 2</w:t>
                  </w:r>
                  <w:r>
                    <w:rPr>
                      <w:rFonts w:ascii="Times New Roman" w:hAnsi="Times New Roman" w:cs="Times New Roman"/>
                      <w:b/>
                      <w:bCs/>
                      <w:sz w:val="24"/>
                      <w:szCs w:val="24"/>
                    </w:rPr>
                    <w:t>7</w:t>
                  </w:r>
                </w:p>
                <w:p w:rsidR="0047612C" w:rsidRDefault="0047612C" w:rsidP="0047612C">
                  <w:pPr>
                    <w:ind w:firstLine="33"/>
                    <w:rPr>
                      <w:rFonts w:ascii="Times New Roman" w:hAnsi="Times New Roman" w:cs="Times New Roman"/>
                      <w:b/>
                      <w:bCs/>
                      <w:sz w:val="24"/>
                      <w:szCs w:val="24"/>
                    </w:rPr>
                  </w:pPr>
                </w:p>
                <w:p w:rsidR="0047612C" w:rsidRPr="00FD10A9" w:rsidRDefault="0047612C" w:rsidP="0047612C">
                  <w:pPr>
                    <w:ind w:firstLine="33"/>
                    <w:rPr>
                      <w:rFonts w:ascii="Times New Roman" w:hAnsi="Times New Roman" w:cs="Times New Roman"/>
                      <w:b/>
                      <w:bCs/>
                      <w:sz w:val="24"/>
                      <w:szCs w:val="24"/>
                    </w:rPr>
                  </w:pPr>
                </w:p>
              </w:tc>
            </w:tr>
          </w:tbl>
          <w:p w:rsidR="00677F4F" w:rsidRPr="00B154B2" w:rsidRDefault="00677F4F" w:rsidP="006067A0">
            <w:pPr>
              <w:rPr>
                <w:b/>
                <w:bCs/>
              </w:rPr>
            </w:pPr>
          </w:p>
        </w:tc>
      </w:tr>
    </w:tbl>
    <w:p w:rsidR="00544668" w:rsidRDefault="00544668" w:rsidP="00316BD3">
      <w:pPr>
        <w:spacing w:after="0" w:line="240" w:lineRule="auto"/>
        <w:rPr>
          <w:rFonts w:ascii="Times New Roman" w:eastAsia="Times New Roman" w:hAnsi="Times New Roman" w:cs="Times New Roman"/>
          <w:sz w:val="24"/>
          <w:szCs w:val="24"/>
          <w:lang w:eastAsia="ru-RU"/>
        </w:rPr>
      </w:pPr>
    </w:p>
    <w:p w:rsidR="00C864F4" w:rsidRDefault="00C864F4" w:rsidP="006D70F8">
      <w:pPr>
        <w:spacing w:after="0" w:line="240" w:lineRule="auto"/>
        <w:jc w:val="center"/>
        <w:rPr>
          <w:rFonts w:ascii="Times New Roman" w:eastAsia="Times New Roman" w:hAnsi="Times New Roman" w:cs="Times New Roman"/>
          <w:b/>
          <w:sz w:val="28"/>
          <w:szCs w:val="28"/>
          <w:lang w:eastAsia="ru-RU"/>
        </w:rPr>
      </w:pPr>
    </w:p>
    <w:p w:rsidR="00C864F4" w:rsidRDefault="00C864F4" w:rsidP="006D70F8">
      <w:pPr>
        <w:spacing w:after="0" w:line="240" w:lineRule="auto"/>
        <w:jc w:val="center"/>
        <w:rPr>
          <w:rFonts w:ascii="Times New Roman" w:eastAsia="Times New Roman" w:hAnsi="Times New Roman" w:cs="Times New Roman"/>
          <w:b/>
          <w:sz w:val="28"/>
          <w:szCs w:val="28"/>
          <w:lang w:eastAsia="ru-RU"/>
        </w:rPr>
      </w:pPr>
    </w:p>
    <w:p w:rsidR="00234FB2" w:rsidRPr="00EF64BE" w:rsidRDefault="00234FB2" w:rsidP="00316BD3">
      <w:pPr>
        <w:numPr>
          <w:ilvl w:val="0"/>
          <w:numId w:val="6"/>
        </w:numPr>
        <w:tabs>
          <w:tab w:val="left" w:pos="0"/>
        </w:tabs>
        <w:spacing w:after="0" w:line="235" w:lineRule="auto"/>
        <w:ind w:right="1040"/>
        <w:contextualSpacing/>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lastRenderedPageBreak/>
        <w:t>Документы, определяющие содержание и организацию образовательного процесса</w:t>
      </w:r>
    </w:p>
    <w:p w:rsidR="00234FB2" w:rsidRPr="00EF64BE" w:rsidRDefault="00234FB2" w:rsidP="00234FB2">
      <w:pPr>
        <w:spacing w:after="0" w:line="244" w:lineRule="exact"/>
        <w:rPr>
          <w:rFonts w:ascii="Times New Roman" w:eastAsia="Times New Roman" w:hAnsi="Times New Roman" w:cs="Times New Roman"/>
          <w:sz w:val="20"/>
          <w:szCs w:val="20"/>
          <w:lang w:eastAsia="ru-RU"/>
        </w:rPr>
      </w:pPr>
    </w:p>
    <w:p w:rsidR="00234FB2" w:rsidRPr="00EF64BE" w:rsidRDefault="00234FB2" w:rsidP="00234FB2">
      <w:pPr>
        <w:spacing w:after="0" w:line="240" w:lineRule="auto"/>
        <w:ind w:left="4020" w:hanging="901"/>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3.1. Календарный учебный график</w:t>
      </w:r>
    </w:p>
    <w:p w:rsidR="00234FB2" w:rsidRPr="00EF64BE" w:rsidRDefault="00234FB2" w:rsidP="00234FB2">
      <w:pPr>
        <w:spacing w:after="0" w:line="64" w:lineRule="exact"/>
        <w:rPr>
          <w:rFonts w:ascii="Times New Roman" w:eastAsia="Times New Roman" w:hAnsi="Times New Roman" w:cs="Times New Roman"/>
          <w:sz w:val="20"/>
          <w:szCs w:val="20"/>
          <w:lang w:eastAsia="ru-RU"/>
        </w:rPr>
      </w:pPr>
    </w:p>
    <w:p w:rsidR="00234FB2" w:rsidRPr="00EF64BE" w:rsidRDefault="00234FB2" w:rsidP="00234FB2">
      <w:pPr>
        <w:spacing w:after="0" w:line="238" w:lineRule="auto"/>
        <w:ind w:left="260" w:firstLine="696"/>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Календарный учебный график в соответствии с ФГОС СПО устанавливает объемные параметры учебной нагрузки в целом, по годам обучения и по семестрам, на прохождение различных видов практик, на промежуточную и государственную (итоговую) аттестацию, фиксируется объем каникулярного времени </w:t>
      </w:r>
    </w:p>
    <w:p w:rsidR="00234FB2" w:rsidRPr="00EF64BE" w:rsidRDefault="00234FB2" w:rsidP="00234FB2">
      <w:pPr>
        <w:spacing w:after="0" w:line="248" w:lineRule="exact"/>
        <w:rPr>
          <w:rFonts w:ascii="Times New Roman" w:eastAsia="Times New Roman" w:hAnsi="Times New Roman" w:cs="Times New Roman"/>
          <w:sz w:val="20"/>
          <w:szCs w:val="20"/>
          <w:lang w:eastAsia="ru-RU"/>
        </w:rPr>
      </w:pPr>
    </w:p>
    <w:p w:rsidR="00234FB2" w:rsidRPr="00EF64BE" w:rsidRDefault="00234FB2" w:rsidP="00234FB2">
      <w:pPr>
        <w:spacing w:after="0" w:line="240" w:lineRule="auto"/>
        <w:ind w:left="3740" w:hanging="621"/>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3.2. Учебный план</w:t>
      </w:r>
    </w:p>
    <w:p w:rsidR="00234FB2" w:rsidRPr="00EF64BE" w:rsidRDefault="00234FB2" w:rsidP="00234FB2">
      <w:pPr>
        <w:spacing w:after="0" w:line="50" w:lineRule="exact"/>
        <w:rPr>
          <w:rFonts w:ascii="Times New Roman" w:eastAsia="Times New Roman" w:hAnsi="Times New Roman" w:cs="Times New Roman"/>
          <w:sz w:val="20"/>
          <w:szCs w:val="20"/>
          <w:lang w:eastAsia="ru-RU"/>
        </w:rPr>
      </w:pPr>
    </w:p>
    <w:p w:rsidR="00234FB2" w:rsidRPr="00EF64BE" w:rsidRDefault="00234FB2" w:rsidP="00234FB2">
      <w:pPr>
        <w:spacing w:after="0" w:line="240" w:lineRule="auto"/>
        <w:ind w:left="10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Учебный план, составленный по циклам дисциплин, включает базовую</w:t>
      </w:r>
    </w:p>
    <w:p w:rsidR="00234FB2" w:rsidRPr="00EF64BE" w:rsidRDefault="00234FB2" w:rsidP="00234FB2">
      <w:pPr>
        <w:spacing w:after="0" w:line="16" w:lineRule="exact"/>
        <w:rPr>
          <w:rFonts w:ascii="Times New Roman" w:eastAsia="Times New Roman" w:hAnsi="Times New Roman" w:cs="Times New Roman"/>
          <w:sz w:val="20"/>
          <w:szCs w:val="20"/>
          <w:lang w:eastAsia="ru-RU"/>
        </w:rPr>
      </w:pPr>
    </w:p>
    <w:p w:rsidR="00234FB2" w:rsidRPr="00EF64BE" w:rsidRDefault="00234FB2" w:rsidP="00234FB2">
      <w:pPr>
        <w:numPr>
          <w:ilvl w:val="0"/>
          <w:numId w:val="8"/>
        </w:numPr>
        <w:tabs>
          <w:tab w:val="left" w:pos="538"/>
        </w:tabs>
        <w:spacing w:after="0" w:line="237"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вариативную части, перечень дисциплин, междисциплинарные курсы, их трудоемкость и последовательность изучения, а также разделы практик. При формировании учебным заведением «Вариативной части» учебного плана необходимо руководствоваться целями и задачами настоящего ФГОС СПО, также компетенциями выпускника, указанными во ФГОС СПО.</w:t>
      </w:r>
    </w:p>
    <w:p w:rsidR="00234FB2" w:rsidRPr="00EF64BE" w:rsidRDefault="00234FB2" w:rsidP="00234FB2">
      <w:pPr>
        <w:spacing w:after="0" w:line="12" w:lineRule="exact"/>
        <w:rPr>
          <w:rFonts w:ascii="Times New Roman" w:eastAsia="Times New Roman" w:hAnsi="Times New Roman" w:cs="Times New Roman"/>
          <w:sz w:val="28"/>
          <w:szCs w:val="28"/>
          <w:lang w:eastAsia="ru-RU"/>
        </w:rPr>
      </w:pPr>
    </w:p>
    <w:p w:rsidR="00234FB2" w:rsidRPr="00EF64BE" w:rsidRDefault="00234FB2" w:rsidP="00234FB2">
      <w:pPr>
        <w:spacing w:after="0" w:line="240" w:lineRule="auto"/>
        <w:ind w:left="98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При формировании  вариативной  части  в  общий  гуманитарный  и</w:t>
      </w:r>
    </w:p>
    <w:p w:rsidR="00234FB2" w:rsidRPr="00EF64BE" w:rsidRDefault="00234FB2" w:rsidP="00234FB2">
      <w:pPr>
        <w:spacing w:after="0" w:line="15" w:lineRule="exact"/>
        <w:rPr>
          <w:rFonts w:ascii="Times New Roman" w:eastAsia="Times New Roman" w:hAnsi="Times New Roman" w:cs="Times New Roman"/>
          <w:sz w:val="28"/>
          <w:szCs w:val="28"/>
          <w:lang w:eastAsia="ru-RU"/>
        </w:rPr>
      </w:pPr>
    </w:p>
    <w:p w:rsidR="00234FB2" w:rsidRPr="00EF64BE" w:rsidRDefault="00234FB2" w:rsidP="00234FB2">
      <w:pPr>
        <w:spacing w:after="0" w:line="237" w:lineRule="auto"/>
        <w:ind w:left="26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социально-экономический цикл ОПОП введены дополнительные дисциплины: Введение в специальность: общие компетенции профессионала, Эффективное поведение на рынке труда, История, родного края.</w:t>
      </w:r>
    </w:p>
    <w:p w:rsidR="00234FB2" w:rsidRPr="00EF64BE" w:rsidRDefault="00234FB2" w:rsidP="00234FB2">
      <w:pPr>
        <w:spacing w:after="0" w:line="17" w:lineRule="exact"/>
        <w:rPr>
          <w:rFonts w:ascii="Times New Roman" w:eastAsia="Times New Roman" w:hAnsi="Times New Roman" w:cs="Times New Roman"/>
          <w:sz w:val="28"/>
          <w:szCs w:val="28"/>
          <w:lang w:eastAsia="ru-RU"/>
        </w:rPr>
      </w:pPr>
    </w:p>
    <w:p w:rsidR="00234FB2" w:rsidRPr="00EF64BE" w:rsidRDefault="00234FB2" w:rsidP="00234FB2">
      <w:pPr>
        <w:numPr>
          <w:ilvl w:val="1"/>
          <w:numId w:val="8"/>
        </w:numPr>
        <w:tabs>
          <w:tab w:val="left" w:pos="1275"/>
        </w:tabs>
        <w:spacing w:after="0" w:line="237"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математический и естественнонаучный цикл ОПОП введена новая дисциплина - Информационные технологии в профессиональной деятельности и увеличен объем часов на цикл.</w:t>
      </w:r>
    </w:p>
    <w:p w:rsidR="00234FB2" w:rsidRPr="00EF64BE" w:rsidRDefault="00234FB2" w:rsidP="00234FB2">
      <w:pPr>
        <w:spacing w:after="0" w:line="13" w:lineRule="exact"/>
        <w:rPr>
          <w:rFonts w:ascii="Times New Roman" w:eastAsia="Times New Roman" w:hAnsi="Times New Roman" w:cs="Times New Roman"/>
          <w:sz w:val="28"/>
          <w:szCs w:val="28"/>
          <w:lang w:eastAsia="ru-RU"/>
        </w:rPr>
      </w:pPr>
    </w:p>
    <w:p w:rsidR="00234FB2" w:rsidRPr="00EF64BE" w:rsidRDefault="00234FB2" w:rsidP="00234FB2">
      <w:pPr>
        <w:tabs>
          <w:tab w:val="left" w:pos="567"/>
          <w:tab w:val="left" w:pos="2835"/>
        </w:tabs>
        <w:spacing w:after="0" w:line="240" w:lineRule="auto"/>
        <w:ind w:right="-259"/>
        <w:jc w:val="center"/>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В профессиональный цикл вариативной части ОПОП введена дополнительная дисциплина: Основы предпринимательства </w:t>
      </w:r>
    </w:p>
    <w:p w:rsidR="00234FB2" w:rsidRPr="00EF64BE" w:rsidRDefault="00234FB2" w:rsidP="00234FB2">
      <w:pPr>
        <w:spacing w:after="0" w:line="240" w:lineRule="auto"/>
        <w:ind w:right="-259"/>
        <w:jc w:val="center"/>
        <w:rPr>
          <w:rFonts w:ascii="Times New Roman" w:eastAsia="Times New Roman" w:hAnsi="Times New Roman" w:cs="Times New Roman"/>
          <w:b/>
          <w:bCs/>
          <w:sz w:val="28"/>
          <w:szCs w:val="28"/>
          <w:lang w:eastAsia="ru-RU"/>
        </w:rPr>
      </w:pPr>
    </w:p>
    <w:p w:rsidR="00234FB2" w:rsidRPr="00EF64BE" w:rsidRDefault="00234FB2" w:rsidP="00234FB2">
      <w:pPr>
        <w:spacing w:after="0" w:line="240" w:lineRule="auto"/>
        <w:ind w:right="-259"/>
        <w:jc w:val="center"/>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3.3 Рабочие программы</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Включают в себя:</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Общеобразовательный цикл</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Общий гуманитарный и социально-экономический цикл</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Математический и общий естественнонаучный цикл</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Профессиональный цикл</w:t>
      </w:r>
    </w:p>
    <w:p w:rsidR="006D70F8" w:rsidRPr="00EF64BE" w:rsidRDefault="006D70F8" w:rsidP="006D70F8">
      <w:pPr>
        <w:spacing w:after="0" w:line="240" w:lineRule="auto"/>
        <w:jc w:val="center"/>
        <w:rPr>
          <w:rFonts w:ascii="Times New Roman" w:eastAsia="Times New Roman" w:hAnsi="Times New Roman" w:cs="Times New Roman"/>
          <w:sz w:val="24"/>
          <w:szCs w:val="24"/>
          <w:lang w:eastAsia="ru-RU"/>
        </w:rPr>
      </w:pPr>
    </w:p>
    <w:p w:rsidR="00234FB2" w:rsidRPr="00234FB2" w:rsidRDefault="00234FB2" w:rsidP="00234FB2">
      <w:pPr>
        <w:suppressAutoHyphens/>
        <w:spacing w:after="0"/>
        <w:ind w:firstLine="709"/>
        <w:rPr>
          <w:rFonts w:ascii="Times New Roman" w:eastAsia="Times New Roman" w:hAnsi="Times New Roman" w:cs="Times New Roman"/>
          <w:b/>
          <w:bCs/>
          <w:sz w:val="28"/>
          <w:szCs w:val="28"/>
          <w:lang w:eastAsia="ru-RU"/>
        </w:rPr>
      </w:pPr>
      <w:r w:rsidRPr="00C864F4">
        <w:rPr>
          <w:rFonts w:ascii="Times New Roman" w:eastAsia="Times New Roman" w:hAnsi="Times New Roman" w:cs="Times New Roman"/>
          <w:b/>
          <w:bCs/>
          <w:sz w:val="28"/>
          <w:szCs w:val="28"/>
          <w:lang w:eastAsia="ru-RU"/>
        </w:rPr>
        <w:t>3.4. Р</w:t>
      </w:r>
      <w:r w:rsidRPr="00234FB2">
        <w:rPr>
          <w:rFonts w:ascii="Times New Roman" w:eastAsia="Times New Roman" w:hAnsi="Times New Roman" w:cs="Times New Roman"/>
          <w:b/>
          <w:bCs/>
          <w:sz w:val="28"/>
          <w:szCs w:val="28"/>
          <w:lang w:eastAsia="ru-RU"/>
        </w:rPr>
        <w:t>абочая программа воспитания</w:t>
      </w:r>
    </w:p>
    <w:p w:rsidR="00234FB2" w:rsidRPr="00234FB2" w:rsidRDefault="00234FB2" w:rsidP="00234FB2">
      <w:pPr>
        <w:suppressAutoHyphens/>
        <w:spacing w:after="0"/>
        <w:ind w:firstLine="709"/>
        <w:rPr>
          <w:rFonts w:ascii="Times New Roman" w:eastAsia="Times New Roman" w:hAnsi="Times New Roman" w:cs="Times New Roman"/>
          <w:b/>
          <w:bCs/>
          <w:sz w:val="28"/>
          <w:szCs w:val="28"/>
          <w:lang w:eastAsia="ru-RU"/>
        </w:rPr>
      </w:pP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Цели и задачи воспитания обучающихся при освоении ими образовательной программы:</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bookmarkStart w:id="1" w:name="_Hlk75277507"/>
      <w:r w:rsidRPr="00234FB2">
        <w:rPr>
          <w:rFonts w:ascii="Times New Roman" w:eastAsia="Times New Roman" w:hAnsi="Times New Roman" w:cs="Times New Roman"/>
          <w:sz w:val="28"/>
          <w:szCs w:val="28"/>
          <w:lang w:eastAsia="ru-RU"/>
        </w:rPr>
        <w:t xml:space="preserve">Цель рабочей программы воспитания – </w:t>
      </w:r>
      <w:r w:rsidRPr="00234FB2">
        <w:rPr>
          <w:rFonts w:ascii="Times New Roman" w:eastAsia="Times New Roman" w:hAnsi="Times New Roman" w:cs="Times New Roman"/>
          <w:bCs/>
          <w:sz w:val="28"/>
          <w:szCs w:val="28"/>
        </w:rPr>
        <w:t xml:space="preserve">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w:t>
      </w:r>
      <w:r w:rsidRPr="00234FB2">
        <w:rPr>
          <w:rFonts w:ascii="Times New Roman" w:eastAsia="Times New Roman" w:hAnsi="Times New Roman" w:cs="Times New Roman"/>
          <w:bCs/>
          <w:sz w:val="28"/>
          <w:szCs w:val="28"/>
        </w:rPr>
        <w:lastRenderedPageBreak/>
        <w:t>применения сформированных общих компетенций квалифицированных рабочих, служащих/специалистов среднего звена на практике.</w:t>
      </w:r>
      <w:bookmarkEnd w:id="1"/>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xml:space="preserve">Задачи: </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организация всех видов деятельности, вовлекающей обучающихся в общественно-ценностные социализирующие отношения;</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усиление воспитательного воздействия благодаря непрерывности процесса воспитания.</w:t>
      </w:r>
    </w:p>
    <w:p w:rsidR="0047612C" w:rsidRPr="0047612C" w:rsidRDefault="0047612C" w:rsidP="0047612C">
      <w:pPr>
        <w:suppressAutoHyphens/>
        <w:spacing w:after="0"/>
        <w:ind w:firstLine="709"/>
        <w:jc w:val="both"/>
        <w:rPr>
          <w:rFonts w:ascii="Times New Roman" w:hAnsi="Times New Roman"/>
          <w:b/>
          <w:bCs/>
          <w:sz w:val="28"/>
          <w:szCs w:val="28"/>
        </w:rPr>
      </w:pPr>
      <w:r w:rsidRPr="0047612C">
        <w:rPr>
          <w:rFonts w:ascii="Times New Roman" w:eastAsia="Times New Roman" w:hAnsi="Times New Roman" w:cs="Times New Roman"/>
          <w:b/>
          <w:sz w:val="28"/>
          <w:szCs w:val="28"/>
          <w:lang w:eastAsia="ru-RU"/>
        </w:rPr>
        <w:t xml:space="preserve">3.4. </w:t>
      </w:r>
      <w:r w:rsidR="00234FB2" w:rsidRPr="0047612C">
        <w:rPr>
          <w:rFonts w:ascii="Times New Roman" w:eastAsia="Times New Roman" w:hAnsi="Times New Roman" w:cs="Times New Roman"/>
          <w:b/>
          <w:sz w:val="28"/>
          <w:szCs w:val="28"/>
          <w:lang w:eastAsia="ru-RU"/>
        </w:rPr>
        <w:t>Примерная рабочая программа воспита</w:t>
      </w:r>
      <w:r w:rsidR="00C864F4" w:rsidRPr="0047612C">
        <w:rPr>
          <w:rFonts w:ascii="Times New Roman" w:eastAsia="Times New Roman" w:hAnsi="Times New Roman" w:cs="Times New Roman"/>
          <w:b/>
          <w:sz w:val="28"/>
          <w:szCs w:val="28"/>
          <w:lang w:eastAsia="ru-RU"/>
        </w:rPr>
        <w:t xml:space="preserve">ния представлена в приложении </w:t>
      </w:r>
      <w:r w:rsidR="00C864F4" w:rsidRPr="0047612C">
        <w:rPr>
          <w:rFonts w:ascii="Times New Roman" w:hAnsi="Times New Roman"/>
          <w:b/>
          <w:bCs/>
          <w:sz w:val="28"/>
          <w:szCs w:val="28"/>
        </w:rPr>
        <w:t>3</w:t>
      </w:r>
    </w:p>
    <w:p w:rsidR="00C864F4" w:rsidRPr="00C864F4" w:rsidRDefault="0047612C" w:rsidP="00C864F4">
      <w:pPr>
        <w:suppressAutoHyphens/>
        <w:spacing w:after="0"/>
        <w:ind w:firstLine="709"/>
        <w:rPr>
          <w:rFonts w:ascii="Times New Roman" w:hAnsi="Times New Roman"/>
          <w:b/>
          <w:bCs/>
          <w:sz w:val="28"/>
          <w:szCs w:val="28"/>
        </w:rPr>
      </w:pPr>
      <w:r>
        <w:rPr>
          <w:rFonts w:ascii="Times New Roman" w:hAnsi="Times New Roman"/>
          <w:b/>
          <w:bCs/>
          <w:sz w:val="28"/>
          <w:szCs w:val="28"/>
        </w:rPr>
        <w:t>3</w:t>
      </w:r>
      <w:r w:rsidR="00C864F4" w:rsidRPr="00C864F4">
        <w:rPr>
          <w:rFonts w:ascii="Times New Roman" w:hAnsi="Times New Roman"/>
          <w:b/>
          <w:bCs/>
          <w:sz w:val="28"/>
          <w:szCs w:val="28"/>
        </w:rPr>
        <w:t>.5 Календарный план воспитательной работы</w:t>
      </w:r>
    </w:p>
    <w:p w:rsidR="00C864F4" w:rsidRPr="00C864F4" w:rsidRDefault="00C864F4" w:rsidP="00C864F4">
      <w:pPr>
        <w:suppressAutoHyphens/>
        <w:spacing w:after="0"/>
        <w:ind w:firstLine="709"/>
        <w:rPr>
          <w:rFonts w:ascii="Times New Roman" w:hAnsi="Times New Roman"/>
          <w:sz w:val="28"/>
          <w:szCs w:val="28"/>
        </w:rPr>
      </w:pPr>
      <w:r w:rsidRPr="00C864F4">
        <w:rPr>
          <w:rFonts w:ascii="Times New Roman" w:hAnsi="Times New Roman"/>
          <w:sz w:val="28"/>
          <w:szCs w:val="28"/>
        </w:rPr>
        <w:t xml:space="preserve">Примерный календарный план воспитательной </w:t>
      </w:r>
      <w:r w:rsidR="0047612C">
        <w:rPr>
          <w:rFonts w:ascii="Times New Roman" w:hAnsi="Times New Roman"/>
          <w:sz w:val="28"/>
          <w:szCs w:val="28"/>
        </w:rPr>
        <w:t>работы представлен в приложении 3.</w:t>
      </w:r>
    </w:p>
    <w:p w:rsidR="0047612C" w:rsidRDefault="0047612C" w:rsidP="0047612C">
      <w:pPr>
        <w:tabs>
          <w:tab w:val="left" w:pos="2340"/>
        </w:tabs>
        <w:spacing w:after="0" w:line="24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47612C" w:rsidRDefault="0047612C" w:rsidP="0047612C">
      <w:pPr>
        <w:tabs>
          <w:tab w:val="left" w:pos="2340"/>
        </w:tabs>
        <w:spacing w:after="0" w:line="240" w:lineRule="auto"/>
        <w:contextualSpacing/>
        <w:rPr>
          <w:rFonts w:ascii="Times New Roman" w:eastAsia="Times New Roman" w:hAnsi="Times New Roman" w:cs="Times New Roman"/>
          <w:b/>
          <w:bCs/>
          <w:sz w:val="28"/>
          <w:szCs w:val="28"/>
          <w:lang w:eastAsia="ru-RU"/>
        </w:rPr>
      </w:pPr>
    </w:p>
    <w:p w:rsidR="0047612C" w:rsidRDefault="0047612C" w:rsidP="0047612C">
      <w:pPr>
        <w:tabs>
          <w:tab w:val="left" w:pos="2340"/>
        </w:tabs>
        <w:spacing w:after="0" w:line="240" w:lineRule="auto"/>
        <w:contextualSpacing/>
        <w:rPr>
          <w:rFonts w:ascii="Times New Roman" w:eastAsia="Times New Roman" w:hAnsi="Times New Roman" w:cs="Times New Roman"/>
          <w:b/>
          <w:bCs/>
          <w:sz w:val="28"/>
          <w:szCs w:val="28"/>
          <w:lang w:eastAsia="ru-RU"/>
        </w:rPr>
      </w:pPr>
    </w:p>
    <w:p w:rsidR="0047612C" w:rsidRDefault="0047612C" w:rsidP="0047612C">
      <w:pPr>
        <w:tabs>
          <w:tab w:val="left" w:pos="2340"/>
        </w:tabs>
        <w:spacing w:after="0" w:line="240" w:lineRule="auto"/>
        <w:contextualSpacing/>
        <w:rPr>
          <w:rFonts w:ascii="Times New Roman" w:eastAsia="Times New Roman" w:hAnsi="Times New Roman" w:cs="Times New Roman"/>
          <w:b/>
          <w:bCs/>
          <w:sz w:val="28"/>
          <w:szCs w:val="28"/>
          <w:lang w:eastAsia="ru-RU"/>
        </w:rPr>
      </w:pPr>
    </w:p>
    <w:p w:rsidR="00C864F4" w:rsidRPr="0047612C" w:rsidRDefault="00C864F4" w:rsidP="0047612C">
      <w:pPr>
        <w:pStyle w:val="af"/>
        <w:numPr>
          <w:ilvl w:val="0"/>
          <w:numId w:val="6"/>
        </w:numPr>
        <w:tabs>
          <w:tab w:val="left" w:pos="2340"/>
        </w:tabs>
        <w:spacing w:after="0"/>
        <w:contextualSpacing/>
        <w:rPr>
          <w:b/>
          <w:bCs/>
          <w:sz w:val="28"/>
          <w:szCs w:val="28"/>
        </w:rPr>
      </w:pPr>
      <w:r w:rsidRPr="0047612C">
        <w:rPr>
          <w:b/>
          <w:bCs/>
          <w:sz w:val="28"/>
          <w:szCs w:val="28"/>
        </w:rPr>
        <w:t>Требования к условиям реализации ОПОП</w:t>
      </w:r>
    </w:p>
    <w:p w:rsidR="00C864F4" w:rsidRPr="00EF64BE" w:rsidRDefault="00C864F4" w:rsidP="00C864F4">
      <w:pPr>
        <w:spacing w:after="0" w:line="240"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 xml:space="preserve">          4.1. Требования к вступительным испытаниям абитуриентов</w:t>
      </w:r>
    </w:p>
    <w:p w:rsidR="00C864F4" w:rsidRPr="00EF64BE" w:rsidRDefault="00C864F4" w:rsidP="00C864F4">
      <w:pPr>
        <w:spacing w:after="0" w:line="6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Прием на ОПОП по специальности 20.02.04 Пожарная безопасность осуществляется при наличии у абитуриента документа об основном общем образовании </w:t>
      </w:r>
    </w:p>
    <w:p w:rsidR="00C864F4" w:rsidRPr="00EF64BE" w:rsidRDefault="00C864F4" w:rsidP="00C864F4">
      <w:pPr>
        <w:spacing w:after="0" w:line="234" w:lineRule="auto"/>
        <w:ind w:left="260" w:firstLine="504"/>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4.2 Использование активных и интерактивных форм проведения занятий в образовательном процессе.</w:t>
      </w:r>
    </w:p>
    <w:p w:rsidR="00C864F4" w:rsidRPr="00EF64BE" w:rsidRDefault="00C864F4" w:rsidP="00C864F4">
      <w:pPr>
        <w:spacing w:after="0" w:line="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right="20" w:firstLine="852"/>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Для формирования и развития общих и профессиональных компетенций обучающихся в образовательном процессе широко используются активные и интерактивные формы проведения занятий:</w:t>
      </w:r>
    </w:p>
    <w:p w:rsidR="00C864F4" w:rsidRPr="00EF64BE" w:rsidRDefault="00C864F4" w:rsidP="00C864F4">
      <w:pPr>
        <w:spacing w:after="0" w:line="12" w:lineRule="exact"/>
        <w:rPr>
          <w:rFonts w:ascii="Times New Roman" w:eastAsia="Times New Roman" w:hAnsi="Times New Roman" w:cs="Times New Roman"/>
          <w:sz w:val="20"/>
          <w:szCs w:val="20"/>
          <w:lang w:eastAsia="ru-RU"/>
        </w:rPr>
      </w:pP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820"/>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w:t>
      </w:r>
      <w:r w:rsidRPr="00EF64BE">
        <w:rPr>
          <w:rFonts w:ascii="Times New Roman" w:eastAsia="Times New Roman" w:hAnsi="Times New Roman" w:cs="Times New Roman"/>
          <w:sz w:val="27"/>
          <w:szCs w:val="27"/>
          <w:lang w:eastAsia="ru-RU"/>
        </w:rPr>
        <w:t>деловые и ролевые игры;</w:t>
      </w:r>
    </w:p>
    <w:p w:rsidR="00C864F4" w:rsidRPr="00EF64BE" w:rsidRDefault="00C864F4" w:rsidP="00C864F4">
      <w:pPr>
        <w:spacing w:after="0" w:line="2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820"/>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w:t>
      </w:r>
      <w:r w:rsidRPr="00EF64BE">
        <w:rPr>
          <w:rFonts w:ascii="Times New Roman" w:eastAsia="Times New Roman" w:hAnsi="Times New Roman" w:cs="Times New Roman"/>
          <w:sz w:val="27"/>
          <w:szCs w:val="27"/>
          <w:lang w:eastAsia="ru-RU"/>
        </w:rPr>
        <w:t>разбор конкретных ситуаций;</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820"/>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w:t>
      </w:r>
      <w:r w:rsidRPr="00EF64BE">
        <w:rPr>
          <w:rFonts w:ascii="Times New Roman" w:eastAsia="Times New Roman" w:hAnsi="Times New Roman" w:cs="Times New Roman"/>
          <w:sz w:val="27"/>
          <w:szCs w:val="27"/>
          <w:lang w:eastAsia="ru-RU"/>
        </w:rPr>
        <w:t>психологические и иные тренинги;</w:t>
      </w:r>
    </w:p>
    <w:p w:rsidR="00C864F4" w:rsidRPr="00EF64BE" w:rsidRDefault="00C864F4" w:rsidP="00C864F4">
      <w:pPr>
        <w:spacing w:after="0" w:line="2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820"/>
        <w:rPr>
          <w:rFonts w:ascii="Times New Roman" w:eastAsia="Times New Roman" w:hAnsi="Times New Roman" w:cs="Times New Roman"/>
          <w:sz w:val="27"/>
          <w:szCs w:val="27"/>
          <w:lang w:eastAsia="ru-RU"/>
        </w:rPr>
      </w:pPr>
      <w:r w:rsidRPr="00EF64BE">
        <w:rPr>
          <w:rFonts w:ascii="Arial" w:eastAsia="Arial" w:hAnsi="Arial" w:cs="Arial"/>
          <w:sz w:val="28"/>
          <w:szCs w:val="28"/>
          <w:lang w:eastAsia="ru-RU"/>
        </w:rPr>
        <w:t>–</w:t>
      </w:r>
      <w:r w:rsidRPr="00EF64BE">
        <w:rPr>
          <w:rFonts w:ascii="Times New Roman" w:eastAsia="Times New Roman" w:hAnsi="Times New Roman" w:cs="Times New Roman"/>
          <w:sz w:val="27"/>
          <w:szCs w:val="27"/>
          <w:lang w:eastAsia="ru-RU"/>
        </w:rPr>
        <w:t>групповые дискуссии.</w:t>
      </w:r>
    </w:p>
    <w:p w:rsidR="00C864F4" w:rsidRPr="00EF64BE" w:rsidRDefault="00C864F4" w:rsidP="00C864F4">
      <w:pPr>
        <w:spacing w:after="0" w:line="240" w:lineRule="auto"/>
        <w:ind w:left="820"/>
        <w:rPr>
          <w:rFonts w:ascii="Times New Roman" w:eastAsia="Times New Roman" w:hAnsi="Times New Roman" w:cs="Times New Roman"/>
          <w:sz w:val="27"/>
          <w:szCs w:val="27"/>
          <w:lang w:eastAsia="ru-RU"/>
        </w:rPr>
      </w:pPr>
    </w:p>
    <w:p w:rsidR="00C864F4" w:rsidRPr="00EF64BE" w:rsidRDefault="00C864F4" w:rsidP="00C864F4">
      <w:pPr>
        <w:spacing w:after="0" w:line="234" w:lineRule="auto"/>
        <w:ind w:right="-259"/>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4.2.1. Методы и средства организации и реализации образовательного процесса</w:t>
      </w:r>
    </w:p>
    <w:p w:rsidR="00C864F4" w:rsidRPr="00EF64BE" w:rsidRDefault="00C864F4" w:rsidP="00C864F4">
      <w:pPr>
        <w:spacing w:after="0" w:line="234"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i/>
          <w:iCs/>
          <w:sz w:val="28"/>
          <w:szCs w:val="28"/>
          <w:lang w:eastAsia="ru-RU"/>
        </w:rPr>
        <w:t>а) методы и средства, направленные на теоретическую подготовку:</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лекция;</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семинар;</w:t>
      </w: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коллоквиум;</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самостоятельная работа студентов;</w:t>
      </w: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консультация;</w:t>
      </w:r>
    </w:p>
    <w:p w:rsidR="00C864F4" w:rsidRPr="00EF64BE" w:rsidRDefault="00C864F4" w:rsidP="00C864F4">
      <w:pPr>
        <w:spacing w:after="0" w:line="236"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различные формы текущего контроля знаний;</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i/>
          <w:iCs/>
          <w:sz w:val="28"/>
          <w:szCs w:val="28"/>
          <w:lang w:eastAsia="ru-RU"/>
        </w:rPr>
        <w:t>б) методы и средства, направленные на практическую подготовку:</w:t>
      </w:r>
    </w:p>
    <w:p w:rsidR="00C864F4" w:rsidRPr="00EF64BE" w:rsidRDefault="00C864F4" w:rsidP="00C864F4">
      <w:pPr>
        <w:spacing w:after="0" w:line="240" w:lineRule="auto"/>
        <w:ind w:left="16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практические занятия;</w:t>
      </w:r>
    </w:p>
    <w:p w:rsidR="00C864F4" w:rsidRPr="00EF64BE" w:rsidRDefault="00C864F4" w:rsidP="00C864F4">
      <w:pPr>
        <w:spacing w:after="0" w:line="240" w:lineRule="auto"/>
        <w:ind w:left="16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учебная и производственная практика;</w:t>
      </w:r>
    </w:p>
    <w:p w:rsidR="00C864F4" w:rsidRPr="00EF64BE" w:rsidRDefault="00C864F4" w:rsidP="00C864F4">
      <w:pPr>
        <w:spacing w:after="0" w:line="1"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16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реферат;</w:t>
      </w:r>
    </w:p>
    <w:p w:rsidR="00C864F4" w:rsidRPr="00EF64BE" w:rsidRDefault="00C864F4" w:rsidP="00C864F4">
      <w:pPr>
        <w:spacing w:after="0" w:line="240" w:lineRule="auto"/>
        <w:ind w:left="16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выпускная квалификационная работа.</w:t>
      </w:r>
    </w:p>
    <w:p w:rsidR="00C864F4" w:rsidRPr="00EF64BE" w:rsidRDefault="00C864F4" w:rsidP="00C864F4">
      <w:pPr>
        <w:spacing w:after="0" w:line="200" w:lineRule="exact"/>
        <w:rPr>
          <w:rFonts w:ascii="Times New Roman" w:eastAsia="Times New Roman" w:hAnsi="Times New Roman" w:cs="Times New Roman"/>
          <w:sz w:val="20"/>
          <w:szCs w:val="20"/>
          <w:lang w:eastAsia="ru-RU"/>
        </w:rPr>
      </w:pPr>
    </w:p>
    <w:p w:rsidR="00C864F4" w:rsidRPr="00EF64BE" w:rsidRDefault="00C864F4" w:rsidP="00C864F4">
      <w:pPr>
        <w:spacing w:after="0" w:line="200" w:lineRule="exact"/>
        <w:rPr>
          <w:rFonts w:ascii="Times New Roman" w:eastAsia="Times New Roman" w:hAnsi="Times New Roman" w:cs="Times New Roman"/>
          <w:sz w:val="20"/>
          <w:szCs w:val="20"/>
          <w:lang w:eastAsia="ru-RU"/>
        </w:rPr>
      </w:pPr>
    </w:p>
    <w:p w:rsidR="00C864F4" w:rsidRPr="00EF64BE" w:rsidRDefault="00C864F4" w:rsidP="00C864F4">
      <w:pPr>
        <w:spacing w:after="0" w:line="263" w:lineRule="exact"/>
        <w:rPr>
          <w:rFonts w:ascii="Times New Roman" w:eastAsia="Times New Roman" w:hAnsi="Times New Roman" w:cs="Times New Roman"/>
          <w:sz w:val="20"/>
          <w:szCs w:val="20"/>
          <w:lang w:eastAsia="ru-RU"/>
        </w:rPr>
      </w:pPr>
    </w:p>
    <w:p w:rsidR="00C864F4" w:rsidRPr="00EF64BE" w:rsidRDefault="00C864F4" w:rsidP="00C864F4">
      <w:pPr>
        <w:spacing w:after="0" w:line="246" w:lineRule="auto"/>
        <w:ind w:left="280" w:right="60" w:firstLine="1361"/>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7"/>
          <w:szCs w:val="27"/>
          <w:lang w:eastAsia="ru-RU"/>
        </w:rPr>
        <w:t>4.2.2. Рекомендации по использованию методов и средств организации и реализации образовательного процесса, направленных на</w:t>
      </w:r>
    </w:p>
    <w:p w:rsidR="00C864F4" w:rsidRPr="00EF64BE" w:rsidRDefault="00C864F4" w:rsidP="00C864F4">
      <w:pPr>
        <w:spacing w:after="0" w:line="233" w:lineRule="auto"/>
        <w:ind w:left="14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обеспечение теоретической и практической подготовки</w:t>
      </w:r>
    </w:p>
    <w:p w:rsidR="00C864F4" w:rsidRPr="00EF64BE" w:rsidRDefault="00C864F4" w:rsidP="00C864F4">
      <w:pPr>
        <w:spacing w:after="0" w:line="12"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 xml:space="preserve">Лекция. </w:t>
      </w:r>
      <w:r w:rsidRPr="00EF64BE">
        <w:rPr>
          <w:rFonts w:ascii="Times New Roman" w:eastAsia="Times New Roman" w:hAnsi="Times New Roman" w:cs="Times New Roman"/>
          <w:sz w:val="28"/>
          <w:szCs w:val="28"/>
          <w:lang w:eastAsia="ru-RU"/>
        </w:rPr>
        <w:t>Рекомендуется использовать различные типы лекций:вводную,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(направляющая студентов к источникам информации для дальнейшей самостоятельной работы), междисциплинарную.</w:t>
      </w:r>
    </w:p>
    <w:p w:rsidR="00C864F4" w:rsidRPr="00EF64BE" w:rsidRDefault="00C864F4" w:rsidP="00C864F4">
      <w:pPr>
        <w:spacing w:after="0" w:line="21"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w:t>
      </w:r>
    </w:p>
    <w:p w:rsidR="00C864F4" w:rsidRPr="00EF64BE" w:rsidRDefault="00C864F4" w:rsidP="00C864F4">
      <w:pPr>
        <w:spacing w:after="0" w:line="14"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Основными активными формами обучения профессиональным компетенциям являются:</w:t>
      </w:r>
    </w:p>
    <w:p w:rsidR="00C864F4" w:rsidRPr="00EF64BE" w:rsidRDefault="00C864F4" w:rsidP="00C864F4">
      <w:pPr>
        <w:spacing w:after="0" w:line="238"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 xml:space="preserve">Практические занятия. </w:t>
      </w:r>
      <w:r w:rsidRPr="00EF64BE">
        <w:rPr>
          <w:rFonts w:ascii="Times New Roman" w:eastAsia="Times New Roman" w:hAnsi="Times New Roman" w:cs="Times New Roman"/>
          <w:sz w:val="28"/>
          <w:szCs w:val="28"/>
          <w:lang w:eastAsia="ru-RU"/>
        </w:rPr>
        <w:t xml:space="preserve">Групповые занятия пообщепрофессиональным дисциплинам и междисциплинарным курсам </w:t>
      </w:r>
      <w:r w:rsidRPr="00EF64BE">
        <w:rPr>
          <w:rFonts w:ascii="Times New Roman" w:eastAsia="Times New Roman" w:hAnsi="Times New Roman" w:cs="Times New Roman"/>
          <w:b/>
          <w:bCs/>
          <w:sz w:val="28"/>
          <w:szCs w:val="28"/>
          <w:lang w:eastAsia="ru-RU"/>
        </w:rPr>
        <w:t xml:space="preserve">Семинар. </w:t>
      </w:r>
      <w:r w:rsidRPr="00EF64BE">
        <w:rPr>
          <w:rFonts w:ascii="Times New Roman" w:eastAsia="Times New Roman" w:hAnsi="Times New Roman" w:cs="Times New Roman"/>
          <w:sz w:val="28"/>
          <w:szCs w:val="28"/>
          <w:lang w:eastAsia="ru-RU"/>
        </w:rPr>
        <w:t>Этот метод обучения должен проходить в различныхдиалогических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p>
    <w:p w:rsidR="00C864F4" w:rsidRPr="00EF64BE" w:rsidRDefault="00C864F4" w:rsidP="00C864F4">
      <w:pPr>
        <w:spacing w:after="0" w:line="5" w:lineRule="exact"/>
        <w:rPr>
          <w:rFonts w:ascii="Times New Roman" w:eastAsia="Times New Roman" w:hAnsi="Times New Roman" w:cs="Times New Roman"/>
          <w:sz w:val="20"/>
          <w:szCs w:val="20"/>
          <w:lang w:eastAsia="ru-RU"/>
        </w:rPr>
      </w:pPr>
    </w:p>
    <w:p w:rsidR="00C864F4" w:rsidRPr="00EF64BE" w:rsidRDefault="0065048A" w:rsidP="0065048A">
      <w:pPr>
        <w:tabs>
          <w:tab w:val="left" w:pos="124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 </w:t>
      </w:r>
      <w:r w:rsidR="00C864F4" w:rsidRPr="00EF64BE">
        <w:rPr>
          <w:rFonts w:ascii="Times New Roman" w:eastAsia="Times New Roman" w:hAnsi="Times New Roman" w:cs="Times New Roman"/>
          <w:sz w:val="28"/>
          <w:szCs w:val="28"/>
          <w:lang w:eastAsia="ru-RU"/>
        </w:rPr>
        <w:t>участию в семинарах могут привлекаться специалисты-практики.</w:t>
      </w:r>
    </w:p>
    <w:p w:rsidR="00C864F4" w:rsidRPr="00EF64BE" w:rsidRDefault="00C864F4" w:rsidP="00C864F4">
      <w:pPr>
        <w:spacing w:after="0" w:line="21"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504"/>
        <w:jc w:val="both"/>
        <w:rPr>
          <w:rFonts w:ascii="Times New Roman" w:eastAsia="Times New Roman" w:hAnsi="Times New Roman" w:cs="Times New Roman"/>
          <w:b/>
          <w:bCs/>
          <w:sz w:val="28"/>
          <w:szCs w:val="28"/>
          <w:lang w:eastAsia="ru-RU"/>
        </w:rPr>
      </w:pPr>
    </w:p>
    <w:p w:rsidR="00C864F4" w:rsidRPr="00EF64BE" w:rsidRDefault="00C864F4" w:rsidP="00C864F4">
      <w:pPr>
        <w:spacing w:after="0" w:line="33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2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4.2.3. Требования к организации практики</w:t>
      </w:r>
    </w:p>
    <w:p w:rsidR="00C864F4" w:rsidRPr="00EF64BE" w:rsidRDefault="00C864F4" w:rsidP="00C864F4">
      <w:pPr>
        <w:spacing w:after="0" w:line="335"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39"/>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Практика является обязательным разделом ОПОП. Она представляет собой вид учебных занятий, непосредственно ориентированных на</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профессионально-практическую подготовку и защиту выпускной квалификационной работы.</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39"/>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При реализации ОПОП предусматриваются следующие виды практик: учебная и производственная. Производственная практика состоит </w:t>
      </w:r>
      <w:r w:rsidRPr="00EF64BE">
        <w:rPr>
          <w:rFonts w:ascii="Times New Roman" w:eastAsia="Times New Roman" w:hAnsi="Times New Roman" w:cs="Times New Roman"/>
          <w:sz w:val="28"/>
          <w:szCs w:val="28"/>
          <w:lang w:eastAsia="ru-RU"/>
        </w:rPr>
        <w:lastRenderedPageBreak/>
        <w:t>из двух этапов: практики по профилю специальности и преддипломной практики.</w:t>
      </w:r>
    </w:p>
    <w:p w:rsidR="00C864F4" w:rsidRPr="00EF64BE" w:rsidRDefault="00C864F4" w:rsidP="00C864F4">
      <w:pPr>
        <w:spacing w:after="0" w:line="21"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39"/>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Учебная практика и производственная практика по профилю специальности проводятся при освоении обучающимися профессиональных компетенций в рамках профессиональных модулей и реализовываются, рассредоточено по семестрам, а преддипломная концентрированно.</w:t>
      </w:r>
    </w:p>
    <w:p w:rsidR="00C864F4" w:rsidRPr="00EF64BE" w:rsidRDefault="00C864F4" w:rsidP="00C864F4">
      <w:pPr>
        <w:spacing w:after="0" w:line="235" w:lineRule="auto"/>
        <w:ind w:left="260" w:firstLine="79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Цели и задачи, программы и формы отчетности определяются рабочей программой по каждому виду практики.</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65048A" w:rsidRDefault="00C864F4" w:rsidP="0065048A">
      <w:pPr>
        <w:rPr>
          <w:rFonts w:ascii="Times New Roman" w:hAnsi="Times New Roman" w:cs="Times New Roman"/>
          <w:sz w:val="28"/>
          <w:szCs w:val="28"/>
          <w:lang w:eastAsia="ru-RU"/>
        </w:rPr>
      </w:pPr>
      <w:r w:rsidRPr="0065048A">
        <w:rPr>
          <w:rFonts w:ascii="Times New Roman" w:hAnsi="Times New Roman" w:cs="Times New Roman"/>
          <w:sz w:val="28"/>
          <w:szCs w:val="28"/>
          <w:lang w:eastAsia="ru-RU"/>
        </w:rPr>
        <w:t>Практики закрепляют</w:t>
      </w:r>
      <w:r w:rsidR="0065048A" w:rsidRPr="0065048A">
        <w:rPr>
          <w:rFonts w:ascii="Times New Roman" w:hAnsi="Times New Roman" w:cs="Times New Roman"/>
          <w:sz w:val="28"/>
          <w:szCs w:val="28"/>
          <w:lang w:eastAsia="ru-RU"/>
        </w:rPr>
        <w:t xml:space="preserve"> знания и умения, приобретаемые </w:t>
      </w:r>
      <w:r w:rsidRPr="0065048A">
        <w:rPr>
          <w:rFonts w:ascii="Times New Roman" w:hAnsi="Times New Roman" w:cs="Times New Roman"/>
          <w:sz w:val="28"/>
          <w:szCs w:val="28"/>
          <w:lang w:eastAsia="ru-RU"/>
        </w:rPr>
        <w:t>обучающимися</w:t>
      </w:r>
      <w:r w:rsidR="0065048A" w:rsidRPr="0065048A">
        <w:rPr>
          <w:rFonts w:ascii="Times New Roman" w:hAnsi="Times New Roman" w:cs="Times New Roman"/>
          <w:sz w:val="28"/>
          <w:szCs w:val="28"/>
          <w:lang w:eastAsia="ru-RU"/>
        </w:rPr>
        <w:t xml:space="preserve"> В</w:t>
      </w:r>
      <w:r w:rsidRPr="0065048A">
        <w:rPr>
          <w:rFonts w:ascii="Times New Roman" w:hAnsi="Times New Roman" w:cs="Times New Roman"/>
          <w:sz w:val="28"/>
          <w:szCs w:val="28"/>
          <w:lang w:eastAsia="ru-RU"/>
        </w:rPr>
        <w:t>результате   освоения   теоретических   курсов,   вырабатывают   навыкипрофессиональной деятельности и способствуют комплексному формированию общих и профессиональных компетенций обучающихся.</w:t>
      </w:r>
    </w:p>
    <w:p w:rsidR="00C864F4" w:rsidRPr="00EF64BE" w:rsidRDefault="00C864F4" w:rsidP="00C864F4">
      <w:pPr>
        <w:tabs>
          <w:tab w:val="left" w:pos="420"/>
        </w:tabs>
        <w:spacing w:after="0" w:line="240" w:lineRule="auto"/>
        <w:ind w:left="420"/>
        <w:rPr>
          <w:rFonts w:ascii="Times New Roman" w:eastAsia="Times New Roman" w:hAnsi="Times New Roman" w:cs="Times New Roman"/>
          <w:sz w:val="28"/>
          <w:szCs w:val="28"/>
          <w:lang w:eastAsia="ru-RU"/>
        </w:rPr>
      </w:pPr>
    </w:p>
    <w:p w:rsidR="00C864F4" w:rsidRPr="00EF64BE" w:rsidRDefault="00C864F4" w:rsidP="00C864F4">
      <w:pPr>
        <w:spacing w:after="0" w:line="6"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right="-239"/>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4.2.4 Производственная практика по профилю</w:t>
      </w:r>
    </w:p>
    <w:p w:rsidR="00C864F4" w:rsidRPr="00EF64BE" w:rsidRDefault="00C864F4" w:rsidP="00C864F4">
      <w:pPr>
        <w:spacing w:after="0" w:line="236" w:lineRule="auto"/>
        <w:ind w:left="980"/>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специальности/производственная практика (преддипломная).</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p>
    <w:p w:rsidR="00C864F4" w:rsidRPr="00EF64BE" w:rsidRDefault="00C864F4" w:rsidP="00C864F4">
      <w:pPr>
        <w:spacing w:after="0" w:line="232"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Состоит из двух этапов:</w:t>
      </w:r>
    </w:p>
    <w:p w:rsidR="00C864F4" w:rsidRPr="00EF64BE" w:rsidRDefault="00C864F4" w:rsidP="006054E7">
      <w:pPr>
        <w:numPr>
          <w:ilvl w:val="0"/>
          <w:numId w:val="9"/>
        </w:numPr>
        <w:tabs>
          <w:tab w:val="left" w:pos="1340"/>
        </w:tabs>
        <w:spacing w:after="0" w:line="180" w:lineRule="auto"/>
        <w:ind w:left="1340" w:hanging="358"/>
        <w:rPr>
          <w:rFonts w:ascii="Wingdings" w:eastAsia="Wingdings" w:hAnsi="Wingdings" w:cs="Wingdings"/>
          <w:sz w:val="28"/>
          <w:szCs w:val="28"/>
          <w:vertAlign w:val="superscript"/>
          <w:lang w:eastAsia="ru-RU"/>
        </w:rPr>
      </w:pPr>
      <w:r w:rsidRPr="00EF64BE">
        <w:rPr>
          <w:rFonts w:ascii="Times New Roman" w:eastAsia="Times New Roman" w:hAnsi="Times New Roman" w:cs="Times New Roman"/>
          <w:sz w:val="28"/>
          <w:szCs w:val="28"/>
          <w:lang w:eastAsia="ru-RU"/>
        </w:rPr>
        <w:t>производственная практика (по профилю специальности);</w:t>
      </w:r>
    </w:p>
    <w:p w:rsidR="00C864F4" w:rsidRPr="00EF64BE" w:rsidRDefault="00C864F4" w:rsidP="00C864F4">
      <w:pPr>
        <w:spacing w:after="0" w:line="28" w:lineRule="exact"/>
        <w:rPr>
          <w:rFonts w:ascii="Wingdings" w:eastAsia="Wingdings" w:hAnsi="Wingdings" w:cs="Wingdings"/>
          <w:sz w:val="28"/>
          <w:szCs w:val="28"/>
          <w:vertAlign w:val="superscript"/>
          <w:lang w:eastAsia="ru-RU"/>
        </w:rPr>
      </w:pPr>
    </w:p>
    <w:p w:rsidR="00C864F4" w:rsidRPr="00EF64BE" w:rsidRDefault="00C864F4" w:rsidP="006054E7">
      <w:pPr>
        <w:numPr>
          <w:ilvl w:val="0"/>
          <w:numId w:val="9"/>
        </w:numPr>
        <w:tabs>
          <w:tab w:val="left" w:pos="1340"/>
        </w:tabs>
        <w:spacing w:after="0" w:line="184" w:lineRule="auto"/>
        <w:ind w:left="1340" w:hanging="358"/>
        <w:rPr>
          <w:rFonts w:ascii="Wingdings" w:eastAsia="Wingdings" w:hAnsi="Wingdings" w:cs="Wingdings"/>
          <w:sz w:val="28"/>
          <w:szCs w:val="28"/>
          <w:vertAlign w:val="superscript"/>
          <w:lang w:eastAsia="ru-RU"/>
        </w:rPr>
      </w:pPr>
      <w:r w:rsidRPr="00EF64BE">
        <w:rPr>
          <w:rFonts w:ascii="Times New Roman" w:eastAsia="Times New Roman" w:hAnsi="Times New Roman" w:cs="Times New Roman"/>
          <w:sz w:val="28"/>
          <w:szCs w:val="28"/>
          <w:lang w:eastAsia="ru-RU"/>
        </w:rPr>
        <w:t>производственная практика (преддипломная).</w:t>
      </w:r>
    </w:p>
    <w:p w:rsidR="00C864F4" w:rsidRPr="00EF64BE" w:rsidRDefault="00C864F4" w:rsidP="00C864F4">
      <w:pPr>
        <w:spacing w:after="0" w:line="19"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1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Производственная практика (по профилю специальности) проводится в организациях, направление деятельности которых соответствует профилю подготовки обучающихся.</w:t>
      </w:r>
    </w:p>
    <w:p w:rsidR="00C864F4" w:rsidRPr="00EF64BE" w:rsidRDefault="00C864F4" w:rsidP="00C864F4">
      <w:pPr>
        <w:spacing w:after="0" w:line="23"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Производственная практика (преддипломная) призвана обеспечить подготовку к государственной (итоговой) аттестации.</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right="40" w:firstLine="79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Цели и задачи, программы и формы отчетности по каждому этапу производственной практики определяются рабочими программами практик. Аттестация по итогам производственной практики проводится в форме дифференцированного зачета на основании предоставленных отчетов и отзывов с мест прохождения практики</w:t>
      </w:r>
    </w:p>
    <w:p w:rsidR="00C864F4" w:rsidRPr="00EF64BE" w:rsidRDefault="00C864F4" w:rsidP="00C864F4">
      <w:pPr>
        <w:spacing w:after="0" w:line="240" w:lineRule="auto"/>
        <w:ind w:left="820"/>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4.3 Организация самостоятельной   работы   обучающихся.  </w:t>
      </w:r>
    </w:p>
    <w:p w:rsidR="00C864F4" w:rsidRPr="00EF64BE" w:rsidRDefault="00C864F4" w:rsidP="00C864F4">
      <w:pPr>
        <w:spacing w:after="0" w:line="240" w:lineRule="auto"/>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Самостоятельная   работа представляет собой обязательную часть основной профессиональной образовательной программы (выражаемую в часах), выполняемую студентом вне аудиторных 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учебных аудиториях, читальном зале библиотеки, компьютерных классах, а также в домашних условиях.</w:t>
      </w:r>
    </w:p>
    <w:p w:rsidR="00C864F4" w:rsidRPr="00EF64BE" w:rsidRDefault="00C864F4" w:rsidP="00C864F4">
      <w:pPr>
        <w:spacing w:after="0" w:line="2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w:t>
      </w:r>
    </w:p>
    <w:p w:rsidR="00C864F4" w:rsidRPr="00EF64BE" w:rsidRDefault="00C864F4" w:rsidP="00C864F4">
      <w:pPr>
        <w:spacing w:after="0" w:line="12"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566"/>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b/>
          <w:bCs/>
          <w:sz w:val="28"/>
          <w:szCs w:val="28"/>
          <w:lang w:eastAsia="ru-RU"/>
        </w:rPr>
        <w:lastRenderedPageBreak/>
        <w:t>Реферат</w:t>
      </w:r>
      <w:r w:rsidRPr="00EF64BE">
        <w:rPr>
          <w:rFonts w:ascii="Times New Roman" w:eastAsia="Times New Roman" w:hAnsi="Times New Roman" w:cs="Times New Roman"/>
          <w:sz w:val="28"/>
          <w:szCs w:val="28"/>
          <w:lang w:eastAsia="ru-RU"/>
        </w:rPr>
        <w:t>.Форма практической самостоятельной работы студента,позволяющая ему критически освоить один из разделов учебной дисциплины или междисциплинарного курса.</w:t>
      </w:r>
    </w:p>
    <w:p w:rsidR="00C864F4" w:rsidRPr="00EF64BE" w:rsidRDefault="00C864F4" w:rsidP="00C864F4">
      <w:pPr>
        <w:spacing w:after="0" w:line="238" w:lineRule="auto"/>
        <w:ind w:left="260" w:firstLine="566"/>
        <w:jc w:val="both"/>
        <w:rPr>
          <w:rFonts w:ascii="Times New Roman" w:eastAsia="Times New Roman" w:hAnsi="Times New Roman" w:cs="Times New Roman"/>
          <w:sz w:val="28"/>
          <w:szCs w:val="28"/>
          <w:lang w:eastAsia="ru-RU"/>
        </w:rPr>
      </w:pPr>
    </w:p>
    <w:p w:rsidR="00C864F4" w:rsidRPr="00EF64BE" w:rsidRDefault="00C864F4" w:rsidP="006054E7">
      <w:pPr>
        <w:numPr>
          <w:ilvl w:val="1"/>
          <w:numId w:val="14"/>
        </w:numPr>
        <w:tabs>
          <w:tab w:val="left" w:pos="0"/>
        </w:tabs>
        <w:spacing w:after="0" w:line="240" w:lineRule="auto"/>
        <w:ind w:firstLine="993"/>
        <w:contextualSpacing/>
        <w:jc w:val="center"/>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  Ресурсное обеспечение основной профессиональной образовательной программы</w:t>
      </w:r>
    </w:p>
    <w:p w:rsidR="00C864F4" w:rsidRPr="00EF64BE" w:rsidRDefault="00C864F4" w:rsidP="00C864F4">
      <w:pPr>
        <w:spacing w:after="0" w:line="3"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right="4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Основная профессиональная образовательная программа обеспечена учебно-методической документацией и материалами по всем дисциплинам, междисциплинарным курсам, видам практик.</w:t>
      </w:r>
    </w:p>
    <w:p w:rsidR="00C864F4" w:rsidRPr="00EF64BE" w:rsidRDefault="00C864F4" w:rsidP="00C864F4">
      <w:pPr>
        <w:spacing w:after="0" w:line="14"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right="4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Внеаудиторная работа обучающихся сопровождается методическим обеспечением и обоснованием времени, затрачиваемого на ее выполнение.</w:t>
      </w:r>
    </w:p>
    <w:p w:rsidR="00C864F4" w:rsidRPr="00EF64BE" w:rsidRDefault="00C864F4" w:rsidP="00C864F4">
      <w:pPr>
        <w:spacing w:after="0" w:line="18"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1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Реализация основной профессиональной образовательной программы обеспечиваться доступом каждого обучающегося к базам данных и библиотечным фондам, формируемым по полному перечню дисциплин,</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6" w:lineRule="auto"/>
        <w:ind w:left="26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междисциплинарных курсов видов основной профессиональной образовательной программы. Во время самостоятельной подготовки обучающимся обеспечен доступ к сети Интернет.</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C864F4" w:rsidRPr="00EF64BE" w:rsidRDefault="00C864F4" w:rsidP="00C864F4">
      <w:pPr>
        <w:spacing w:after="0" w:line="21"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w:t>
      </w:r>
    </w:p>
    <w:p w:rsidR="00C864F4" w:rsidRPr="00EF64BE" w:rsidRDefault="00C864F4" w:rsidP="00C864F4">
      <w:pPr>
        <w:spacing w:after="0" w:line="13"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C864F4" w:rsidRPr="00EF64BE" w:rsidRDefault="00C864F4" w:rsidP="00C864F4">
      <w:pPr>
        <w:spacing w:after="0" w:line="22"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1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Каждому обучающемуся обеспечен доступ к библиотечному фонду, состоящему не менее чем их 3 наименований российских журналов.</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6" w:lineRule="auto"/>
        <w:ind w:left="260" w:firstLine="27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Обучающимся предоставляется возможность оперативного обмена информацией, а также доступ к современным профессиональным базам данных и информационным ресурсам сети Интернет.</w:t>
      </w:r>
    </w:p>
    <w:p w:rsidR="00C864F4" w:rsidRPr="00EF64BE" w:rsidRDefault="00C864F4" w:rsidP="00C864F4">
      <w:pPr>
        <w:spacing w:after="0" w:line="20"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559"/>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C864F4" w:rsidRPr="00EF64BE" w:rsidRDefault="00C864F4" w:rsidP="00C864F4">
      <w:pPr>
        <w:spacing w:after="0" w:line="19"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06"/>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Освоение обучающимися практических занятий включает, как обязательный компонент практические задания с использованием персональных компьютеров </w:t>
      </w:r>
    </w:p>
    <w:p w:rsidR="00C864F4" w:rsidRPr="00EF64BE" w:rsidRDefault="00C864F4" w:rsidP="00C864F4">
      <w:pPr>
        <w:spacing w:after="0" w:line="237" w:lineRule="auto"/>
        <w:ind w:left="260" w:firstLine="706"/>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При использовании электронных изданий обучающиеся обеспечены рабочим местом в компьютерном классе в соответствии с объемом изучаемых дисциплин.</w:t>
      </w:r>
    </w:p>
    <w:p w:rsidR="00C864F4" w:rsidRPr="00EF64BE" w:rsidRDefault="00C864F4" w:rsidP="00C864F4">
      <w:pPr>
        <w:spacing w:after="0" w:line="23"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15"/>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Учебный процесс обеспечен необходимыми комплектами лицензионного программного обеспечения.</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right="4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Минимально необходимый для реализации ОПОП перечень учебных кабинетов, мастерских и других помещений:</w:t>
      </w:r>
    </w:p>
    <w:p w:rsidR="00C864F4" w:rsidRPr="00EF64BE" w:rsidRDefault="00C864F4" w:rsidP="00C864F4">
      <w:pPr>
        <w:spacing w:after="0" w:line="4"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Кабинеты:</w:t>
      </w: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гуманитарных и социально-экономических дисциплин;</w:t>
      </w:r>
    </w:p>
    <w:p w:rsidR="00C864F4" w:rsidRPr="00EF64BE" w:rsidRDefault="00C864F4" w:rsidP="00C864F4">
      <w:pPr>
        <w:spacing w:after="0" w:line="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математики;</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иностранного языка;</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инженерной графики;</w:t>
      </w:r>
    </w:p>
    <w:p w:rsidR="00C864F4" w:rsidRPr="00EF64BE" w:rsidRDefault="00C864F4" w:rsidP="00C864F4">
      <w:pPr>
        <w:spacing w:after="0" w:line="239"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технической механики;</w:t>
      </w:r>
    </w:p>
    <w:p w:rsidR="00C864F4" w:rsidRPr="00EF64BE" w:rsidRDefault="00C864F4" w:rsidP="00C864F4">
      <w:pPr>
        <w:spacing w:after="0" w:line="238"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безопасности жизнедеятельности и охраны труда;</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психологии;</w:t>
      </w:r>
    </w:p>
    <w:p w:rsidR="00C864F4" w:rsidRPr="00EF64BE" w:rsidRDefault="00C864F4" w:rsidP="00C864F4">
      <w:pPr>
        <w:spacing w:after="0" w:line="10"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стандартизации, метрологии и подтверждения соответствия;</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тактики тушения пожаров и аварийно-спасательных работ;</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профилактики пожаров;</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аварийно-спасательной и пожарной техники.</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Лаборатории:</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47" w:lineRule="auto"/>
        <w:ind w:left="980" w:right="134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7"/>
          <w:szCs w:val="27"/>
          <w:lang w:eastAsia="ru-RU"/>
        </w:rPr>
        <w:t>термодинамики, теплопередачи и гидравлики; электротехники, электроники, связи и пожарной безопасности</w:t>
      </w:r>
    </w:p>
    <w:p w:rsidR="00C864F4" w:rsidRPr="00EF64BE" w:rsidRDefault="00C864F4" w:rsidP="00C864F4">
      <w:pPr>
        <w:spacing w:after="0" w:line="231"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электроустановок;</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теории горения и взрыва;</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ight="116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пожарной и аварийно-спасательной техники;</w:t>
      </w:r>
    </w:p>
    <w:p w:rsidR="00C864F4" w:rsidRPr="00EF64BE" w:rsidRDefault="00C864F4" w:rsidP="00C864F4">
      <w:pPr>
        <w:spacing w:after="0" w:line="240" w:lineRule="auto"/>
        <w:ind w:left="980" w:right="116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 медико-биологических основ безопасности жизнедеятельности;</w:t>
      </w:r>
    </w:p>
    <w:p w:rsidR="00C864F4" w:rsidRPr="00EF64BE" w:rsidRDefault="00C864F4" w:rsidP="00C864F4">
      <w:pPr>
        <w:spacing w:after="0" w:line="240" w:lineRule="auto"/>
        <w:ind w:left="980" w:right="116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 противопожарного водоснабжения; </w:t>
      </w:r>
    </w:p>
    <w:p w:rsidR="00C864F4" w:rsidRPr="00EF64BE" w:rsidRDefault="00C864F4" w:rsidP="00C864F4">
      <w:pPr>
        <w:spacing w:after="0" w:line="240" w:lineRule="auto"/>
        <w:ind w:left="980" w:right="11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пожарной автоматики;</w:t>
      </w:r>
    </w:p>
    <w:p w:rsidR="00C864F4" w:rsidRPr="00EF64BE" w:rsidRDefault="00C864F4" w:rsidP="00C864F4">
      <w:pPr>
        <w:spacing w:after="0" w:line="309"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по обслуживанию средств индивидуальной защиты органов дыхания.</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Мастерские:</w:t>
      </w: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слесарная;</w:t>
      </w:r>
    </w:p>
    <w:p w:rsidR="00C864F4" w:rsidRPr="00EF64BE" w:rsidRDefault="00C864F4" w:rsidP="00C864F4">
      <w:pPr>
        <w:spacing w:after="0" w:line="17"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right="340" w:firstLine="708"/>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ремонта и обслуживания пожарной техники и аварийно-спасательного оборудования.</w:t>
      </w:r>
    </w:p>
    <w:p w:rsidR="00C864F4" w:rsidRPr="00EF64BE" w:rsidRDefault="00C864F4" w:rsidP="00C864F4">
      <w:pPr>
        <w:spacing w:after="0" w:line="18" w:lineRule="exact"/>
        <w:rPr>
          <w:rFonts w:ascii="Times New Roman" w:eastAsia="Times New Roman" w:hAnsi="Times New Roman" w:cs="Times New Roman"/>
          <w:sz w:val="20"/>
          <w:szCs w:val="20"/>
          <w:lang w:eastAsia="ru-RU"/>
        </w:rPr>
      </w:pPr>
    </w:p>
    <w:p w:rsidR="00C864F4" w:rsidRPr="00EF64BE" w:rsidRDefault="00C864F4" w:rsidP="00C864F4">
      <w:pPr>
        <w:spacing w:after="0" w:line="245" w:lineRule="auto"/>
        <w:ind w:left="260" w:right="4540"/>
        <w:jc w:val="right"/>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7"/>
          <w:szCs w:val="27"/>
          <w:lang w:eastAsia="ru-RU"/>
        </w:rPr>
        <w:t xml:space="preserve">Тренажеры, тренажерные комплексы: </w:t>
      </w:r>
      <w:r w:rsidRPr="00EF64BE">
        <w:rPr>
          <w:rFonts w:ascii="Times New Roman" w:eastAsia="Times New Roman" w:hAnsi="Times New Roman" w:cs="Times New Roman"/>
          <w:sz w:val="27"/>
          <w:szCs w:val="27"/>
          <w:lang w:eastAsia="ru-RU"/>
        </w:rPr>
        <w:t>для работы на высотных объектах;</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для работы в условиях разрушенных зданий и конструкций (завалов);</w:t>
      </w:r>
    </w:p>
    <w:p w:rsidR="00C864F4" w:rsidRPr="00EF64BE" w:rsidRDefault="00C864F4" w:rsidP="00C864F4">
      <w:pPr>
        <w:spacing w:after="0" w:line="1"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дымокамера;</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для работы с дорожно-транспортными происшествиями.</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Учебная пожарно-спасательная часть.</w:t>
      </w:r>
    </w:p>
    <w:p w:rsidR="00C864F4" w:rsidRPr="00EF64BE" w:rsidRDefault="00C864F4" w:rsidP="00C864F4">
      <w:pPr>
        <w:spacing w:after="0" w:line="236"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Учебная пожарная башня.</w:t>
      </w:r>
    </w:p>
    <w:p w:rsidR="00C864F4" w:rsidRPr="00EF64BE" w:rsidRDefault="00C864F4" w:rsidP="00C864F4">
      <w:pPr>
        <w:spacing w:after="0" w:line="7"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Спортивный комплекс:</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спортивный зал;</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стрелковый тир</w:t>
      </w:r>
    </w:p>
    <w:p w:rsidR="00C864F4" w:rsidRPr="00EF64BE" w:rsidRDefault="00C864F4" w:rsidP="00C864F4">
      <w:pPr>
        <w:spacing w:after="0" w:line="240" w:lineRule="auto"/>
        <w:ind w:left="567" w:hanging="567"/>
        <w:rPr>
          <w:rFonts w:ascii="Times New Roman" w:eastAsia="Times New Roman" w:hAnsi="Times New Roman" w:cs="Times New Roman"/>
          <w:sz w:val="28"/>
          <w:szCs w:val="28"/>
          <w:lang w:eastAsia="ru-RU"/>
        </w:rPr>
      </w:pPr>
      <w:r w:rsidRPr="00EF64BE">
        <w:rPr>
          <w:rFonts w:ascii="Times New Roman" w:eastAsia="Times New Roman" w:hAnsi="Times New Roman" w:cs="Times New Roman"/>
          <w:b/>
          <w:bCs/>
          <w:sz w:val="28"/>
          <w:szCs w:val="28"/>
          <w:lang w:eastAsia="ru-RU"/>
        </w:rPr>
        <w:t>Залы:</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актовый зал;</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библиотека, читальный зал с выходом в сеть Интернет.</w:t>
      </w:r>
    </w:p>
    <w:p w:rsidR="00C864F4" w:rsidRPr="00EF64BE" w:rsidRDefault="00C864F4" w:rsidP="00C864F4">
      <w:pPr>
        <w:spacing w:after="0" w:line="200"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right="-239"/>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4.5 кадровое обеспечение</w:t>
      </w:r>
    </w:p>
    <w:p w:rsidR="00C864F4" w:rsidRPr="00EF64BE" w:rsidRDefault="00C864F4" w:rsidP="00C864F4">
      <w:pPr>
        <w:spacing w:after="0" w:line="325"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Реализация ОПОП должна обеспечиваться педагогическими кадрами, имеющими высшее профессиональное образование, соответствующее профилю преподаваемой дисциплины (модуля), междисциплинарных курсов и профессиональных модулей.</w:t>
      </w:r>
    </w:p>
    <w:p w:rsidR="00C864F4" w:rsidRPr="00EF64BE" w:rsidRDefault="00C864F4" w:rsidP="00C864F4">
      <w:pPr>
        <w:spacing w:after="0" w:line="22"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w:t>
      </w:r>
    </w:p>
    <w:p w:rsidR="00C864F4" w:rsidRPr="00EF64BE" w:rsidRDefault="00C864F4" w:rsidP="00C864F4">
      <w:pPr>
        <w:spacing w:after="0" w:line="240" w:lineRule="auto"/>
        <w:ind w:left="26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не реже 1 раза в 3 года.</w:t>
      </w: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p>
    <w:p w:rsidR="00C864F4" w:rsidRPr="00EF64BE" w:rsidRDefault="00C864F4" w:rsidP="006054E7">
      <w:pPr>
        <w:keepNext/>
        <w:keepLines/>
        <w:numPr>
          <w:ilvl w:val="0"/>
          <w:numId w:val="13"/>
        </w:numPr>
        <w:shd w:val="clear" w:color="auto" w:fill="FFFFFF"/>
        <w:spacing w:before="200" w:after="0" w:line="240" w:lineRule="auto"/>
        <w:outlineLvl w:val="1"/>
        <w:rPr>
          <w:rFonts w:asciiTheme="majorHAnsi" w:eastAsiaTheme="majorEastAsia" w:hAnsiTheme="majorHAnsi" w:cstheme="majorBidi"/>
          <w:b/>
          <w:bCs/>
          <w:color w:val="000000"/>
          <w:sz w:val="28"/>
          <w:szCs w:val="28"/>
          <w:lang w:eastAsia="ru-RU"/>
        </w:rPr>
      </w:pPr>
      <w:r w:rsidRPr="00EF64BE">
        <w:rPr>
          <w:rFonts w:asciiTheme="majorHAnsi" w:eastAsiaTheme="majorEastAsia" w:hAnsiTheme="majorHAnsi" w:cstheme="majorBidi"/>
          <w:b/>
          <w:bCs/>
          <w:color w:val="000000"/>
          <w:sz w:val="28"/>
          <w:szCs w:val="28"/>
          <w:lang w:eastAsia="ru-RU"/>
        </w:rPr>
        <w:t>Характеристика социокультурной среды образовательного учреждения.</w:t>
      </w:r>
    </w:p>
    <w:p w:rsidR="00C864F4" w:rsidRPr="00EF64BE" w:rsidRDefault="00C864F4" w:rsidP="0047612C">
      <w:pPr>
        <w:spacing w:after="0" w:line="240" w:lineRule="auto"/>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Необходимым принципом функционирования системы среднего профессионального образования является обеспечение деятельности техникума как особого социокультурного института, призванного способствовать удовлетворению интересов и потребностейобучающихся, развитию их способностей в духовном, нравственно-гуманистическом и профессиональном отношении.</w:t>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В техникуме  создана социокультурная среда, способствующая удовлетворению интересов и потребностей обучающихся, развитию личности, имеющая гуманистическую направленность и соответствующая требованиям цивилизованного общества к условиям обучения и жизнедеятельности обучающихся в техникуме и компетентности модели современного специалиста. Она представляет собой пространство совместной жизнедеятельности обучающихся, преподавателей,  воспитателей и др. сотрудников техникума для обеспечения выбора ценностей, освоения культуры, жизненных смыслов, способов культурной самореализации, раскрытия индивидуальных ресурсов личности.</w:t>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 xml:space="preserve">Характеристиками социокультурной среды техникума, обеспечивающими развитие социально-личностных компетенций выпускников выступают: целостность учебно- воспитательного процесса, организация социально-воспитательной деятельности, нормативная база для управления социально-воспитательной деятельностью, социальная инфраструктура техникума, социальная поддержка обучающихся, научно-исследовательская работа обучающихся, вне учебная деятельность обучающихся, спортивная и физкультурно- оздоровительная работа, взаимодействие субъектов </w:t>
      </w:r>
      <w:r w:rsidRPr="00EF64BE">
        <w:rPr>
          <w:rFonts w:ascii="Times New Roman" w:eastAsia="Times New Roman" w:hAnsi="Times New Roman" w:cs="Times New Roman"/>
          <w:color w:val="000000"/>
          <w:sz w:val="28"/>
          <w:szCs w:val="28"/>
          <w:shd w:val="clear" w:color="auto" w:fill="FFFFFF"/>
          <w:lang w:eastAsia="ru-RU"/>
        </w:rPr>
        <w:lastRenderedPageBreak/>
        <w:t>социокультурной среды техникума, деятельность органов студенческого самоуправления, информационное обеспечение социально-воспитательного процесса, взаимодействие среды техникума и «внешней среды».</w:t>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Документами, регламентирующими воспитательную деятельность, являются:</w:t>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-Устав ГБОУКО «ТМТ» ;</w:t>
      </w:r>
      <w:r w:rsidRPr="00EF64BE">
        <w:rPr>
          <w:rFonts w:ascii="Times New Roman" w:eastAsia="Times New Roman" w:hAnsi="Times New Roman" w:cs="Times New Roman"/>
          <w:color w:val="000000"/>
          <w:sz w:val="28"/>
          <w:szCs w:val="28"/>
          <w:lang w:eastAsia="ru-RU"/>
        </w:rPr>
        <w:br/>
        <w:t>-</w:t>
      </w:r>
      <w:r w:rsidR="0047612C">
        <w:rPr>
          <w:rFonts w:ascii="Times New Roman" w:eastAsia="Times New Roman" w:hAnsi="Times New Roman" w:cs="Times New Roman"/>
          <w:color w:val="000000"/>
          <w:sz w:val="28"/>
          <w:szCs w:val="28"/>
          <w:lang w:eastAsia="ru-RU"/>
        </w:rPr>
        <w:t>Программа профессионального воспитания</w:t>
      </w:r>
      <w:r w:rsidRPr="00EF64BE">
        <w:rPr>
          <w:rFonts w:ascii="Times New Roman" w:eastAsia="Times New Roman" w:hAnsi="Times New Roman" w:cs="Times New Roman"/>
          <w:color w:val="000000"/>
          <w:sz w:val="28"/>
          <w:szCs w:val="28"/>
          <w:lang w:eastAsia="ru-RU"/>
        </w:rPr>
        <w:t>;</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Правила внутреннего распорядка;</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Положение об общежитии;</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Правила внутреннего распорядка для проживающих в общежитии;</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Положение о библиотеке;</w:t>
      </w:r>
    </w:p>
    <w:p w:rsidR="00C864F4" w:rsidRPr="00EF64BE" w:rsidRDefault="00C864F4" w:rsidP="00C864F4">
      <w:pPr>
        <w:spacing w:after="0" w:line="240" w:lineRule="auto"/>
        <w:jc w:val="both"/>
        <w:rPr>
          <w:rFonts w:ascii="Times New Roman" w:eastAsia="Times New Roman" w:hAnsi="Times New Roman" w:cs="Times New Roman"/>
          <w:color w:val="000000"/>
          <w:sz w:val="28"/>
          <w:szCs w:val="28"/>
          <w:lang w:eastAsia="ru-RU"/>
        </w:rPr>
      </w:pPr>
      <w:r w:rsidRPr="00EF64BE">
        <w:rPr>
          <w:rFonts w:ascii="Times New Roman" w:eastAsia="Times New Roman" w:hAnsi="Times New Roman" w:cs="Times New Roman"/>
          <w:color w:val="000000"/>
          <w:sz w:val="28"/>
          <w:szCs w:val="28"/>
          <w:lang w:eastAsia="ru-RU"/>
        </w:rPr>
        <w:t>- Положение о педагогическом Совете</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Положение о внутри техникумовском контроле;</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Положение о стипендиальном обеспечении обучающихся и других формах социальной поддержки обучающихся;</w:t>
      </w:r>
    </w:p>
    <w:p w:rsidR="00C864F4" w:rsidRPr="00EF64BE" w:rsidRDefault="00C864F4" w:rsidP="00C864F4">
      <w:pPr>
        <w:keepNext/>
        <w:spacing w:after="0" w:line="240" w:lineRule="auto"/>
        <w:jc w:val="both"/>
        <w:outlineLvl w:val="0"/>
        <w:rPr>
          <w:rFonts w:ascii="Times New Roman" w:eastAsia="Times New Roman" w:hAnsi="Times New Roman" w:cs="Times New Roman"/>
          <w:bCs/>
          <w:sz w:val="28"/>
          <w:szCs w:val="28"/>
          <w:shd w:val="clear" w:color="auto" w:fill="FFFFFF"/>
          <w:lang w:eastAsia="ru-RU"/>
        </w:rPr>
      </w:pPr>
      <w:r w:rsidRPr="00EF64BE">
        <w:rPr>
          <w:rFonts w:ascii="Times New Roman" w:eastAsia="Times New Roman" w:hAnsi="Times New Roman" w:cs="Times New Roman"/>
          <w:b/>
          <w:bCs/>
          <w:sz w:val="24"/>
          <w:szCs w:val="24"/>
          <w:lang w:eastAsia="ru-RU"/>
        </w:rPr>
        <w:br/>
      </w:r>
      <w:r w:rsidRPr="00EF64BE">
        <w:rPr>
          <w:rFonts w:ascii="Times New Roman" w:eastAsia="Times New Roman" w:hAnsi="Times New Roman" w:cs="Times New Roman"/>
          <w:b/>
          <w:bCs/>
          <w:sz w:val="24"/>
          <w:szCs w:val="24"/>
          <w:lang w:eastAsia="ru-RU"/>
        </w:rPr>
        <w:br/>
      </w:r>
      <w:r w:rsidRPr="00EF64BE">
        <w:rPr>
          <w:rFonts w:ascii="Times New Roman" w:eastAsia="Times New Roman" w:hAnsi="Times New Roman" w:cs="Times New Roman"/>
          <w:bCs/>
          <w:sz w:val="28"/>
          <w:szCs w:val="28"/>
          <w:shd w:val="clear" w:color="auto" w:fill="FFFFFF"/>
          <w:lang w:eastAsia="ru-RU"/>
        </w:rPr>
        <w:t>В настоящее время серьезное внимание уделяется совершенствованию воспитания будущего специалиста, созданию условий для развития личности, реализации ее творческой активности.</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В этой связи учебно-воспитательный процесс в техникуме направлен на формирование у обучающихся творческой и социальной активности, нравственности, норм здорового образа жизни. Воспитательный процесс – это ядро педагогической деятельности  техникума, которое рассматривается как целостная динамическая система, целью которой является развитие здоровой, духовно-обогащенной личности обучающегося.</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Процесс воспитания является многосторонним, многогранным и многофакторным.</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Для организации и проведения воспитательной работы с обучающимися разработана система воспитания, в которую вовлечены штатные специалисты подразделения (педагог ОБЖ, воспитатели общежития, руководитель физического воспитания), классные руководители (кураторы). Непосредственное руководство, методическое обеспечение и контроль за работой осуществляет зам. директора по УВР.</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Обучающиеся техникума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 xml:space="preserve">Для решения задач и целей учебно-воспитательной работы на протяжении многих лет техникум сотрудничает с учреждениями города: Отдел по делам </w:t>
      </w:r>
      <w:r w:rsidRPr="00EF64BE">
        <w:rPr>
          <w:rFonts w:ascii="Times New Roman" w:eastAsia="Times New Roman" w:hAnsi="Times New Roman" w:cs="Times New Roman"/>
          <w:bCs/>
          <w:sz w:val="28"/>
          <w:szCs w:val="28"/>
          <w:shd w:val="clear" w:color="auto" w:fill="FFFFFF"/>
          <w:lang w:eastAsia="ru-RU"/>
        </w:rPr>
        <w:lastRenderedPageBreak/>
        <w:t>молодежи при администрации города, Центр занятости населения, Комиссия по делам несовершеннолетних и защите их прав, военкомат, образовательные учреждения города, учреждения культуры, спортивные и медицинские учреждения, спорт комплексом «Лидер».</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Социальная составляющая социокультурной среды техникума направлена на создание комфортных условий жизнедеятельности обучающихся. Она включает:  назначение социальной стипендии обучающимся;  предоставление мест в студенческом общежитии; выявление социального статуса обучающихся (дети-сироты, лица, оставшиеся без попечения родителей, лица, потерявшие в период обучения обоих или единственного родителя, инвалиды, участники ликвидации аварии на ЧАЭС); социальная поддержка  обучающихся, относящихся к категориям: детей-сирот и лиц из числа детей-сирот, детей, оставшихся без попечения родителей; лиц, потерявших в период обучения обоих или единственного родителя; зачисление обучающихся на полное государственное обеспечение; контроль над соблюдением социальных гарантий обучающихся; содействие социальной адаптации первокурсников к условиям учёбы в техникуме; прохождение медицинского профилактического осмотра, вакцинация обучающихся.</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 xml:space="preserve">В соответствии с действующим законодательством успевающим обучающимся по результатам экзаменационных сессий выплачивается академическая стипендия. </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Горячее питание обучающихся организовано в столовой техникума.</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Большую роль в учебно-воспитательной работе и вне учебной деятельности техникума играет проведение культурно – массовых мероприятий.</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Культурно-массовая работа направлена на формирование всесторонне развитой личности, воспитанию уважительного чувства к традициям техникума, развитию духовного мира, творческого и интеллектуального потенциала обучающихся.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Физкультурно-оздоровительная работа в техникуме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Учебные занятия по физической культуре являются основной формой физического воспитания обучающихся. В техникуме функционируют спортивные секции: волейбол, футбол, баскетбол, работает тренажерный зал. Обучающиеся техникума участвуют в индивидуальных и массовых соревнованиях различного уровня.</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Система спортивной и физкультурно – оздоровительной работы включает: организацию работы спортивных и оздоровительных секций, контроль за вне учебной занятостью спортивного зала, организацию спортивных праздников техникума, участие обучающихся  в городских и областных мероприятиях спортивно – массовой направленности.</w:t>
      </w:r>
    </w:p>
    <w:p w:rsidR="00C864F4" w:rsidRPr="00EF64BE" w:rsidRDefault="00C864F4" w:rsidP="00C864F4">
      <w:pPr>
        <w:spacing w:after="0" w:line="240" w:lineRule="auto"/>
        <w:rPr>
          <w:rFonts w:ascii="Times New Roman" w:eastAsia="Times New Roman" w:hAnsi="Times New Roman" w:cs="Times New Roman"/>
          <w:sz w:val="24"/>
          <w:szCs w:val="24"/>
          <w:lang w:eastAsia="ru-RU"/>
        </w:rPr>
      </w:pPr>
    </w:p>
    <w:p w:rsidR="00C864F4" w:rsidRPr="00EF64BE" w:rsidRDefault="00C864F4" w:rsidP="006054E7">
      <w:pPr>
        <w:numPr>
          <w:ilvl w:val="0"/>
          <w:numId w:val="13"/>
        </w:numPr>
        <w:spacing w:after="0" w:line="259" w:lineRule="exact"/>
        <w:contextualSpacing/>
        <w:jc w:val="center"/>
        <w:rPr>
          <w:rFonts w:ascii="Times New Roman" w:eastAsia="Times New Roman" w:hAnsi="Times New Roman" w:cs="Times New Roman"/>
          <w:b/>
          <w:sz w:val="28"/>
          <w:szCs w:val="28"/>
          <w:lang w:eastAsia="ru-RU"/>
        </w:rPr>
      </w:pPr>
      <w:r w:rsidRPr="00EF64BE">
        <w:rPr>
          <w:rFonts w:ascii="Times New Roman" w:eastAsia="Times New Roman" w:hAnsi="Times New Roman" w:cs="Times New Roman"/>
          <w:b/>
          <w:sz w:val="28"/>
          <w:szCs w:val="28"/>
          <w:lang w:eastAsia="ru-RU"/>
        </w:rPr>
        <w:t>Оценка результатов освоения ОПОП</w:t>
      </w:r>
    </w:p>
    <w:p w:rsidR="00C864F4" w:rsidRPr="00EF64BE" w:rsidRDefault="00C864F4" w:rsidP="00C864F4">
      <w:pPr>
        <w:spacing w:after="0" w:line="63" w:lineRule="exact"/>
        <w:rPr>
          <w:rFonts w:ascii="Times New Roman" w:eastAsia="Times New Roman" w:hAnsi="Times New Roman" w:cs="Times New Roman"/>
          <w:sz w:val="20"/>
          <w:szCs w:val="20"/>
          <w:lang w:eastAsia="ru-RU"/>
        </w:rPr>
      </w:pPr>
    </w:p>
    <w:p w:rsidR="00C864F4" w:rsidRPr="00EF64BE" w:rsidRDefault="00C864F4" w:rsidP="00C864F4">
      <w:pPr>
        <w:spacing w:after="0" w:line="236"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Оценка качества освоения ОПОП должна включать текущий контроль знаний, промежуточную аттестацию обучающихся и государственную итоговую аттестацию выпускников.</w:t>
      </w:r>
    </w:p>
    <w:p w:rsidR="00C864F4" w:rsidRPr="00EF64BE" w:rsidRDefault="00C864F4" w:rsidP="00C864F4">
      <w:pPr>
        <w:spacing w:after="0" w:line="22"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Оценка качества подготовки обучающихся и выпускников осуществляется по двум основным направлениям:</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оценка уровня освоения дисциплин, междисциплинарных курсов, видов практик;</w:t>
      </w: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оценка компетенций обучающихся.</w:t>
      </w:r>
    </w:p>
    <w:p w:rsidR="00C864F4" w:rsidRPr="00EF64BE" w:rsidRDefault="00C864F4" w:rsidP="00C864F4">
      <w:pPr>
        <w:spacing w:after="0" w:line="7" w:lineRule="exact"/>
        <w:rPr>
          <w:rFonts w:ascii="Times New Roman" w:eastAsia="Times New Roman" w:hAnsi="Times New Roman" w:cs="Times New Roman"/>
          <w:sz w:val="20"/>
          <w:szCs w:val="20"/>
          <w:lang w:eastAsia="ru-RU"/>
        </w:rPr>
      </w:pPr>
    </w:p>
    <w:p w:rsidR="00C864F4" w:rsidRPr="00EF64BE" w:rsidRDefault="00C864F4" w:rsidP="006054E7">
      <w:pPr>
        <w:numPr>
          <w:ilvl w:val="1"/>
          <w:numId w:val="10"/>
        </w:numPr>
        <w:tabs>
          <w:tab w:val="left" w:pos="1462"/>
        </w:tabs>
        <w:spacing w:after="0" w:line="232" w:lineRule="auto"/>
        <w:ind w:left="260" w:firstLine="71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качестве средств текущего контроля знаний используются контрольные работы, устные опросы, письменные работы, тестирование, зачеты.</w:t>
      </w:r>
    </w:p>
    <w:p w:rsidR="00C864F4" w:rsidRPr="00EF64BE" w:rsidRDefault="00C864F4" w:rsidP="00C864F4">
      <w:pPr>
        <w:spacing w:after="0" w:line="9" w:lineRule="exact"/>
        <w:rPr>
          <w:rFonts w:ascii="Times New Roman" w:eastAsia="Times New Roman" w:hAnsi="Times New Roman" w:cs="Times New Roman"/>
          <w:sz w:val="28"/>
          <w:szCs w:val="28"/>
          <w:lang w:eastAsia="ru-RU"/>
        </w:rPr>
      </w:pPr>
    </w:p>
    <w:p w:rsidR="00C864F4" w:rsidRPr="00EF64BE" w:rsidRDefault="00C864F4" w:rsidP="00C864F4">
      <w:pPr>
        <w:spacing w:after="0" w:line="238" w:lineRule="auto"/>
        <w:ind w:left="260" w:firstLine="706"/>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Формами промежуточной аттестации являются экзамены и зачёты. Промежуточная аттестация обучающихся в форме экзамена проводится во время сессий, которыми заканчивается каждый семестр. Промежуточная аттестация обучающихся в форме зачета проводится за счет часов, отведенных на освоение соответствующей дисциплины.</w:t>
      </w:r>
    </w:p>
    <w:p w:rsidR="00C864F4" w:rsidRPr="00EF64BE" w:rsidRDefault="00C864F4" w:rsidP="00C864F4">
      <w:pPr>
        <w:spacing w:after="0" w:line="240" w:lineRule="auto"/>
        <w:ind w:left="98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Техникумом разработаны критерии оценок промежуточной аттестации</w:t>
      </w:r>
    </w:p>
    <w:p w:rsidR="00C864F4" w:rsidRPr="00EF64BE" w:rsidRDefault="00C864F4" w:rsidP="006054E7">
      <w:pPr>
        <w:numPr>
          <w:ilvl w:val="0"/>
          <w:numId w:val="10"/>
        </w:numPr>
        <w:tabs>
          <w:tab w:val="left" w:pos="480"/>
        </w:tabs>
        <w:spacing w:after="0" w:line="240" w:lineRule="auto"/>
        <w:ind w:left="480" w:hanging="218"/>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текущего контроля успеваемости обучающихся.</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образовательным учреждением самостоятельно.</w:t>
      </w:r>
    </w:p>
    <w:p w:rsidR="00C864F4" w:rsidRPr="00EF64BE" w:rsidRDefault="00C864F4" w:rsidP="00C864F4">
      <w:pPr>
        <w:spacing w:after="0" w:line="5" w:lineRule="exact"/>
        <w:rPr>
          <w:rFonts w:ascii="Times New Roman" w:eastAsia="Times New Roman" w:hAnsi="Times New Roman" w:cs="Times New Roman"/>
          <w:sz w:val="20"/>
          <w:szCs w:val="20"/>
          <w:lang w:eastAsia="ru-RU"/>
        </w:rPr>
      </w:pPr>
    </w:p>
    <w:p w:rsidR="00C864F4" w:rsidRPr="00EF64BE" w:rsidRDefault="00C864F4" w:rsidP="00C864F4">
      <w:pPr>
        <w:tabs>
          <w:tab w:val="left" w:pos="2460"/>
          <w:tab w:val="left" w:pos="4440"/>
          <w:tab w:val="left" w:pos="5020"/>
          <w:tab w:val="left" w:pos="6200"/>
          <w:tab w:val="left" w:pos="7920"/>
        </w:tabs>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Оценки</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8"/>
          <w:szCs w:val="28"/>
          <w:lang w:eastAsia="ru-RU"/>
        </w:rPr>
        <w:t>выставляются</w:t>
      </w:r>
      <w:r w:rsidRPr="00EF64BE">
        <w:rPr>
          <w:rFonts w:ascii="Times New Roman" w:eastAsia="Times New Roman" w:hAnsi="Times New Roman" w:cs="Times New Roman"/>
          <w:sz w:val="28"/>
          <w:szCs w:val="28"/>
          <w:lang w:eastAsia="ru-RU"/>
        </w:rPr>
        <w:tab/>
        <w:t>по</w:t>
      </w:r>
      <w:r w:rsidRPr="00EF64BE">
        <w:rPr>
          <w:rFonts w:ascii="Times New Roman" w:eastAsia="Times New Roman" w:hAnsi="Times New Roman" w:cs="Times New Roman"/>
          <w:sz w:val="28"/>
          <w:szCs w:val="28"/>
          <w:lang w:eastAsia="ru-RU"/>
        </w:rPr>
        <w:tab/>
        <w:t>каждой</w:t>
      </w:r>
      <w:r w:rsidRPr="00EF64BE">
        <w:rPr>
          <w:rFonts w:ascii="Times New Roman" w:eastAsia="Times New Roman" w:hAnsi="Times New Roman" w:cs="Times New Roman"/>
          <w:sz w:val="28"/>
          <w:szCs w:val="28"/>
          <w:lang w:eastAsia="ru-RU"/>
        </w:rPr>
        <w:tab/>
        <w:t>дисциплине</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7"/>
          <w:szCs w:val="27"/>
          <w:lang w:eastAsia="ru-RU"/>
        </w:rPr>
        <w:t>Федерального</w:t>
      </w:r>
    </w:p>
    <w:p w:rsidR="00C864F4" w:rsidRPr="00EF64BE" w:rsidRDefault="00C864F4" w:rsidP="00C864F4">
      <w:pPr>
        <w:spacing w:after="0" w:line="18"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компонента среднего общего образования, общего гуманитарного и социально-экономического цикла, по каждой общепрофессиональной дисциплине и каждому междисциплинарному курсу профессионального цикла. Оценки по разделам междисциплинарных курсов (дисциплинам, входящим в состав междисциплинарного курса) выставляются на основании учебного плана, утвержденного директором техникума.</w:t>
      </w:r>
    </w:p>
    <w:p w:rsidR="00C864F4" w:rsidRPr="00EF64BE" w:rsidRDefault="00C864F4" w:rsidP="00C864F4">
      <w:pPr>
        <w:spacing w:after="0" w:line="14"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1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Техникум создает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в качестве внешних экспертов привлекаются работодатели, преподаватели, читающие смежные дисциплины.</w:t>
      </w:r>
    </w:p>
    <w:p w:rsidR="00C864F4" w:rsidRPr="00EF64BE" w:rsidRDefault="00C864F4" w:rsidP="00C864F4">
      <w:pPr>
        <w:spacing w:after="0" w:line="17" w:lineRule="exact"/>
        <w:rPr>
          <w:rFonts w:ascii="Times New Roman" w:eastAsia="Times New Roman" w:hAnsi="Times New Roman" w:cs="Times New Roman"/>
          <w:sz w:val="20"/>
          <w:szCs w:val="20"/>
          <w:lang w:eastAsia="ru-RU"/>
        </w:rPr>
      </w:pPr>
    </w:p>
    <w:p w:rsidR="00C864F4" w:rsidRPr="00EF64BE" w:rsidRDefault="00C864F4" w:rsidP="00C864F4">
      <w:pPr>
        <w:spacing w:after="0" w:line="233" w:lineRule="auto"/>
        <w:ind w:left="260" w:firstLine="71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Требования к содержанию, объему и структуре выпускной квалификационной работы определяются на основании порядка проведения</w:t>
      </w:r>
    </w:p>
    <w:p w:rsidR="00C864F4" w:rsidRPr="00EF64BE" w:rsidRDefault="00C864F4" w:rsidP="00C864F4">
      <w:pPr>
        <w:tabs>
          <w:tab w:val="left" w:pos="2520"/>
          <w:tab w:val="left" w:pos="3880"/>
          <w:tab w:val="left" w:pos="5460"/>
          <w:tab w:val="left" w:pos="7320"/>
          <w:tab w:val="left" w:pos="7880"/>
          <w:tab w:val="left" w:pos="8940"/>
        </w:tabs>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государственной</w:t>
      </w:r>
      <w:r w:rsidRPr="00EF64BE">
        <w:rPr>
          <w:rFonts w:ascii="Times New Roman" w:eastAsia="Times New Roman" w:hAnsi="Times New Roman" w:cs="Times New Roman"/>
          <w:sz w:val="28"/>
          <w:szCs w:val="28"/>
          <w:lang w:eastAsia="ru-RU"/>
        </w:rPr>
        <w:tab/>
        <w:t>итоговой</w:t>
      </w:r>
      <w:r w:rsidRPr="00EF64BE">
        <w:rPr>
          <w:rFonts w:ascii="Times New Roman" w:eastAsia="Times New Roman" w:hAnsi="Times New Roman" w:cs="Times New Roman"/>
          <w:sz w:val="28"/>
          <w:szCs w:val="28"/>
          <w:lang w:eastAsia="ru-RU"/>
        </w:rPr>
        <w:tab/>
        <w:t>аттестации</w:t>
      </w:r>
      <w:r w:rsidRPr="00EF64BE">
        <w:rPr>
          <w:rFonts w:ascii="Times New Roman" w:eastAsia="Times New Roman" w:hAnsi="Times New Roman" w:cs="Times New Roman"/>
          <w:sz w:val="28"/>
          <w:szCs w:val="28"/>
          <w:lang w:eastAsia="ru-RU"/>
        </w:rPr>
        <w:tab/>
        <w:t>выпускников</w:t>
      </w:r>
      <w:r w:rsidRPr="00EF64BE">
        <w:rPr>
          <w:rFonts w:ascii="Times New Roman" w:eastAsia="Times New Roman" w:hAnsi="Times New Roman" w:cs="Times New Roman"/>
          <w:sz w:val="28"/>
          <w:szCs w:val="28"/>
          <w:lang w:eastAsia="ru-RU"/>
        </w:rPr>
        <w:tab/>
        <w:t>по</w:t>
      </w:r>
      <w:r w:rsidRPr="00EF64BE">
        <w:rPr>
          <w:rFonts w:ascii="Times New Roman" w:eastAsia="Times New Roman" w:hAnsi="Times New Roman" w:cs="Times New Roman"/>
          <w:sz w:val="28"/>
          <w:szCs w:val="28"/>
          <w:lang w:eastAsia="ru-RU"/>
        </w:rPr>
        <w:tab/>
        <w:t>ОПОП</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7"/>
          <w:szCs w:val="27"/>
          <w:lang w:eastAsia="ru-RU"/>
        </w:rPr>
        <w:t>СПО,</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864F4" w:rsidRPr="00EF64BE" w:rsidRDefault="00C864F4" w:rsidP="00C864F4">
      <w:pPr>
        <w:spacing w:after="0" w:line="237" w:lineRule="auto"/>
        <w:ind w:left="260"/>
        <w:jc w:val="both"/>
        <w:rPr>
          <w:rFonts w:ascii="Times New Roman" w:eastAsia="Times New Roman" w:hAnsi="Times New Roman" w:cs="Times New Roman"/>
          <w:sz w:val="20"/>
          <w:szCs w:val="20"/>
          <w:lang w:eastAsia="ru-RU"/>
        </w:rPr>
      </w:pPr>
    </w:p>
    <w:p w:rsidR="00C864F4" w:rsidRPr="00EF64BE" w:rsidRDefault="00C864F4" w:rsidP="00C864F4">
      <w:pPr>
        <w:spacing w:after="0" w:line="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Государственная итоговая аттестация включает:</w:t>
      </w: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подготовку и защиту выпускной квалификационной работы;</w:t>
      </w:r>
    </w:p>
    <w:p w:rsidR="00C864F4" w:rsidRPr="00EF64BE" w:rsidRDefault="00C864F4" w:rsidP="00C864F4">
      <w:pPr>
        <w:spacing w:after="0" w:line="19"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Программа государственной итоговой аттестации ежегодно разрабатывается предметно (цикловой) комиссией по специальности и утверждается директором техникума. Программа государственной итоговой аттестации доводится до сведения обучающегося не позднее, чем за шесть месяцев до начала государственной итоговой аттестации.</w:t>
      </w:r>
    </w:p>
    <w:p w:rsidR="00C864F4" w:rsidRPr="00EF64BE" w:rsidRDefault="00C864F4" w:rsidP="00C864F4">
      <w:pPr>
        <w:spacing w:after="0" w:line="12"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right="4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Обязательное требование к выпускной квалификационной работе – соответствие тематики работы содержанию профессиональных модулей.</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06"/>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Выпускная квалификационная работа техника представляет собой теоретическое или экспериментальное исследование одной их актуальных тем или проблем в области пожарной безопасности в соответствии с содержанием профессиональных модулей, в которой выпускник демонстрирует уровень овладения необходимыми теоретическими знаниями</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6054E7">
      <w:pPr>
        <w:numPr>
          <w:ilvl w:val="0"/>
          <w:numId w:val="11"/>
        </w:numPr>
        <w:tabs>
          <w:tab w:val="left" w:pos="505"/>
        </w:tabs>
        <w:spacing w:after="0" w:line="234" w:lineRule="auto"/>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практическими умениями и навыками, позволяющими ему самостоятельно решать профессиональные задачи.</w:t>
      </w:r>
    </w:p>
    <w:p w:rsidR="00C864F4" w:rsidRPr="00EF64BE" w:rsidRDefault="00C864F4" w:rsidP="00C864F4">
      <w:pPr>
        <w:tabs>
          <w:tab w:val="left" w:pos="505"/>
        </w:tabs>
        <w:spacing w:after="0" w:line="234" w:lineRule="auto"/>
        <w:ind w:left="264"/>
        <w:rPr>
          <w:rFonts w:ascii="Times New Roman" w:eastAsia="Times New Roman" w:hAnsi="Times New Roman" w:cs="Times New Roman"/>
          <w:sz w:val="28"/>
          <w:szCs w:val="28"/>
          <w:lang w:eastAsia="ru-RU"/>
        </w:rPr>
      </w:pPr>
    </w:p>
    <w:p w:rsidR="00C864F4" w:rsidRPr="00EF64BE" w:rsidRDefault="00C864F4" w:rsidP="00C864F4">
      <w:pPr>
        <w:spacing w:after="0" w:line="2" w:lineRule="exact"/>
        <w:rPr>
          <w:rFonts w:ascii="Times New Roman" w:eastAsia="Times New Roman" w:hAnsi="Times New Roman" w:cs="Times New Roman"/>
          <w:sz w:val="28"/>
          <w:szCs w:val="28"/>
          <w:lang w:eastAsia="ru-RU"/>
        </w:rPr>
      </w:pPr>
    </w:p>
    <w:p w:rsidR="00C864F4" w:rsidRPr="00EF64BE" w:rsidRDefault="00C864F4" w:rsidP="00C864F4">
      <w:pPr>
        <w:spacing w:after="0" w:line="237" w:lineRule="auto"/>
        <w:ind w:left="98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Выпускная квалификационная работа должна:</w:t>
      </w:r>
    </w:p>
    <w:p w:rsidR="00C864F4" w:rsidRPr="00EF64BE" w:rsidRDefault="00C864F4" w:rsidP="00C864F4">
      <w:pPr>
        <w:spacing w:after="0" w:line="38" w:lineRule="exact"/>
        <w:rPr>
          <w:rFonts w:ascii="Times New Roman" w:eastAsia="Times New Roman" w:hAnsi="Times New Roman" w:cs="Times New Roman"/>
          <w:sz w:val="28"/>
          <w:szCs w:val="28"/>
          <w:lang w:eastAsia="ru-RU"/>
        </w:rPr>
      </w:pPr>
    </w:p>
    <w:p w:rsidR="00C864F4" w:rsidRPr="00EF64BE" w:rsidRDefault="00C864F4" w:rsidP="006054E7">
      <w:pPr>
        <w:numPr>
          <w:ilvl w:val="1"/>
          <w:numId w:val="11"/>
        </w:numPr>
        <w:tabs>
          <w:tab w:val="left" w:pos="426"/>
        </w:tabs>
        <w:spacing w:after="0" w:line="236" w:lineRule="auto"/>
        <w:jc w:val="both"/>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носить творческий, практический характер с использованием актуальных статистических данных и действующих нормативных правовых актов;</w:t>
      </w:r>
    </w:p>
    <w:p w:rsidR="00C864F4" w:rsidRPr="00EF64BE" w:rsidRDefault="00C864F4" w:rsidP="00C864F4">
      <w:pPr>
        <w:tabs>
          <w:tab w:val="left" w:pos="426"/>
        </w:tabs>
        <w:spacing w:after="0" w:line="33" w:lineRule="exact"/>
        <w:ind w:firstLine="284"/>
        <w:rPr>
          <w:rFonts w:ascii="Arial" w:eastAsia="Arial" w:hAnsi="Arial" w:cs="Arial"/>
          <w:sz w:val="28"/>
          <w:szCs w:val="28"/>
          <w:lang w:eastAsia="ru-RU"/>
        </w:rPr>
      </w:pPr>
    </w:p>
    <w:p w:rsidR="00C864F4" w:rsidRPr="00EF64BE" w:rsidRDefault="00C864F4" w:rsidP="006054E7">
      <w:pPr>
        <w:numPr>
          <w:ilvl w:val="1"/>
          <w:numId w:val="11"/>
        </w:numPr>
        <w:tabs>
          <w:tab w:val="left" w:pos="426"/>
        </w:tabs>
        <w:spacing w:after="0" w:line="235" w:lineRule="auto"/>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отвечать требованиям логичного и четкого изложения материала, доказательности и достоверности фактов;</w:t>
      </w:r>
    </w:p>
    <w:p w:rsidR="00C864F4" w:rsidRPr="00EF64BE" w:rsidRDefault="00C864F4" w:rsidP="00C864F4">
      <w:pPr>
        <w:tabs>
          <w:tab w:val="left" w:pos="426"/>
        </w:tabs>
        <w:spacing w:after="0" w:line="8" w:lineRule="exact"/>
        <w:ind w:firstLine="284"/>
        <w:rPr>
          <w:rFonts w:ascii="Arial" w:eastAsia="Arial" w:hAnsi="Arial" w:cs="Arial"/>
          <w:sz w:val="28"/>
          <w:szCs w:val="28"/>
          <w:lang w:eastAsia="ru-RU"/>
        </w:rPr>
      </w:pPr>
    </w:p>
    <w:p w:rsidR="00C864F4" w:rsidRPr="00EF64BE" w:rsidRDefault="00C864F4" w:rsidP="006054E7">
      <w:pPr>
        <w:numPr>
          <w:ilvl w:val="1"/>
          <w:numId w:val="11"/>
        </w:numPr>
        <w:tabs>
          <w:tab w:val="left" w:pos="426"/>
        </w:tabs>
        <w:spacing w:after="0" w:line="240" w:lineRule="auto"/>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отражать   умения   обучающегося   пользоваться    рациональными</w:t>
      </w:r>
    </w:p>
    <w:p w:rsidR="00C864F4" w:rsidRPr="00EF64BE" w:rsidRDefault="00C864F4" w:rsidP="00C864F4">
      <w:pPr>
        <w:tabs>
          <w:tab w:val="left" w:pos="426"/>
        </w:tabs>
        <w:spacing w:after="0" w:line="25" w:lineRule="exact"/>
        <w:ind w:firstLine="284"/>
        <w:rPr>
          <w:rFonts w:ascii="Arial" w:eastAsia="Arial" w:hAnsi="Arial" w:cs="Arial"/>
          <w:sz w:val="28"/>
          <w:szCs w:val="28"/>
          <w:lang w:eastAsia="ru-RU"/>
        </w:rPr>
      </w:pPr>
    </w:p>
    <w:p w:rsidR="00C864F4" w:rsidRPr="00EF64BE" w:rsidRDefault="00C864F4" w:rsidP="00C864F4">
      <w:pPr>
        <w:tabs>
          <w:tab w:val="left" w:pos="426"/>
        </w:tabs>
        <w:spacing w:after="0" w:line="236" w:lineRule="auto"/>
        <w:ind w:firstLine="284"/>
        <w:jc w:val="both"/>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приемами поиска, отбора, обработки и систематизации информации, способности работать с нормативными правовыми актами;</w:t>
      </w:r>
    </w:p>
    <w:p w:rsidR="00C864F4" w:rsidRPr="00EF64BE" w:rsidRDefault="00C864F4" w:rsidP="00C864F4">
      <w:pPr>
        <w:tabs>
          <w:tab w:val="left" w:pos="426"/>
        </w:tabs>
        <w:spacing w:after="0" w:line="24" w:lineRule="exact"/>
        <w:ind w:firstLine="284"/>
        <w:rPr>
          <w:rFonts w:ascii="Arial" w:eastAsia="Arial" w:hAnsi="Arial" w:cs="Arial"/>
          <w:sz w:val="28"/>
          <w:szCs w:val="28"/>
          <w:lang w:eastAsia="ru-RU"/>
        </w:rPr>
      </w:pPr>
    </w:p>
    <w:p w:rsidR="00C864F4" w:rsidRPr="00EF64BE" w:rsidRDefault="00C864F4" w:rsidP="006054E7">
      <w:pPr>
        <w:numPr>
          <w:ilvl w:val="1"/>
          <w:numId w:val="11"/>
        </w:numPr>
        <w:tabs>
          <w:tab w:val="left" w:pos="426"/>
        </w:tabs>
        <w:spacing w:after="0" w:line="237" w:lineRule="auto"/>
        <w:jc w:val="both"/>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правильно оформлена (четкая структура, завершенность, правильное оформление библиографических ссылок, списка литературы и нормативно-правовых актов, актуальность исполнения).</w:t>
      </w:r>
    </w:p>
    <w:p w:rsidR="00C864F4" w:rsidRPr="00EF64BE" w:rsidRDefault="00C864F4" w:rsidP="00C864F4">
      <w:pPr>
        <w:spacing w:after="0" w:line="24"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Выпускная квалификационная работа подвергается внешнему рецензированию (внешней экспертизе).</w:t>
      </w:r>
    </w:p>
    <w:p w:rsidR="00C864F4" w:rsidRPr="00EF64BE" w:rsidRDefault="00C864F4" w:rsidP="00C864F4">
      <w:pPr>
        <w:spacing w:after="0" w:line="17" w:lineRule="exact"/>
        <w:rPr>
          <w:rFonts w:ascii="Times New Roman" w:eastAsia="Times New Roman" w:hAnsi="Times New Roman" w:cs="Times New Roman"/>
          <w:sz w:val="20"/>
          <w:szCs w:val="20"/>
          <w:lang w:eastAsia="ru-RU"/>
        </w:rPr>
      </w:pPr>
    </w:p>
    <w:p w:rsidR="00C864F4" w:rsidRPr="00EF64BE" w:rsidRDefault="00C864F4" w:rsidP="00C864F4">
      <w:pPr>
        <w:spacing w:after="0" w:line="236"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Защита выпускной квалификационной работы проводится публично на заседании соответствующей комиссии, с обязательным привлечением практических работников профессии.</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При оценке защиты выпускной квалификационной работы учитывается умение четко и логично излагать свои представления, вести аргументированную дискуссию, представлять место полученных результатов</w:t>
      </w:r>
    </w:p>
    <w:p w:rsidR="00C864F4" w:rsidRPr="00EF64BE" w:rsidRDefault="00C864F4" w:rsidP="00C864F4">
      <w:pPr>
        <w:spacing w:after="0" w:line="13" w:lineRule="exact"/>
        <w:rPr>
          <w:rFonts w:ascii="Times New Roman" w:eastAsia="Times New Roman" w:hAnsi="Times New Roman" w:cs="Times New Roman"/>
          <w:sz w:val="20"/>
          <w:szCs w:val="20"/>
          <w:lang w:eastAsia="ru-RU"/>
        </w:rPr>
      </w:pPr>
    </w:p>
    <w:p w:rsidR="00C864F4" w:rsidRPr="00EF64BE" w:rsidRDefault="00C864F4" w:rsidP="006054E7">
      <w:pPr>
        <w:numPr>
          <w:ilvl w:val="0"/>
          <w:numId w:val="12"/>
        </w:numPr>
        <w:tabs>
          <w:tab w:val="left" w:pos="558"/>
        </w:tabs>
        <w:spacing w:after="0" w:line="234" w:lineRule="auto"/>
        <w:ind w:right="4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lastRenderedPageBreak/>
        <w:t>общем ходе исследования избранной практической или теоретической проблемы.</w:t>
      </w:r>
    </w:p>
    <w:p w:rsidR="00C864F4" w:rsidRDefault="00C864F4" w:rsidP="00C864F4">
      <w:pPr>
        <w:spacing w:after="0" w:line="237" w:lineRule="auto"/>
        <w:ind w:left="720"/>
        <w:contextualSpacing/>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После защиты выпускных квалификационных работ, пояснительные записки и графическая часть к ним, хранятся в учебно-методических фондах техникума.</w:t>
      </w:r>
    </w:p>
    <w:p w:rsidR="00AB03B4" w:rsidRDefault="00AB03B4" w:rsidP="00C864F4">
      <w:pPr>
        <w:spacing w:after="0" w:line="237" w:lineRule="auto"/>
        <w:ind w:left="72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портфолио обучающихся.</w:t>
      </w:r>
    </w:p>
    <w:p w:rsidR="0065048A" w:rsidRDefault="0065048A" w:rsidP="00C864F4">
      <w:pPr>
        <w:spacing w:after="0" w:line="237" w:lineRule="auto"/>
        <w:ind w:left="720"/>
        <w:contextualSpacing/>
        <w:rPr>
          <w:rFonts w:ascii="Times New Roman" w:eastAsia="Times New Roman" w:hAnsi="Times New Roman" w:cs="Times New Roman"/>
          <w:sz w:val="28"/>
          <w:szCs w:val="28"/>
          <w:lang w:eastAsia="ru-RU"/>
        </w:rPr>
      </w:pPr>
    </w:p>
    <w:p w:rsidR="0047612C" w:rsidRPr="00B36A92" w:rsidRDefault="0047612C" w:rsidP="0047612C">
      <w:pPr>
        <w:suppressAutoHyphens/>
        <w:spacing w:after="0" w:line="240" w:lineRule="auto"/>
        <w:ind w:firstLine="709"/>
        <w:jc w:val="both"/>
        <w:rPr>
          <w:rFonts w:ascii="Times New Roman" w:eastAsia="Calibri" w:hAnsi="Times New Roman" w:cs="Times New Roman"/>
          <w:b/>
          <w:bCs/>
          <w:sz w:val="24"/>
          <w:szCs w:val="24"/>
        </w:rPr>
      </w:pPr>
      <w:bookmarkStart w:id="2" w:name="_Hlk68082671"/>
      <w:r w:rsidRPr="0047612C">
        <w:rPr>
          <w:rFonts w:ascii="Times New Roman" w:eastAsia="Calibri" w:hAnsi="Times New Roman" w:cs="Times New Roman"/>
          <w:b/>
          <w:bCs/>
          <w:sz w:val="24"/>
          <w:szCs w:val="24"/>
        </w:rPr>
        <w:t>6.</w:t>
      </w:r>
      <w:r>
        <w:rPr>
          <w:rFonts w:ascii="Times New Roman" w:hAnsi="Times New Roman"/>
          <w:b/>
          <w:bCs/>
          <w:sz w:val="24"/>
          <w:szCs w:val="24"/>
        </w:rPr>
        <w:t>1</w:t>
      </w:r>
      <w:r w:rsidRPr="0047612C">
        <w:rPr>
          <w:rFonts w:ascii="Times New Roman" w:eastAsia="Calibri" w:hAnsi="Times New Roman" w:cs="Times New Roman"/>
          <w:b/>
          <w:bCs/>
          <w:sz w:val="24"/>
          <w:szCs w:val="24"/>
        </w:rPr>
        <w:t>. Требования к организации воспитания обучающихся</w:t>
      </w:r>
      <w:r w:rsidRPr="00B36A92">
        <w:rPr>
          <w:rFonts w:ascii="Times New Roman" w:eastAsia="Calibri" w:hAnsi="Times New Roman" w:cs="Times New Roman"/>
          <w:b/>
          <w:bCs/>
          <w:sz w:val="24"/>
          <w:szCs w:val="24"/>
        </w:rPr>
        <w:t xml:space="preserve"> </w:t>
      </w:r>
    </w:p>
    <w:bookmarkEnd w:id="2"/>
    <w:p w:rsidR="0047612C" w:rsidRDefault="0047612C" w:rsidP="0047612C">
      <w:pPr>
        <w:suppressAutoHyphens/>
        <w:spacing w:after="0" w:line="240" w:lineRule="auto"/>
        <w:ind w:firstLine="709"/>
        <w:jc w:val="both"/>
        <w:rPr>
          <w:rFonts w:ascii="Times New Roman" w:eastAsia="Calibri" w:hAnsi="Times New Roman" w:cs="Times New Roman"/>
          <w:bCs/>
          <w:sz w:val="24"/>
          <w:szCs w:val="24"/>
        </w:rPr>
      </w:pP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Pr>
          <w:rFonts w:ascii="Times New Roman" w:hAnsi="Times New Roman"/>
          <w:bCs/>
          <w:sz w:val="24"/>
          <w:szCs w:val="24"/>
        </w:rPr>
        <w:t>6.1</w:t>
      </w:r>
      <w:r w:rsidRPr="00B36A92">
        <w:rPr>
          <w:rFonts w:ascii="Times New Roman" w:eastAsia="Calibri" w:hAnsi="Times New Roman" w:cs="Times New Roman"/>
          <w:bCs/>
          <w:sz w:val="24"/>
          <w:szCs w:val="24"/>
        </w:rPr>
        <w:t>.1. Условия организации воспитания определяются образовательной организацией.</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Выбор форм организации воспитательной работы основывается на анализе эффективности и практическом опыте.</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Для реализации Программы определены следующие формы воспитательной работы с обучающимися:</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информационно-просветительские занятия (лекции, встречи, совещания, собрания и т.д.)</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массовые и социокультурные мероприятия;</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спортивно-массовые и оздоровительные мероприятия;</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–деятельность творческих объединений, студенческих организаций;</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психолого-педагогические тренинги и индивидуальные консультации;</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научно-практические мероприятия (конференции, форумы, олимпиады, чемпионаты и др);</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профориентационные мероприятия (конкурсы, фестивали, мастер-классы, квесты, экскурсии и др.);</w:t>
      </w:r>
    </w:p>
    <w:p w:rsidR="0065048A" w:rsidRDefault="0047612C" w:rsidP="0047612C">
      <w:pPr>
        <w:spacing w:after="0" w:line="237" w:lineRule="auto"/>
        <w:ind w:left="720"/>
        <w:contextualSpacing/>
        <w:rPr>
          <w:rFonts w:ascii="Times New Roman" w:eastAsia="Times New Roman" w:hAnsi="Times New Roman" w:cs="Times New Roman"/>
          <w:sz w:val="28"/>
          <w:szCs w:val="28"/>
          <w:lang w:eastAsia="ru-RU"/>
        </w:rPr>
      </w:pPr>
      <w:r w:rsidRPr="00B36A92">
        <w:rPr>
          <w:rFonts w:ascii="Times New Roman" w:eastAsia="Calibri" w:hAnsi="Times New Roman" w:cs="Times New Roman"/>
          <w:bCs/>
          <w:sz w:val="24"/>
          <w:szCs w:val="24"/>
        </w:rPr>
        <w:t>– опросы, анкетирование, социологические исследования среди обучающихся</w:t>
      </w:r>
    </w:p>
    <w:p w:rsidR="0065048A" w:rsidRDefault="0065048A" w:rsidP="00C864F4">
      <w:pPr>
        <w:spacing w:after="0" w:line="237" w:lineRule="auto"/>
        <w:ind w:left="720"/>
        <w:contextualSpacing/>
        <w:rPr>
          <w:rFonts w:ascii="Times New Roman" w:eastAsia="Times New Roman" w:hAnsi="Times New Roman" w:cs="Times New Roman"/>
          <w:sz w:val="28"/>
          <w:szCs w:val="28"/>
          <w:lang w:eastAsia="ru-RU"/>
        </w:rPr>
      </w:pPr>
    </w:p>
    <w:sectPr w:rsidR="0065048A" w:rsidSect="004513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368" w:rsidRDefault="00451368" w:rsidP="002A209E">
      <w:pPr>
        <w:spacing w:after="0" w:line="240" w:lineRule="auto"/>
      </w:pPr>
      <w:r>
        <w:separator/>
      </w:r>
    </w:p>
  </w:endnote>
  <w:endnote w:type="continuationSeparator" w:id="0">
    <w:p w:rsidR="00451368" w:rsidRDefault="00451368" w:rsidP="002A2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368" w:rsidRDefault="00451368" w:rsidP="002A209E">
      <w:pPr>
        <w:spacing w:after="0" w:line="240" w:lineRule="auto"/>
      </w:pPr>
      <w:r>
        <w:separator/>
      </w:r>
    </w:p>
  </w:footnote>
  <w:footnote w:type="continuationSeparator" w:id="0">
    <w:p w:rsidR="00451368" w:rsidRDefault="00451368" w:rsidP="002A20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3C9"/>
    <w:multiLevelType w:val="hybridMultilevel"/>
    <w:tmpl w:val="44305BB0"/>
    <w:lvl w:ilvl="0" w:tplc="CCEAE500">
      <w:start w:val="2"/>
      <w:numFmt w:val="decimal"/>
      <w:lvlText w:val="%1."/>
      <w:lvlJc w:val="left"/>
    </w:lvl>
    <w:lvl w:ilvl="1" w:tplc="D728C7FE">
      <w:numFmt w:val="decimal"/>
      <w:lvlText w:val=""/>
      <w:lvlJc w:val="left"/>
    </w:lvl>
    <w:lvl w:ilvl="2" w:tplc="DA9C5176">
      <w:numFmt w:val="decimal"/>
      <w:lvlText w:val=""/>
      <w:lvlJc w:val="left"/>
    </w:lvl>
    <w:lvl w:ilvl="3" w:tplc="A31E5750">
      <w:numFmt w:val="decimal"/>
      <w:lvlText w:val=""/>
      <w:lvlJc w:val="left"/>
    </w:lvl>
    <w:lvl w:ilvl="4" w:tplc="0A6C0FD4">
      <w:numFmt w:val="decimal"/>
      <w:lvlText w:val=""/>
      <w:lvlJc w:val="left"/>
    </w:lvl>
    <w:lvl w:ilvl="5" w:tplc="737AA244">
      <w:numFmt w:val="decimal"/>
      <w:lvlText w:val=""/>
      <w:lvlJc w:val="left"/>
    </w:lvl>
    <w:lvl w:ilvl="6" w:tplc="B338E938">
      <w:numFmt w:val="decimal"/>
      <w:lvlText w:val=""/>
      <w:lvlJc w:val="left"/>
    </w:lvl>
    <w:lvl w:ilvl="7" w:tplc="B61AB442">
      <w:numFmt w:val="decimal"/>
      <w:lvlText w:val=""/>
      <w:lvlJc w:val="left"/>
    </w:lvl>
    <w:lvl w:ilvl="8" w:tplc="C5DE4850">
      <w:numFmt w:val="decimal"/>
      <w:lvlText w:val=""/>
      <w:lvlJc w:val="left"/>
    </w:lvl>
  </w:abstractNum>
  <w:abstractNum w:abstractNumId="1" w15:restartNumberingAfterBreak="0">
    <w:nsid w:val="00002C49"/>
    <w:multiLevelType w:val="hybridMultilevel"/>
    <w:tmpl w:val="62DACA2A"/>
    <w:lvl w:ilvl="0" w:tplc="3D96329E">
      <w:start w:val="1"/>
      <w:numFmt w:val="bullet"/>
      <w:lvlText w:val=""/>
      <w:lvlJc w:val="left"/>
    </w:lvl>
    <w:lvl w:ilvl="1" w:tplc="1E04F0FA">
      <w:numFmt w:val="decimal"/>
      <w:lvlText w:val=""/>
      <w:lvlJc w:val="left"/>
    </w:lvl>
    <w:lvl w:ilvl="2" w:tplc="48160C6C">
      <w:numFmt w:val="decimal"/>
      <w:lvlText w:val=""/>
      <w:lvlJc w:val="left"/>
    </w:lvl>
    <w:lvl w:ilvl="3" w:tplc="EB6C4D94">
      <w:numFmt w:val="decimal"/>
      <w:lvlText w:val=""/>
      <w:lvlJc w:val="left"/>
    </w:lvl>
    <w:lvl w:ilvl="4" w:tplc="939E9CB8">
      <w:numFmt w:val="decimal"/>
      <w:lvlText w:val=""/>
      <w:lvlJc w:val="left"/>
    </w:lvl>
    <w:lvl w:ilvl="5" w:tplc="AD900A2C">
      <w:numFmt w:val="decimal"/>
      <w:lvlText w:val=""/>
      <w:lvlJc w:val="left"/>
    </w:lvl>
    <w:lvl w:ilvl="6" w:tplc="9774B35C">
      <w:numFmt w:val="decimal"/>
      <w:lvlText w:val=""/>
      <w:lvlJc w:val="left"/>
    </w:lvl>
    <w:lvl w:ilvl="7" w:tplc="5D367A00">
      <w:numFmt w:val="decimal"/>
      <w:lvlText w:val=""/>
      <w:lvlJc w:val="left"/>
    </w:lvl>
    <w:lvl w:ilvl="8" w:tplc="C0840C54">
      <w:numFmt w:val="decimal"/>
      <w:lvlText w:val=""/>
      <w:lvlJc w:val="left"/>
    </w:lvl>
  </w:abstractNum>
  <w:abstractNum w:abstractNumId="2" w15:restartNumberingAfterBreak="0">
    <w:nsid w:val="00002F14"/>
    <w:multiLevelType w:val="hybridMultilevel"/>
    <w:tmpl w:val="060A0E3A"/>
    <w:lvl w:ilvl="0" w:tplc="2B0E1F74">
      <w:start w:val="2"/>
      <w:numFmt w:val="decimal"/>
      <w:lvlText w:val="%1."/>
      <w:lvlJc w:val="left"/>
    </w:lvl>
    <w:lvl w:ilvl="1" w:tplc="EA7EAC50">
      <w:numFmt w:val="decimal"/>
      <w:lvlText w:val=""/>
      <w:lvlJc w:val="left"/>
    </w:lvl>
    <w:lvl w:ilvl="2" w:tplc="17C06B52">
      <w:numFmt w:val="decimal"/>
      <w:lvlText w:val=""/>
      <w:lvlJc w:val="left"/>
    </w:lvl>
    <w:lvl w:ilvl="3" w:tplc="ABD6BF00">
      <w:numFmt w:val="decimal"/>
      <w:lvlText w:val=""/>
      <w:lvlJc w:val="left"/>
    </w:lvl>
    <w:lvl w:ilvl="4" w:tplc="D69CB298">
      <w:numFmt w:val="decimal"/>
      <w:lvlText w:val=""/>
      <w:lvlJc w:val="left"/>
    </w:lvl>
    <w:lvl w:ilvl="5" w:tplc="F35A5D80">
      <w:numFmt w:val="decimal"/>
      <w:lvlText w:val=""/>
      <w:lvlJc w:val="left"/>
    </w:lvl>
    <w:lvl w:ilvl="6" w:tplc="790C6204">
      <w:numFmt w:val="decimal"/>
      <w:lvlText w:val=""/>
      <w:lvlJc w:val="left"/>
    </w:lvl>
    <w:lvl w:ilvl="7" w:tplc="A5509A90">
      <w:numFmt w:val="decimal"/>
      <w:lvlText w:val=""/>
      <w:lvlJc w:val="left"/>
    </w:lvl>
    <w:lvl w:ilvl="8" w:tplc="0DD4C340">
      <w:numFmt w:val="decimal"/>
      <w:lvlText w:val=""/>
      <w:lvlJc w:val="left"/>
    </w:lvl>
  </w:abstractNum>
  <w:abstractNum w:abstractNumId="3" w15:restartNumberingAfterBreak="0">
    <w:nsid w:val="00002FFF"/>
    <w:multiLevelType w:val="hybridMultilevel"/>
    <w:tmpl w:val="EB7CBC1C"/>
    <w:lvl w:ilvl="0" w:tplc="224C064C">
      <w:start w:val="1"/>
      <w:numFmt w:val="bullet"/>
      <w:lvlText w:val="и"/>
      <w:lvlJc w:val="left"/>
    </w:lvl>
    <w:lvl w:ilvl="1" w:tplc="14A2DCEA">
      <w:start w:val="1"/>
      <w:numFmt w:val="bullet"/>
      <w:lvlText w:val="•"/>
      <w:lvlJc w:val="left"/>
    </w:lvl>
    <w:lvl w:ilvl="2" w:tplc="AC9EACC0">
      <w:numFmt w:val="decimal"/>
      <w:lvlText w:val=""/>
      <w:lvlJc w:val="left"/>
    </w:lvl>
    <w:lvl w:ilvl="3" w:tplc="D6AAD484">
      <w:numFmt w:val="decimal"/>
      <w:lvlText w:val=""/>
      <w:lvlJc w:val="left"/>
    </w:lvl>
    <w:lvl w:ilvl="4" w:tplc="88409676">
      <w:numFmt w:val="decimal"/>
      <w:lvlText w:val=""/>
      <w:lvlJc w:val="left"/>
    </w:lvl>
    <w:lvl w:ilvl="5" w:tplc="9D04503E">
      <w:numFmt w:val="decimal"/>
      <w:lvlText w:val=""/>
      <w:lvlJc w:val="left"/>
    </w:lvl>
    <w:lvl w:ilvl="6" w:tplc="F2729866">
      <w:numFmt w:val="decimal"/>
      <w:lvlText w:val=""/>
      <w:lvlJc w:val="left"/>
    </w:lvl>
    <w:lvl w:ilvl="7" w:tplc="26785118">
      <w:numFmt w:val="decimal"/>
      <w:lvlText w:val=""/>
      <w:lvlJc w:val="left"/>
    </w:lvl>
    <w:lvl w:ilvl="8" w:tplc="793A12BC">
      <w:numFmt w:val="decimal"/>
      <w:lvlText w:val=""/>
      <w:lvlJc w:val="left"/>
    </w:lvl>
  </w:abstractNum>
  <w:abstractNum w:abstractNumId="4" w15:restartNumberingAfterBreak="0">
    <w:nsid w:val="000033EA"/>
    <w:multiLevelType w:val="hybridMultilevel"/>
    <w:tmpl w:val="6292FDEC"/>
    <w:lvl w:ilvl="0" w:tplc="F836EC62">
      <w:start w:val="1"/>
      <w:numFmt w:val="decimal"/>
      <w:lvlText w:val="%1."/>
      <w:lvlJc w:val="left"/>
    </w:lvl>
    <w:lvl w:ilvl="1" w:tplc="04BE6878">
      <w:numFmt w:val="decimal"/>
      <w:lvlText w:val=""/>
      <w:lvlJc w:val="left"/>
    </w:lvl>
    <w:lvl w:ilvl="2" w:tplc="288875CC">
      <w:numFmt w:val="decimal"/>
      <w:lvlText w:val=""/>
      <w:lvlJc w:val="left"/>
    </w:lvl>
    <w:lvl w:ilvl="3" w:tplc="72FEF7B0">
      <w:numFmt w:val="decimal"/>
      <w:lvlText w:val=""/>
      <w:lvlJc w:val="left"/>
    </w:lvl>
    <w:lvl w:ilvl="4" w:tplc="BB565218">
      <w:numFmt w:val="decimal"/>
      <w:lvlText w:val=""/>
      <w:lvlJc w:val="left"/>
    </w:lvl>
    <w:lvl w:ilvl="5" w:tplc="D7183B9C">
      <w:numFmt w:val="decimal"/>
      <w:lvlText w:val=""/>
      <w:lvlJc w:val="left"/>
    </w:lvl>
    <w:lvl w:ilvl="6" w:tplc="3E7C959A">
      <w:numFmt w:val="decimal"/>
      <w:lvlText w:val=""/>
      <w:lvlJc w:val="left"/>
    </w:lvl>
    <w:lvl w:ilvl="7" w:tplc="E3B4349E">
      <w:numFmt w:val="decimal"/>
      <w:lvlText w:val=""/>
      <w:lvlJc w:val="left"/>
    </w:lvl>
    <w:lvl w:ilvl="8" w:tplc="E5B86D1C">
      <w:numFmt w:val="decimal"/>
      <w:lvlText w:val=""/>
      <w:lvlJc w:val="left"/>
    </w:lvl>
  </w:abstractNum>
  <w:abstractNum w:abstractNumId="5" w15:restartNumberingAfterBreak="0">
    <w:nsid w:val="00003C61"/>
    <w:multiLevelType w:val="hybridMultilevel"/>
    <w:tmpl w:val="372E5BDC"/>
    <w:lvl w:ilvl="0" w:tplc="9F5AD5D4">
      <w:start w:val="1"/>
      <w:numFmt w:val="bullet"/>
      <w:lvlText w:val="и"/>
      <w:lvlJc w:val="left"/>
    </w:lvl>
    <w:lvl w:ilvl="1" w:tplc="C1CC4656">
      <w:start w:val="1"/>
      <w:numFmt w:val="bullet"/>
      <w:lvlText w:val="В"/>
      <w:lvlJc w:val="left"/>
    </w:lvl>
    <w:lvl w:ilvl="2" w:tplc="B54E1AE8">
      <w:numFmt w:val="decimal"/>
      <w:lvlText w:val=""/>
      <w:lvlJc w:val="left"/>
    </w:lvl>
    <w:lvl w:ilvl="3" w:tplc="74D0A922">
      <w:numFmt w:val="decimal"/>
      <w:lvlText w:val=""/>
      <w:lvlJc w:val="left"/>
    </w:lvl>
    <w:lvl w:ilvl="4" w:tplc="1A545416">
      <w:numFmt w:val="decimal"/>
      <w:lvlText w:val=""/>
      <w:lvlJc w:val="left"/>
    </w:lvl>
    <w:lvl w:ilvl="5" w:tplc="473074C6">
      <w:numFmt w:val="decimal"/>
      <w:lvlText w:val=""/>
      <w:lvlJc w:val="left"/>
    </w:lvl>
    <w:lvl w:ilvl="6" w:tplc="2CC4A4BA">
      <w:numFmt w:val="decimal"/>
      <w:lvlText w:val=""/>
      <w:lvlJc w:val="left"/>
    </w:lvl>
    <w:lvl w:ilvl="7" w:tplc="E8467896">
      <w:numFmt w:val="decimal"/>
      <w:lvlText w:val=""/>
      <w:lvlJc w:val="left"/>
    </w:lvl>
    <w:lvl w:ilvl="8" w:tplc="AA56474E">
      <w:numFmt w:val="decimal"/>
      <w:lvlText w:val=""/>
      <w:lvlJc w:val="left"/>
    </w:lvl>
  </w:abstractNum>
  <w:abstractNum w:abstractNumId="6" w15:restartNumberingAfterBreak="0">
    <w:nsid w:val="0000422D"/>
    <w:multiLevelType w:val="hybridMultilevel"/>
    <w:tmpl w:val="30161876"/>
    <w:lvl w:ilvl="0" w:tplc="A86CB972">
      <w:start w:val="1"/>
      <w:numFmt w:val="bullet"/>
      <w:lvlText w:val="и"/>
      <w:lvlJc w:val="left"/>
    </w:lvl>
    <w:lvl w:ilvl="1" w:tplc="DDD60CE8">
      <w:start w:val="1"/>
      <w:numFmt w:val="bullet"/>
      <w:lvlText w:val="В"/>
      <w:lvlJc w:val="left"/>
    </w:lvl>
    <w:lvl w:ilvl="2" w:tplc="646AB8B2">
      <w:numFmt w:val="decimal"/>
      <w:lvlText w:val=""/>
      <w:lvlJc w:val="left"/>
    </w:lvl>
    <w:lvl w:ilvl="3" w:tplc="0886810C">
      <w:numFmt w:val="decimal"/>
      <w:lvlText w:val=""/>
      <w:lvlJc w:val="left"/>
    </w:lvl>
    <w:lvl w:ilvl="4" w:tplc="1A98A026">
      <w:numFmt w:val="decimal"/>
      <w:lvlText w:val=""/>
      <w:lvlJc w:val="left"/>
    </w:lvl>
    <w:lvl w:ilvl="5" w:tplc="513CD044">
      <w:numFmt w:val="decimal"/>
      <w:lvlText w:val=""/>
      <w:lvlJc w:val="left"/>
    </w:lvl>
    <w:lvl w:ilvl="6" w:tplc="71F2D458">
      <w:numFmt w:val="decimal"/>
      <w:lvlText w:val=""/>
      <w:lvlJc w:val="left"/>
    </w:lvl>
    <w:lvl w:ilvl="7" w:tplc="EF2C080A">
      <w:numFmt w:val="decimal"/>
      <w:lvlText w:val=""/>
      <w:lvlJc w:val="left"/>
    </w:lvl>
    <w:lvl w:ilvl="8" w:tplc="B2087BB8">
      <w:numFmt w:val="decimal"/>
      <w:lvlText w:val=""/>
      <w:lvlJc w:val="left"/>
    </w:lvl>
  </w:abstractNum>
  <w:abstractNum w:abstractNumId="7" w15:restartNumberingAfterBreak="0">
    <w:nsid w:val="000048CC"/>
    <w:multiLevelType w:val="hybridMultilevel"/>
    <w:tmpl w:val="91340C78"/>
    <w:lvl w:ilvl="0" w:tplc="996C64CA">
      <w:start w:val="4"/>
      <w:numFmt w:val="decimal"/>
      <w:lvlText w:val="%1."/>
      <w:lvlJc w:val="left"/>
    </w:lvl>
    <w:lvl w:ilvl="1" w:tplc="FF5C0BE8">
      <w:numFmt w:val="decimal"/>
      <w:lvlText w:val=""/>
      <w:lvlJc w:val="left"/>
    </w:lvl>
    <w:lvl w:ilvl="2" w:tplc="0A1AD380">
      <w:numFmt w:val="decimal"/>
      <w:lvlText w:val=""/>
      <w:lvlJc w:val="left"/>
    </w:lvl>
    <w:lvl w:ilvl="3" w:tplc="57781834">
      <w:numFmt w:val="decimal"/>
      <w:lvlText w:val=""/>
      <w:lvlJc w:val="left"/>
    </w:lvl>
    <w:lvl w:ilvl="4" w:tplc="078620B2">
      <w:numFmt w:val="decimal"/>
      <w:lvlText w:val=""/>
      <w:lvlJc w:val="left"/>
    </w:lvl>
    <w:lvl w:ilvl="5" w:tplc="93D85E1C">
      <w:numFmt w:val="decimal"/>
      <w:lvlText w:val=""/>
      <w:lvlJc w:val="left"/>
    </w:lvl>
    <w:lvl w:ilvl="6" w:tplc="E438C0F2">
      <w:numFmt w:val="decimal"/>
      <w:lvlText w:val=""/>
      <w:lvlJc w:val="left"/>
    </w:lvl>
    <w:lvl w:ilvl="7" w:tplc="B36845BC">
      <w:numFmt w:val="decimal"/>
      <w:lvlText w:val=""/>
      <w:lvlJc w:val="left"/>
    </w:lvl>
    <w:lvl w:ilvl="8" w:tplc="9AD212FE">
      <w:numFmt w:val="decimal"/>
      <w:lvlText w:val=""/>
      <w:lvlJc w:val="left"/>
    </w:lvl>
  </w:abstractNum>
  <w:abstractNum w:abstractNumId="8" w15:restartNumberingAfterBreak="0">
    <w:nsid w:val="00005753"/>
    <w:multiLevelType w:val="hybridMultilevel"/>
    <w:tmpl w:val="F002317A"/>
    <w:lvl w:ilvl="0" w:tplc="81CAC44A">
      <w:start w:val="5"/>
      <w:numFmt w:val="decimal"/>
      <w:lvlText w:val="%1."/>
      <w:lvlJc w:val="left"/>
    </w:lvl>
    <w:lvl w:ilvl="1" w:tplc="CCA45AC8">
      <w:numFmt w:val="decimal"/>
      <w:lvlText w:val=""/>
      <w:lvlJc w:val="left"/>
    </w:lvl>
    <w:lvl w:ilvl="2" w:tplc="3C0ACDBA">
      <w:numFmt w:val="decimal"/>
      <w:lvlText w:val=""/>
      <w:lvlJc w:val="left"/>
    </w:lvl>
    <w:lvl w:ilvl="3" w:tplc="D1B826F4">
      <w:numFmt w:val="decimal"/>
      <w:lvlText w:val=""/>
      <w:lvlJc w:val="left"/>
    </w:lvl>
    <w:lvl w:ilvl="4" w:tplc="D452F9AA">
      <w:numFmt w:val="decimal"/>
      <w:lvlText w:val=""/>
      <w:lvlJc w:val="left"/>
    </w:lvl>
    <w:lvl w:ilvl="5" w:tplc="AFFCC48C">
      <w:numFmt w:val="decimal"/>
      <w:lvlText w:val=""/>
      <w:lvlJc w:val="left"/>
    </w:lvl>
    <w:lvl w:ilvl="6" w:tplc="DE3EA448">
      <w:numFmt w:val="decimal"/>
      <w:lvlText w:val=""/>
      <w:lvlJc w:val="left"/>
    </w:lvl>
    <w:lvl w:ilvl="7" w:tplc="F8BCE92E">
      <w:numFmt w:val="decimal"/>
      <w:lvlText w:val=""/>
      <w:lvlJc w:val="left"/>
    </w:lvl>
    <w:lvl w:ilvl="8" w:tplc="3A2CFCA4">
      <w:numFmt w:val="decimal"/>
      <w:lvlText w:val=""/>
      <w:lvlJc w:val="left"/>
    </w:lvl>
  </w:abstractNum>
  <w:abstractNum w:abstractNumId="9" w15:restartNumberingAfterBreak="0">
    <w:nsid w:val="00006C69"/>
    <w:multiLevelType w:val="hybridMultilevel"/>
    <w:tmpl w:val="2AB6D03A"/>
    <w:lvl w:ilvl="0" w:tplc="D0DAD51E">
      <w:start w:val="1"/>
      <w:numFmt w:val="bullet"/>
      <w:lvlText w:val="в"/>
      <w:lvlJc w:val="left"/>
    </w:lvl>
    <w:lvl w:ilvl="1" w:tplc="5C5A6102">
      <w:numFmt w:val="decimal"/>
      <w:lvlText w:val=""/>
      <w:lvlJc w:val="left"/>
    </w:lvl>
    <w:lvl w:ilvl="2" w:tplc="E8E8B5B6">
      <w:numFmt w:val="decimal"/>
      <w:lvlText w:val=""/>
      <w:lvlJc w:val="left"/>
    </w:lvl>
    <w:lvl w:ilvl="3" w:tplc="AF24908A">
      <w:numFmt w:val="decimal"/>
      <w:lvlText w:val=""/>
      <w:lvlJc w:val="left"/>
    </w:lvl>
    <w:lvl w:ilvl="4" w:tplc="A26ED714">
      <w:numFmt w:val="decimal"/>
      <w:lvlText w:val=""/>
      <w:lvlJc w:val="left"/>
    </w:lvl>
    <w:lvl w:ilvl="5" w:tplc="9DF4082A">
      <w:numFmt w:val="decimal"/>
      <w:lvlText w:val=""/>
      <w:lvlJc w:val="left"/>
    </w:lvl>
    <w:lvl w:ilvl="6" w:tplc="8E84EB6A">
      <w:numFmt w:val="decimal"/>
      <w:lvlText w:val=""/>
      <w:lvlJc w:val="left"/>
    </w:lvl>
    <w:lvl w:ilvl="7" w:tplc="BFA2392C">
      <w:numFmt w:val="decimal"/>
      <w:lvlText w:val=""/>
      <w:lvlJc w:val="left"/>
    </w:lvl>
    <w:lvl w:ilvl="8" w:tplc="ABBE0DEE">
      <w:numFmt w:val="decimal"/>
      <w:lvlText w:val=""/>
      <w:lvlJc w:val="left"/>
    </w:lvl>
  </w:abstractNum>
  <w:abstractNum w:abstractNumId="10" w15:restartNumberingAfterBreak="0">
    <w:nsid w:val="06065149"/>
    <w:multiLevelType w:val="multilevel"/>
    <w:tmpl w:val="56C6446C"/>
    <w:lvl w:ilvl="0">
      <w:start w:val="4"/>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04A000F"/>
    <w:multiLevelType w:val="multilevel"/>
    <w:tmpl w:val="D4622B3A"/>
    <w:lvl w:ilvl="0">
      <w:start w:val="1"/>
      <w:numFmt w:val="decimal"/>
      <w:lvlText w:val="%1."/>
      <w:lvlJc w:val="left"/>
      <w:pPr>
        <w:ind w:left="420" w:hanging="420"/>
      </w:pPr>
      <w:rPr>
        <w:rFonts w:hint="default"/>
        <w:sz w:val="24"/>
      </w:rPr>
    </w:lvl>
    <w:lvl w:ilvl="1">
      <w:start w:val="1"/>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2" w15:restartNumberingAfterBreak="0">
    <w:nsid w:val="3DFA63BF"/>
    <w:multiLevelType w:val="multilevel"/>
    <w:tmpl w:val="D820EF7E"/>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6C7C182E"/>
    <w:multiLevelType w:val="hybridMultilevel"/>
    <w:tmpl w:val="28243F74"/>
    <w:lvl w:ilvl="0" w:tplc="F6F01E64">
      <w:start w:val="5"/>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15:restartNumberingAfterBreak="0">
    <w:nsid w:val="6F350E8D"/>
    <w:multiLevelType w:val="multilevel"/>
    <w:tmpl w:val="1A9AD9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7B775A91"/>
    <w:multiLevelType w:val="hybridMultilevel"/>
    <w:tmpl w:val="23560F02"/>
    <w:lvl w:ilvl="0" w:tplc="B77EEC76">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4"/>
  </w:num>
  <w:num w:numId="2">
    <w:abstractNumId w:val="0"/>
  </w:num>
  <w:num w:numId="3">
    <w:abstractNumId w:val="7"/>
  </w:num>
  <w:num w:numId="4">
    <w:abstractNumId w:val="8"/>
  </w:num>
  <w:num w:numId="5">
    <w:abstractNumId w:val="11"/>
  </w:num>
  <w:num w:numId="6">
    <w:abstractNumId w:val="2"/>
  </w:num>
  <w:num w:numId="7">
    <w:abstractNumId w:val="12"/>
  </w:num>
  <w:num w:numId="8">
    <w:abstractNumId w:val="6"/>
  </w:num>
  <w:num w:numId="9">
    <w:abstractNumId w:val="1"/>
  </w:num>
  <w:num w:numId="10">
    <w:abstractNumId w:val="5"/>
  </w:num>
  <w:num w:numId="11">
    <w:abstractNumId w:val="3"/>
  </w:num>
  <w:num w:numId="12">
    <w:abstractNumId w:val="9"/>
  </w:num>
  <w:num w:numId="13">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3"/>
  </w:num>
  <w:num w:numId="16">
    <w:abstractNumId w:val="16"/>
  </w:num>
  <w:num w:numId="17">
    <w:abstractNumId w:val="17"/>
  </w:num>
  <w:num w:numId="1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07EDD"/>
    <w:rsid w:val="00041900"/>
    <w:rsid w:val="00157380"/>
    <w:rsid w:val="001B61DB"/>
    <w:rsid w:val="00232C07"/>
    <w:rsid w:val="00234FB2"/>
    <w:rsid w:val="002A209E"/>
    <w:rsid w:val="00307EDD"/>
    <w:rsid w:val="00316BD3"/>
    <w:rsid w:val="00333186"/>
    <w:rsid w:val="003659B5"/>
    <w:rsid w:val="003C4FCE"/>
    <w:rsid w:val="00451368"/>
    <w:rsid w:val="004641CC"/>
    <w:rsid w:val="0047612C"/>
    <w:rsid w:val="004C2625"/>
    <w:rsid w:val="0050324E"/>
    <w:rsid w:val="0051626A"/>
    <w:rsid w:val="00544668"/>
    <w:rsid w:val="005A0BF3"/>
    <w:rsid w:val="006054E7"/>
    <w:rsid w:val="006067A0"/>
    <w:rsid w:val="0063437A"/>
    <w:rsid w:val="0065048A"/>
    <w:rsid w:val="00663F69"/>
    <w:rsid w:val="00677F4F"/>
    <w:rsid w:val="006D70F8"/>
    <w:rsid w:val="009032B6"/>
    <w:rsid w:val="00931DCF"/>
    <w:rsid w:val="00981225"/>
    <w:rsid w:val="00AB03B4"/>
    <w:rsid w:val="00AD5D38"/>
    <w:rsid w:val="00B45D50"/>
    <w:rsid w:val="00B631BE"/>
    <w:rsid w:val="00BD5FDD"/>
    <w:rsid w:val="00C40FBE"/>
    <w:rsid w:val="00C641F9"/>
    <w:rsid w:val="00C74580"/>
    <w:rsid w:val="00C82BA1"/>
    <w:rsid w:val="00C864F4"/>
    <w:rsid w:val="00CF1FFA"/>
    <w:rsid w:val="00E40AE7"/>
    <w:rsid w:val="00E46B11"/>
    <w:rsid w:val="00ED4FE4"/>
    <w:rsid w:val="00EE2879"/>
    <w:rsid w:val="00F01581"/>
    <w:rsid w:val="00F2786E"/>
    <w:rsid w:val="00F54CAF"/>
    <w:rsid w:val="00F631C9"/>
    <w:rsid w:val="00FD10A9"/>
    <w:rsid w:val="00FE1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D711C0-8ACA-4B25-9605-45458C28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FCE"/>
  </w:style>
  <w:style w:type="paragraph" w:styleId="1">
    <w:name w:val="heading 1"/>
    <w:basedOn w:val="a"/>
    <w:next w:val="a"/>
    <w:link w:val="10"/>
    <w:qFormat/>
    <w:rsid w:val="00663F69"/>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next w:val="a"/>
    <w:link w:val="20"/>
    <w:uiPriority w:val="99"/>
    <w:qFormat/>
    <w:rsid w:val="00663F69"/>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663F69"/>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663F6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3F69"/>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9"/>
    <w:rsid w:val="00663F69"/>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663F69"/>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663F69"/>
    <w:rPr>
      <w:rFonts w:ascii="Times New Roman" w:eastAsia="Times New Roman" w:hAnsi="Times New Roman" w:cs="Times New Roman"/>
      <w:b/>
      <w:bCs/>
      <w:sz w:val="24"/>
      <w:szCs w:val="24"/>
      <w:lang w:eastAsia="ru-RU"/>
    </w:rPr>
  </w:style>
  <w:style w:type="paragraph" w:styleId="a3">
    <w:name w:val="Balloon Text"/>
    <w:basedOn w:val="a"/>
    <w:link w:val="a4"/>
    <w:uiPriority w:val="99"/>
    <w:unhideWhenUsed/>
    <w:rsid w:val="006D70F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6D70F8"/>
    <w:rPr>
      <w:rFonts w:ascii="Tahoma" w:hAnsi="Tahoma" w:cs="Tahoma"/>
      <w:sz w:val="16"/>
      <w:szCs w:val="16"/>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unhideWhenUsed/>
    <w:qFormat/>
    <w:rsid w:val="0065048A"/>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65048A"/>
    <w:rPr>
      <w:sz w:val="20"/>
      <w:szCs w:val="20"/>
    </w:rPr>
  </w:style>
  <w:style w:type="character" w:styleId="a7">
    <w:name w:val="footnote reference"/>
    <w:aliases w:val="Знак сноски-FN,Ciae niinee-FN,AЗнак сноски зел"/>
    <w:uiPriority w:val="99"/>
    <w:unhideWhenUsed/>
    <w:rsid w:val="0065048A"/>
    <w:rPr>
      <w:rFonts w:ascii="Times New Roman" w:hAnsi="Times New Roman" w:cs="Times New Roman" w:hint="default"/>
      <w:vertAlign w:val="superscript"/>
    </w:rPr>
  </w:style>
  <w:style w:type="paragraph" w:styleId="a8">
    <w:name w:val="Normal (Web)"/>
    <w:basedOn w:val="a"/>
    <w:uiPriority w:val="99"/>
    <w:unhideWhenUsed/>
    <w:qFormat/>
    <w:rsid w:val="004641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rsid w:val="00663F69"/>
    <w:pPr>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663F69"/>
    <w:rPr>
      <w:rFonts w:ascii="Times New Roman" w:eastAsia="Times New Roman" w:hAnsi="Times New Roman" w:cs="Times New Roman"/>
      <w:sz w:val="24"/>
      <w:szCs w:val="24"/>
      <w:lang w:eastAsia="ru-RU"/>
    </w:rPr>
  </w:style>
  <w:style w:type="paragraph" w:styleId="21">
    <w:name w:val="Body Text 2"/>
    <w:basedOn w:val="a"/>
    <w:link w:val="22"/>
    <w:rsid w:val="00663F69"/>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63F69"/>
    <w:rPr>
      <w:rFonts w:ascii="Times New Roman" w:eastAsia="Times New Roman" w:hAnsi="Times New Roman" w:cs="Times New Roman"/>
      <w:sz w:val="24"/>
      <w:szCs w:val="24"/>
      <w:lang w:eastAsia="ru-RU"/>
    </w:rPr>
  </w:style>
  <w:style w:type="character" w:customStyle="1" w:styleId="blk">
    <w:name w:val="blk"/>
    <w:rsid w:val="00663F69"/>
  </w:style>
  <w:style w:type="paragraph" w:styleId="ab">
    <w:name w:val="footer"/>
    <w:aliases w:val="Нижний колонтитул Знак Знак Знак,Нижний колонтитул1,Нижний колонтитул Знак Знак"/>
    <w:basedOn w:val="a"/>
    <w:link w:val="ac"/>
    <w:uiPriority w:val="99"/>
    <w:qFormat/>
    <w:rsid w:val="00663F69"/>
    <w:pPr>
      <w:tabs>
        <w:tab w:val="center" w:pos="4677"/>
        <w:tab w:val="right" w:pos="9355"/>
      </w:tabs>
      <w:spacing w:before="120" w:after="12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0"/>
    <w:link w:val="ab"/>
    <w:uiPriority w:val="99"/>
    <w:rsid w:val="00663F69"/>
    <w:rPr>
      <w:rFonts w:ascii="Times New Roman" w:eastAsia="Times New Roman" w:hAnsi="Times New Roman" w:cs="Times New Roman"/>
      <w:sz w:val="24"/>
      <w:szCs w:val="24"/>
      <w:lang w:eastAsia="ru-RU"/>
    </w:rPr>
  </w:style>
  <w:style w:type="character" w:styleId="ad">
    <w:name w:val="page number"/>
    <w:rsid w:val="00663F69"/>
    <w:rPr>
      <w:rFonts w:cs="Times New Roman"/>
    </w:rPr>
  </w:style>
  <w:style w:type="paragraph" w:styleId="23">
    <w:name w:val="List 2"/>
    <w:basedOn w:val="a"/>
    <w:rsid w:val="00663F69"/>
    <w:pPr>
      <w:spacing w:before="120" w:after="120" w:line="240" w:lineRule="auto"/>
      <w:ind w:left="720" w:hanging="360"/>
      <w:jc w:val="both"/>
    </w:pPr>
    <w:rPr>
      <w:rFonts w:ascii="Arial" w:eastAsia="Batang" w:hAnsi="Arial" w:cs="Times New Roman"/>
      <w:sz w:val="20"/>
      <w:szCs w:val="24"/>
      <w:lang w:eastAsia="ko-KR"/>
    </w:rPr>
  </w:style>
  <w:style w:type="character" w:styleId="ae">
    <w:name w:val="Hyperlink"/>
    <w:uiPriority w:val="99"/>
    <w:rsid w:val="00663F69"/>
    <w:rPr>
      <w:rFonts w:cs="Times New Roman"/>
      <w:color w:val="0000FF"/>
      <w:u w:val="single"/>
    </w:rPr>
  </w:style>
  <w:style w:type="paragraph" w:styleId="11">
    <w:name w:val="toc 1"/>
    <w:basedOn w:val="a"/>
    <w:next w:val="a"/>
    <w:autoRedefine/>
    <w:uiPriority w:val="39"/>
    <w:rsid w:val="00663F69"/>
    <w:pPr>
      <w:spacing w:before="240" w:after="120" w:line="240" w:lineRule="auto"/>
    </w:pPr>
    <w:rPr>
      <w:rFonts w:ascii="Times New Roman" w:eastAsia="Times New Roman" w:hAnsi="Times New Roman" w:cs="Calibri"/>
      <w:b/>
      <w:bCs/>
      <w:sz w:val="20"/>
      <w:szCs w:val="20"/>
      <w:lang w:eastAsia="ru-RU"/>
    </w:rPr>
  </w:style>
  <w:style w:type="paragraph" w:styleId="24">
    <w:name w:val="toc 2"/>
    <w:basedOn w:val="a"/>
    <w:next w:val="a"/>
    <w:autoRedefine/>
    <w:uiPriority w:val="39"/>
    <w:rsid w:val="00663F69"/>
    <w:pPr>
      <w:spacing w:before="120" w:after="0" w:line="240" w:lineRule="auto"/>
      <w:ind w:left="240"/>
    </w:pPr>
    <w:rPr>
      <w:rFonts w:ascii="Times New Roman" w:eastAsia="Times New Roman" w:hAnsi="Times New Roman" w:cs="Calibri"/>
      <w:i/>
      <w:iCs/>
      <w:sz w:val="20"/>
      <w:szCs w:val="20"/>
      <w:lang w:eastAsia="ru-RU"/>
    </w:rPr>
  </w:style>
  <w:style w:type="paragraph" w:styleId="31">
    <w:name w:val="toc 3"/>
    <w:basedOn w:val="a"/>
    <w:next w:val="a"/>
    <w:autoRedefine/>
    <w:uiPriority w:val="39"/>
    <w:rsid w:val="00663F6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663F69"/>
    <w:rPr>
      <w:rFonts w:ascii="Times New Roman" w:hAnsi="Times New Roman"/>
      <w:sz w:val="20"/>
      <w:lang w:eastAsia="ru-RU"/>
    </w:rPr>
  </w:style>
  <w:style w:type="paragraph" w:styleId="af">
    <w:name w:val="List Paragraph"/>
    <w:aliases w:val="Содержание. 2 уровень"/>
    <w:basedOn w:val="a"/>
    <w:link w:val="af0"/>
    <w:uiPriority w:val="1"/>
    <w:qFormat/>
    <w:rsid w:val="00663F69"/>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f0">
    <w:name w:val="Абзац списка Знак"/>
    <w:aliases w:val="Содержание. 2 уровень Знак"/>
    <w:link w:val="af"/>
    <w:uiPriority w:val="1"/>
    <w:qFormat/>
    <w:locked/>
    <w:rsid w:val="00663F69"/>
    <w:rPr>
      <w:rFonts w:ascii="Times New Roman" w:eastAsia="Times New Roman" w:hAnsi="Times New Roman" w:cs="Times New Roman"/>
      <w:sz w:val="24"/>
      <w:szCs w:val="24"/>
      <w:lang w:eastAsia="ru-RU"/>
    </w:rPr>
  </w:style>
  <w:style w:type="character" w:styleId="af1">
    <w:name w:val="Emphasis"/>
    <w:qFormat/>
    <w:rsid w:val="00663F69"/>
    <w:rPr>
      <w:rFonts w:cs="Times New Roman"/>
      <w:i/>
    </w:rPr>
  </w:style>
  <w:style w:type="paragraph" w:customStyle="1" w:styleId="ConsPlusNormal">
    <w:name w:val="ConsPlusNormal"/>
    <w:uiPriority w:val="99"/>
    <w:qFormat/>
    <w:rsid w:val="00663F6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header"/>
    <w:basedOn w:val="a"/>
    <w:link w:val="af3"/>
    <w:uiPriority w:val="99"/>
    <w:unhideWhenUsed/>
    <w:rsid w:val="00663F6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663F69"/>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663F69"/>
    <w:rPr>
      <w:rFonts w:cs="Times New Roman"/>
      <w:sz w:val="20"/>
      <w:szCs w:val="20"/>
    </w:rPr>
  </w:style>
  <w:style w:type="paragraph" w:styleId="af4">
    <w:name w:val="annotation text"/>
    <w:basedOn w:val="a"/>
    <w:link w:val="af5"/>
    <w:uiPriority w:val="99"/>
    <w:unhideWhenUsed/>
    <w:rsid w:val="00663F69"/>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rsid w:val="00663F69"/>
    <w:rPr>
      <w:rFonts w:ascii="Times New Roman" w:eastAsia="Times New Roman" w:hAnsi="Times New Roman" w:cs="Times New Roman"/>
      <w:sz w:val="20"/>
      <w:szCs w:val="20"/>
      <w:lang w:eastAsia="ru-RU"/>
    </w:rPr>
  </w:style>
  <w:style w:type="character" w:customStyle="1" w:styleId="12">
    <w:name w:val="Текст примечания Знак1"/>
    <w:uiPriority w:val="99"/>
    <w:rsid w:val="00663F69"/>
    <w:rPr>
      <w:rFonts w:cs="Times New Roman"/>
      <w:sz w:val="20"/>
      <w:szCs w:val="20"/>
    </w:rPr>
  </w:style>
  <w:style w:type="character" w:customStyle="1" w:styleId="111">
    <w:name w:val="Тема примечания Знак11"/>
    <w:uiPriority w:val="99"/>
    <w:rsid w:val="00663F69"/>
    <w:rPr>
      <w:rFonts w:cs="Times New Roman"/>
      <w:b/>
      <w:bCs/>
      <w:sz w:val="20"/>
      <w:szCs w:val="20"/>
    </w:rPr>
  </w:style>
  <w:style w:type="paragraph" w:styleId="af6">
    <w:name w:val="annotation subject"/>
    <w:basedOn w:val="af4"/>
    <w:next w:val="af4"/>
    <w:link w:val="af7"/>
    <w:uiPriority w:val="99"/>
    <w:unhideWhenUsed/>
    <w:rsid w:val="00663F69"/>
    <w:rPr>
      <w:b/>
      <w:bCs/>
    </w:rPr>
  </w:style>
  <w:style w:type="character" w:customStyle="1" w:styleId="af7">
    <w:name w:val="Тема примечания Знак"/>
    <w:basedOn w:val="af5"/>
    <w:link w:val="af6"/>
    <w:uiPriority w:val="99"/>
    <w:rsid w:val="00663F69"/>
    <w:rPr>
      <w:rFonts w:ascii="Times New Roman" w:eastAsia="Times New Roman" w:hAnsi="Times New Roman" w:cs="Times New Roman"/>
      <w:b/>
      <w:bCs/>
      <w:sz w:val="20"/>
      <w:szCs w:val="20"/>
      <w:lang w:eastAsia="ru-RU"/>
    </w:rPr>
  </w:style>
  <w:style w:type="character" w:customStyle="1" w:styleId="13">
    <w:name w:val="Тема примечания Знак1"/>
    <w:uiPriority w:val="99"/>
    <w:rsid w:val="00663F69"/>
    <w:rPr>
      <w:rFonts w:cs="Times New Roman"/>
      <w:b/>
      <w:bCs/>
      <w:sz w:val="20"/>
      <w:szCs w:val="20"/>
    </w:rPr>
  </w:style>
  <w:style w:type="paragraph" w:styleId="25">
    <w:name w:val="Body Text Indent 2"/>
    <w:basedOn w:val="a"/>
    <w:link w:val="26"/>
    <w:rsid w:val="00663F69"/>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663F69"/>
    <w:rPr>
      <w:rFonts w:ascii="Times New Roman" w:eastAsia="Times New Roman" w:hAnsi="Times New Roman" w:cs="Times New Roman"/>
      <w:sz w:val="24"/>
      <w:szCs w:val="24"/>
      <w:lang w:eastAsia="ru-RU"/>
    </w:rPr>
  </w:style>
  <w:style w:type="character" w:customStyle="1" w:styleId="apple-converted-space">
    <w:name w:val="apple-converted-space"/>
    <w:rsid w:val="00663F69"/>
  </w:style>
  <w:style w:type="character" w:customStyle="1" w:styleId="af8">
    <w:name w:val="Цветовое выделение"/>
    <w:uiPriority w:val="99"/>
    <w:rsid w:val="00663F69"/>
    <w:rPr>
      <w:b/>
      <w:color w:val="26282F"/>
    </w:rPr>
  </w:style>
  <w:style w:type="character" w:customStyle="1" w:styleId="af9">
    <w:name w:val="Гипертекстовая ссылка"/>
    <w:uiPriority w:val="99"/>
    <w:rsid w:val="00663F69"/>
    <w:rPr>
      <w:b/>
      <w:color w:val="106BBE"/>
    </w:rPr>
  </w:style>
  <w:style w:type="character" w:customStyle="1" w:styleId="afa">
    <w:name w:val="Активная гипертекстовая ссылка"/>
    <w:uiPriority w:val="99"/>
    <w:rsid w:val="00663F69"/>
    <w:rPr>
      <w:b/>
      <w:color w:val="106BBE"/>
      <w:u w:val="single"/>
    </w:rPr>
  </w:style>
  <w:style w:type="paragraph" w:customStyle="1" w:styleId="afb">
    <w:name w:val="Внимание"/>
    <w:basedOn w:val="a"/>
    <w:next w:val="a"/>
    <w:uiPriority w:val="99"/>
    <w:qFormat/>
    <w:rsid w:val="00663F6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c">
    <w:name w:val="Внимание: криминал!!"/>
    <w:basedOn w:val="afb"/>
    <w:next w:val="a"/>
    <w:uiPriority w:val="99"/>
    <w:qFormat/>
    <w:rsid w:val="00663F69"/>
  </w:style>
  <w:style w:type="paragraph" w:customStyle="1" w:styleId="afd">
    <w:name w:val="Внимание: недобросовестность!"/>
    <w:basedOn w:val="afb"/>
    <w:next w:val="a"/>
    <w:uiPriority w:val="99"/>
    <w:qFormat/>
    <w:rsid w:val="00663F69"/>
  </w:style>
  <w:style w:type="character" w:customStyle="1" w:styleId="afe">
    <w:name w:val="Выделение для Базового Поиска"/>
    <w:uiPriority w:val="99"/>
    <w:rsid w:val="00663F69"/>
    <w:rPr>
      <w:b/>
      <w:color w:val="0058A9"/>
    </w:rPr>
  </w:style>
  <w:style w:type="character" w:customStyle="1" w:styleId="aff">
    <w:name w:val="Выделение для Базового Поиска (курсив)"/>
    <w:uiPriority w:val="99"/>
    <w:rsid w:val="00663F69"/>
    <w:rPr>
      <w:b/>
      <w:i/>
      <w:color w:val="0058A9"/>
    </w:rPr>
  </w:style>
  <w:style w:type="paragraph" w:customStyle="1" w:styleId="aff0">
    <w:name w:val="Дочерний элемент списка"/>
    <w:basedOn w:val="a"/>
    <w:next w:val="a"/>
    <w:uiPriority w:val="99"/>
    <w:qFormat/>
    <w:rsid w:val="00663F6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1">
    <w:name w:val="Основное меню (преемственное)"/>
    <w:basedOn w:val="a"/>
    <w:next w:val="a"/>
    <w:uiPriority w:val="99"/>
    <w:qFormat/>
    <w:rsid w:val="00663F69"/>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4">
    <w:name w:val="Заголовок1"/>
    <w:basedOn w:val="aff1"/>
    <w:next w:val="a"/>
    <w:uiPriority w:val="99"/>
    <w:qFormat/>
    <w:rsid w:val="00663F69"/>
    <w:rPr>
      <w:b/>
      <w:bCs/>
      <w:color w:val="0058A9"/>
      <w:shd w:val="clear" w:color="auto" w:fill="ECE9D8"/>
    </w:rPr>
  </w:style>
  <w:style w:type="paragraph" w:customStyle="1" w:styleId="aff2">
    <w:name w:val="Заголовок группы контролов"/>
    <w:basedOn w:val="a"/>
    <w:next w:val="a"/>
    <w:uiPriority w:val="99"/>
    <w:qFormat/>
    <w:rsid w:val="00663F6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3">
    <w:name w:val="Заголовок для информации об изменениях"/>
    <w:basedOn w:val="1"/>
    <w:next w:val="a"/>
    <w:uiPriority w:val="99"/>
    <w:qFormat/>
    <w:rsid w:val="00663F69"/>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qFormat/>
    <w:rsid w:val="00663F6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character" w:customStyle="1" w:styleId="aff5">
    <w:name w:val="Заголовок своего сообщения"/>
    <w:uiPriority w:val="99"/>
    <w:rsid w:val="00663F69"/>
    <w:rPr>
      <w:b/>
      <w:color w:val="26282F"/>
    </w:rPr>
  </w:style>
  <w:style w:type="paragraph" w:customStyle="1" w:styleId="aff6">
    <w:name w:val="Заголовок статьи"/>
    <w:basedOn w:val="a"/>
    <w:next w:val="a"/>
    <w:uiPriority w:val="99"/>
    <w:qFormat/>
    <w:rsid w:val="00663F6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7">
    <w:name w:val="Заголовок чужого сообщения"/>
    <w:uiPriority w:val="99"/>
    <w:rsid w:val="00663F69"/>
    <w:rPr>
      <w:b/>
      <w:color w:val="FF0000"/>
    </w:rPr>
  </w:style>
  <w:style w:type="paragraph" w:customStyle="1" w:styleId="aff8">
    <w:name w:val="Заголовок ЭР (левое окно)"/>
    <w:basedOn w:val="a"/>
    <w:next w:val="a"/>
    <w:uiPriority w:val="99"/>
    <w:qFormat/>
    <w:rsid w:val="00663F6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9">
    <w:name w:val="Заголовок ЭР (правое окно)"/>
    <w:basedOn w:val="aff8"/>
    <w:next w:val="a"/>
    <w:uiPriority w:val="99"/>
    <w:qFormat/>
    <w:rsid w:val="00663F69"/>
    <w:pPr>
      <w:spacing w:after="0"/>
      <w:jc w:val="left"/>
    </w:pPr>
  </w:style>
  <w:style w:type="paragraph" w:customStyle="1" w:styleId="affa">
    <w:name w:val="Интерактивный заголовок"/>
    <w:basedOn w:val="14"/>
    <w:next w:val="a"/>
    <w:uiPriority w:val="99"/>
    <w:qFormat/>
    <w:rsid w:val="00663F69"/>
    <w:rPr>
      <w:u w:val="single"/>
    </w:rPr>
  </w:style>
  <w:style w:type="paragraph" w:customStyle="1" w:styleId="affb">
    <w:name w:val="Текст информации об изменениях"/>
    <w:basedOn w:val="a"/>
    <w:next w:val="a"/>
    <w:uiPriority w:val="99"/>
    <w:qFormat/>
    <w:rsid w:val="00663F6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c">
    <w:name w:val="Информация об изменениях"/>
    <w:basedOn w:val="affb"/>
    <w:next w:val="a"/>
    <w:uiPriority w:val="99"/>
    <w:qFormat/>
    <w:rsid w:val="00663F69"/>
    <w:pPr>
      <w:spacing w:before="180"/>
      <w:ind w:left="360" w:right="360" w:firstLine="0"/>
    </w:pPr>
    <w:rPr>
      <w:shd w:val="clear" w:color="auto" w:fill="EAEFED"/>
    </w:rPr>
  </w:style>
  <w:style w:type="paragraph" w:customStyle="1" w:styleId="affd">
    <w:name w:val="Текст (справка)"/>
    <w:basedOn w:val="a"/>
    <w:next w:val="a"/>
    <w:uiPriority w:val="99"/>
    <w:qFormat/>
    <w:rsid w:val="00663F6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e">
    <w:name w:val="Комментарий"/>
    <w:basedOn w:val="affd"/>
    <w:next w:val="a"/>
    <w:uiPriority w:val="99"/>
    <w:qFormat/>
    <w:rsid w:val="00663F69"/>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qFormat/>
    <w:rsid w:val="00663F69"/>
    <w:rPr>
      <w:i/>
      <w:iCs/>
    </w:rPr>
  </w:style>
  <w:style w:type="paragraph" w:customStyle="1" w:styleId="afff0">
    <w:name w:val="Текст (лев. подпись)"/>
    <w:basedOn w:val="a"/>
    <w:next w:val="a"/>
    <w:uiPriority w:val="99"/>
    <w:qFormat/>
    <w:rsid w:val="00663F6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1">
    <w:name w:val="Колонтитул (левый)"/>
    <w:basedOn w:val="afff0"/>
    <w:next w:val="a"/>
    <w:uiPriority w:val="99"/>
    <w:qFormat/>
    <w:rsid w:val="00663F69"/>
    <w:rPr>
      <w:sz w:val="14"/>
      <w:szCs w:val="14"/>
    </w:rPr>
  </w:style>
  <w:style w:type="paragraph" w:customStyle="1" w:styleId="afff2">
    <w:name w:val="Текст (прав. подпись)"/>
    <w:basedOn w:val="a"/>
    <w:next w:val="a"/>
    <w:uiPriority w:val="99"/>
    <w:qFormat/>
    <w:rsid w:val="00663F6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3">
    <w:name w:val="Колонтитул (правый)"/>
    <w:basedOn w:val="afff2"/>
    <w:next w:val="a"/>
    <w:uiPriority w:val="99"/>
    <w:qFormat/>
    <w:rsid w:val="00663F69"/>
    <w:rPr>
      <w:sz w:val="14"/>
      <w:szCs w:val="14"/>
    </w:rPr>
  </w:style>
  <w:style w:type="paragraph" w:customStyle="1" w:styleId="afff4">
    <w:name w:val="Комментарий пользователя"/>
    <w:basedOn w:val="affe"/>
    <w:next w:val="a"/>
    <w:uiPriority w:val="99"/>
    <w:qFormat/>
    <w:rsid w:val="00663F69"/>
    <w:pPr>
      <w:jc w:val="left"/>
    </w:pPr>
    <w:rPr>
      <w:shd w:val="clear" w:color="auto" w:fill="FFDFE0"/>
    </w:rPr>
  </w:style>
  <w:style w:type="paragraph" w:customStyle="1" w:styleId="afff5">
    <w:name w:val="Куда обратиться?"/>
    <w:basedOn w:val="afb"/>
    <w:next w:val="a"/>
    <w:uiPriority w:val="99"/>
    <w:qFormat/>
    <w:rsid w:val="00663F69"/>
  </w:style>
  <w:style w:type="paragraph" w:customStyle="1" w:styleId="afff6">
    <w:name w:val="Моноширинный"/>
    <w:basedOn w:val="a"/>
    <w:next w:val="a"/>
    <w:uiPriority w:val="99"/>
    <w:qFormat/>
    <w:rsid w:val="00663F6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7">
    <w:name w:val="Найденные слова"/>
    <w:uiPriority w:val="99"/>
    <w:rsid w:val="00663F69"/>
    <w:rPr>
      <w:b/>
      <w:color w:val="26282F"/>
      <w:shd w:val="clear" w:color="auto" w:fill="FFF580"/>
    </w:rPr>
  </w:style>
  <w:style w:type="paragraph" w:customStyle="1" w:styleId="afff8">
    <w:name w:val="Напишите нам"/>
    <w:basedOn w:val="a"/>
    <w:next w:val="a"/>
    <w:uiPriority w:val="99"/>
    <w:qFormat/>
    <w:rsid w:val="00663F6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9">
    <w:name w:val="Не вступил в силу"/>
    <w:uiPriority w:val="99"/>
    <w:rsid w:val="00663F69"/>
    <w:rPr>
      <w:b/>
      <w:color w:val="000000"/>
      <w:shd w:val="clear" w:color="auto" w:fill="D8EDE8"/>
    </w:rPr>
  </w:style>
  <w:style w:type="paragraph" w:customStyle="1" w:styleId="afffa">
    <w:name w:val="Необходимые документы"/>
    <w:basedOn w:val="afb"/>
    <w:next w:val="a"/>
    <w:uiPriority w:val="99"/>
    <w:qFormat/>
    <w:rsid w:val="00663F69"/>
    <w:pPr>
      <w:ind w:firstLine="118"/>
    </w:pPr>
  </w:style>
  <w:style w:type="paragraph" w:customStyle="1" w:styleId="afffb">
    <w:name w:val="Нормальный (таблица)"/>
    <w:basedOn w:val="a"/>
    <w:next w:val="a"/>
    <w:uiPriority w:val="99"/>
    <w:qFormat/>
    <w:rsid w:val="00663F6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c">
    <w:name w:val="Таблицы (моноширинный)"/>
    <w:basedOn w:val="a"/>
    <w:next w:val="a"/>
    <w:uiPriority w:val="99"/>
    <w:qFormat/>
    <w:rsid w:val="00663F6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d">
    <w:name w:val="Оглавление"/>
    <w:basedOn w:val="afffc"/>
    <w:next w:val="a"/>
    <w:uiPriority w:val="99"/>
    <w:qFormat/>
    <w:rsid w:val="00663F69"/>
    <w:pPr>
      <w:ind w:left="140"/>
    </w:pPr>
  </w:style>
  <w:style w:type="character" w:customStyle="1" w:styleId="afffe">
    <w:name w:val="Опечатки"/>
    <w:uiPriority w:val="99"/>
    <w:rsid w:val="00663F69"/>
    <w:rPr>
      <w:color w:val="FF0000"/>
    </w:rPr>
  </w:style>
  <w:style w:type="paragraph" w:customStyle="1" w:styleId="affff">
    <w:name w:val="Переменная часть"/>
    <w:basedOn w:val="aff1"/>
    <w:next w:val="a"/>
    <w:uiPriority w:val="99"/>
    <w:qFormat/>
    <w:rsid w:val="00663F69"/>
    <w:rPr>
      <w:sz w:val="18"/>
      <w:szCs w:val="18"/>
    </w:rPr>
  </w:style>
  <w:style w:type="paragraph" w:customStyle="1" w:styleId="affff0">
    <w:name w:val="Подвал для информации об изменениях"/>
    <w:basedOn w:val="1"/>
    <w:next w:val="a"/>
    <w:uiPriority w:val="99"/>
    <w:qFormat/>
    <w:rsid w:val="00663F69"/>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qFormat/>
    <w:rsid w:val="00663F69"/>
    <w:rPr>
      <w:b/>
      <w:bCs/>
    </w:rPr>
  </w:style>
  <w:style w:type="paragraph" w:customStyle="1" w:styleId="affff2">
    <w:name w:val="Подчёркнуный текст"/>
    <w:basedOn w:val="a"/>
    <w:next w:val="a"/>
    <w:uiPriority w:val="99"/>
    <w:qFormat/>
    <w:rsid w:val="00663F6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3">
    <w:name w:val="Постоянная часть"/>
    <w:basedOn w:val="aff1"/>
    <w:next w:val="a"/>
    <w:uiPriority w:val="99"/>
    <w:qFormat/>
    <w:rsid w:val="00663F69"/>
    <w:rPr>
      <w:sz w:val="20"/>
      <w:szCs w:val="20"/>
    </w:rPr>
  </w:style>
  <w:style w:type="paragraph" w:customStyle="1" w:styleId="affff4">
    <w:name w:val="Прижатый влево"/>
    <w:basedOn w:val="a"/>
    <w:next w:val="a"/>
    <w:uiPriority w:val="99"/>
    <w:qFormat/>
    <w:rsid w:val="00663F6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5">
    <w:name w:val="Пример."/>
    <w:basedOn w:val="afb"/>
    <w:next w:val="a"/>
    <w:uiPriority w:val="99"/>
    <w:qFormat/>
    <w:rsid w:val="00663F69"/>
  </w:style>
  <w:style w:type="paragraph" w:customStyle="1" w:styleId="affff6">
    <w:name w:val="Примечание."/>
    <w:basedOn w:val="afb"/>
    <w:next w:val="a"/>
    <w:uiPriority w:val="99"/>
    <w:qFormat/>
    <w:rsid w:val="00663F69"/>
  </w:style>
  <w:style w:type="character" w:customStyle="1" w:styleId="affff7">
    <w:name w:val="Продолжение ссылки"/>
    <w:uiPriority w:val="99"/>
    <w:rsid w:val="00663F69"/>
  </w:style>
  <w:style w:type="paragraph" w:customStyle="1" w:styleId="affff8">
    <w:name w:val="Словарная статья"/>
    <w:basedOn w:val="a"/>
    <w:next w:val="a"/>
    <w:uiPriority w:val="99"/>
    <w:qFormat/>
    <w:rsid w:val="00663F6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9">
    <w:name w:val="Сравнение редакций"/>
    <w:uiPriority w:val="99"/>
    <w:rsid w:val="00663F69"/>
    <w:rPr>
      <w:b/>
      <w:color w:val="26282F"/>
    </w:rPr>
  </w:style>
  <w:style w:type="character" w:customStyle="1" w:styleId="affffa">
    <w:name w:val="Сравнение редакций. Добавленный фрагмент"/>
    <w:uiPriority w:val="99"/>
    <w:rsid w:val="00663F69"/>
    <w:rPr>
      <w:color w:val="000000"/>
      <w:shd w:val="clear" w:color="auto" w:fill="C1D7FF"/>
    </w:rPr>
  </w:style>
  <w:style w:type="character" w:customStyle="1" w:styleId="affffb">
    <w:name w:val="Сравнение редакций. Удаленный фрагмент"/>
    <w:uiPriority w:val="99"/>
    <w:rsid w:val="00663F69"/>
    <w:rPr>
      <w:color w:val="000000"/>
      <w:shd w:val="clear" w:color="auto" w:fill="C4C413"/>
    </w:rPr>
  </w:style>
  <w:style w:type="paragraph" w:customStyle="1" w:styleId="affffc">
    <w:name w:val="Ссылка на официальную публикацию"/>
    <w:basedOn w:val="a"/>
    <w:next w:val="a"/>
    <w:uiPriority w:val="99"/>
    <w:qFormat/>
    <w:rsid w:val="00663F6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d">
    <w:name w:val="Ссылка на утративший силу документ"/>
    <w:uiPriority w:val="99"/>
    <w:rsid w:val="00663F69"/>
    <w:rPr>
      <w:b/>
      <w:color w:val="749232"/>
    </w:rPr>
  </w:style>
  <w:style w:type="paragraph" w:customStyle="1" w:styleId="affffe">
    <w:name w:val="Текст в таблице"/>
    <w:basedOn w:val="afffb"/>
    <w:next w:val="a"/>
    <w:uiPriority w:val="99"/>
    <w:qFormat/>
    <w:rsid w:val="00663F69"/>
    <w:pPr>
      <w:ind w:firstLine="500"/>
    </w:pPr>
  </w:style>
  <w:style w:type="paragraph" w:customStyle="1" w:styleId="afffff">
    <w:name w:val="Текст ЭР (см. также)"/>
    <w:basedOn w:val="a"/>
    <w:next w:val="a"/>
    <w:uiPriority w:val="99"/>
    <w:qFormat/>
    <w:rsid w:val="00663F6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0">
    <w:name w:val="Технический комментарий"/>
    <w:basedOn w:val="a"/>
    <w:next w:val="a"/>
    <w:uiPriority w:val="99"/>
    <w:qFormat/>
    <w:rsid w:val="00663F6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1">
    <w:name w:val="Утратил силу"/>
    <w:uiPriority w:val="99"/>
    <w:rsid w:val="00663F69"/>
    <w:rPr>
      <w:b/>
      <w:strike/>
      <w:color w:val="666600"/>
    </w:rPr>
  </w:style>
  <w:style w:type="paragraph" w:customStyle="1" w:styleId="afffff2">
    <w:name w:val="Формула"/>
    <w:basedOn w:val="a"/>
    <w:next w:val="a"/>
    <w:uiPriority w:val="99"/>
    <w:qFormat/>
    <w:rsid w:val="00663F6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3">
    <w:name w:val="Центрированный (таблица)"/>
    <w:basedOn w:val="afffb"/>
    <w:next w:val="a"/>
    <w:uiPriority w:val="99"/>
    <w:qFormat/>
    <w:rsid w:val="00663F69"/>
    <w:pPr>
      <w:jc w:val="center"/>
    </w:pPr>
  </w:style>
  <w:style w:type="paragraph" w:customStyle="1" w:styleId="-">
    <w:name w:val="ЭР-содержание (правое окно)"/>
    <w:basedOn w:val="a"/>
    <w:next w:val="a"/>
    <w:uiPriority w:val="99"/>
    <w:qFormat/>
    <w:rsid w:val="00663F6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663F6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4">
    <w:name w:val="annotation reference"/>
    <w:uiPriority w:val="99"/>
    <w:unhideWhenUsed/>
    <w:rsid w:val="00663F69"/>
    <w:rPr>
      <w:rFonts w:cs="Times New Roman"/>
      <w:sz w:val="16"/>
    </w:rPr>
  </w:style>
  <w:style w:type="paragraph" w:styleId="41">
    <w:name w:val="toc 4"/>
    <w:basedOn w:val="a"/>
    <w:next w:val="a"/>
    <w:autoRedefine/>
    <w:rsid w:val="00663F69"/>
    <w:pPr>
      <w:spacing w:after="0" w:line="240" w:lineRule="auto"/>
      <w:ind w:left="720"/>
    </w:pPr>
    <w:rPr>
      <w:rFonts w:ascii="Times New Roman" w:eastAsia="Times New Roman" w:hAnsi="Times New Roman" w:cs="Calibri"/>
      <w:sz w:val="20"/>
      <w:szCs w:val="20"/>
      <w:lang w:eastAsia="ru-RU"/>
    </w:rPr>
  </w:style>
  <w:style w:type="paragraph" w:styleId="5">
    <w:name w:val="toc 5"/>
    <w:basedOn w:val="a"/>
    <w:next w:val="a"/>
    <w:autoRedefine/>
    <w:rsid w:val="00663F69"/>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rsid w:val="00663F69"/>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rsid w:val="00663F69"/>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rsid w:val="00663F69"/>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rsid w:val="00663F69"/>
    <w:pPr>
      <w:spacing w:after="0" w:line="240" w:lineRule="auto"/>
      <w:ind w:left="1920"/>
    </w:pPr>
    <w:rPr>
      <w:rFonts w:ascii="Times New Roman" w:eastAsia="Times New Roman" w:hAnsi="Times New Roman" w:cs="Calibri"/>
      <w:sz w:val="20"/>
      <w:szCs w:val="20"/>
      <w:lang w:eastAsia="ru-RU"/>
    </w:rPr>
  </w:style>
  <w:style w:type="paragraph" w:customStyle="1" w:styleId="s1">
    <w:name w:val="s_1"/>
    <w:basedOn w:val="a"/>
    <w:uiPriority w:val="99"/>
    <w:qFormat/>
    <w:rsid w:val="00663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5">
    <w:name w:val="Текст концевой сноски Знак"/>
    <w:basedOn w:val="a0"/>
    <w:link w:val="afffff6"/>
    <w:uiPriority w:val="99"/>
    <w:semiHidden/>
    <w:rsid w:val="00663F69"/>
    <w:rPr>
      <w:rFonts w:ascii="Times New Roman" w:eastAsia="Times New Roman" w:hAnsi="Times New Roman" w:cs="Times New Roman"/>
      <w:sz w:val="20"/>
      <w:szCs w:val="20"/>
      <w:lang w:eastAsia="ru-RU"/>
    </w:rPr>
  </w:style>
  <w:style w:type="paragraph" w:styleId="afffff6">
    <w:name w:val="endnote text"/>
    <w:basedOn w:val="a"/>
    <w:link w:val="afffff5"/>
    <w:uiPriority w:val="99"/>
    <w:semiHidden/>
    <w:unhideWhenUsed/>
    <w:rsid w:val="00663F69"/>
    <w:pPr>
      <w:spacing w:after="0" w:line="240" w:lineRule="auto"/>
    </w:pPr>
    <w:rPr>
      <w:rFonts w:ascii="Times New Roman" w:eastAsia="Times New Roman" w:hAnsi="Times New Roman" w:cs="Times New Roman"/>
      <w:sz w:val="20"/>
      <w:szCs w:val="20"/>
      <w:lang w:eastAsia="ru-RU"/>
    </w:rPr>
  </w:style>
  <w:style w:type="character" w:styleId="afffff7">
    <w:name w:val="Strong"/>
    <w:uiPriority w:val="22"/>
    <w:qFormat/>
    <w:rsid w:val="00663F69"/>
    <w:rPr>
      <w:rFonts w:cs="Times New Roman"/>
      <w:b/>
    </w:rPr>
  </w:style>
  <w:style w:type="character" w:customStyle="1" w:styleId="extended-textshort">
    <w:name w:val="extended-text__short"/>
    <w:basedOn w:val="a0"/>
    <w:rsid w:val="00663F69"/>
  </w:style>
  <w:style w:type="paragraph" w:styleId="afffff8">
    <w:name w:val="Subtitle"/>
    <w:basedOn w:val="a"/>
    <w:next w:val="a"/>
    <w:link w:val="afffff9"/>
    <w:uiPriority w:val="99"/>
    <w:qFormat/>
    <w:rsid w:val="00663F69"/>
    <w:pPr>
      <w:spacing w:after="60" w:line="240" w:lineRule="auto"/>
      <w:jc w:val="center"/>
      <w:outlineLvl w:val="1"/>
    </w:pPr>
    <w:rPr>
      <w:rFonts w:ascii="Cambria" w:eastAsia="Times New Roman" w:hAnsi="Cambria" w:cs="Times New Roman"/>
      <w:sz w:val="24"/>
      <w:szCs w:val="24"/>
      <w:lang w:eastAsia="ru-RU"/>
    </w:rPr>
  </w:style>
  <w:style w:type="character" w:customStyle="1" w:styleId="afffff9">
    <w:name w:val="Подзаголовок Знак"/>
    <w:basedOn w:val="a0"/>
    <w:link w:val="afffff8"/>
    <w:uiPriority w:val="99"/>
    <w:rsid w:val="00663F69"/>
    <w:rPr>
      <w:rFonts w:ascii="Cambria" w:eastAsia="Times New Roman" w:hAnsi="Cambria" w:cs="Times New Roman"/>
      <w:sz w:val="24"/>
      <w:szCs w:val="24"/>
      <w:lang w:eastAsia="ru-RU"/>
    </w:rPr>
  </w:style>
  <w:style w:type="character" w:customStyle="1" w:styleId="highlightedsearchterm">
    <w:name w:val="highlightedsearchterm"/>
    <w:basedOn w:val="a0"/>
    <w:rsid w:val="00663F69"/>
  </w:style>
  <w:style w:type="character" w:customStyle="1" w:styleId="googqs-tidbit">
    <w:name w:val="goog_qs-tidbit"/>
    <w:basedOn w:val="a0"/>
    <w:rsid w:val="00663F69"/>
  </w:style>
  <w:style w:type="paragraph" w:customStyle="1" w:styleId="210">
    <w:name w:val="Основной текст 21"/>
    <w:basedOn w:val="a"/>
    <w:rsid w:val="00663F69"/>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styleId="afffffa">
    <w:name w:val="No Spacing"/>
    <w:link w:val="afffffb"/>
    <w:uiPriority w:val="99"/>
    <w:qFormat/>
    <w:rsid w:val="00663F69"/>
    <w:pPr>
      <w:spacing w:after="0" w:line="240" w:lineRule="auto"/>
    </w:pPr>
    <w:rPr>
      <w:rFonts w:ascii="Calibri" w:eastAsia="Calibri" w:hAnsi="Calibri" w:cs="Times New Roman"/>
    </w:rPr>
  </w:style>
  <w:style w:type="character" w:customStyle="1" w:styleId="afffffb">
    <w:name w:val="Без интервала Знак"/>
    <w:link w:val="afffffa"/>
    <w:uiPriority w:val="99"/>
    <w:locked/>
    <w:rsid w:val="00663F69"/>
    <w:rPr>
      <w:rFonts w:ascii="Calibri" w:eastAsia="Calibri" w:hAnsi="Calibri" w:cs="Times New Roman"/>
    </w:rPr>
  </w:style>
  <w:style w:type="paragraph" w:styleId="afffffc">
    <w:name w:val="List"/>
    <w:basedOn w:val="a"/>
    <w:uiPriority w:val="99"/>
    <w:rsid w:val="00663F69"/>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Style36">
    <w:name w:val="Style36"/>
    <w:basedOn w:val="a"/>
    <w:uiPriority w:val="99"/>
    <w:rsid w:val="00663F69"/>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663F69"/>
    <w:rPr>
      <w:rFonts w:ascii="Times New Roman" w:hAnsi="Times New Roman" w:cs="Times New Roman"/>
      <w:b/>
      <w:bCs/>
      <w:sz w:val="20"/>
      <w:szCs w:val="20"/>
    </w:rPr>
  </w:style>
  <w:style w:type="character" w:customStyle="1" w:styleId="FontStyle193">
    <w:name w:val="Font Style193"/>
    <w:uiPriority w:val="99"/>
    <w:rsid w:val="00663F69"/>
    <w:rPr>
      <w:rFonts w:ascii="Arial" w:hAnsi="Arial"/>
      <w:b/>
      <w:sz w:val="50"/>
    </w:rPr>
  </w:style>
  <w:style w:type="character" w:customStyle="1" w:styleId="FontStyle151">
    <w:name w:val="Font Style151"/>
    <w:uiPriority w:val="99"/>
    <w:rsid w:val="00663F69"/>
    <w:rPr>
      <w:rFonts w:ascii="Arial" w:hAnsi="Arial"/>
      <w:b/>
      <w:smallCaps/>
      <w:spacing w:val="30"/>
      <w:sz w:val="44"/>
    </w:rPr>
  </w:style>
  <w:style w:type="character" w:customStyle="1" w:styleId="apple-style-span">
    <w:name w:val="apple-style-span"/>
    <w:basedOn w:val="a0"/>
    <w:rsid w:val="00663F69"/>
    <w:rPr>
      <w:rFonts w:cs="Times New Roman"/>
    </w:rPr>
  </w:style>
  <w:style w:type="character" w:customStyle="1" w:styleId="FontStyle153">
    <w:name w:val="Font Style153"/>
    <w:uiPriority w:val="99"/>
    <w:rsid w:val="00663F69"/>
    <w:rPr>
      <w:rFonts w:ascii="Bookman Old Style" w:hAnsi="Bookman Old Style"/>
      <w:spacing w:val="10"/>
      <w:sz w:val="44"/>
    </w:rPr>
  </w:style>
  <w:style w:type="paragraph" w:customStyle="1" w:styleId="310">
    <w:name w:val="Основной текст с отступом 31"/>
    <w:basedOn w:val="a"/>
    <w:uiPriority w:val="99"/>
    <w:rsid w:val="00663F69"/>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afffffd">
    <w:name w:val="Основной текст + Не полужирный"/>
    <w:aliases w:val="Курсив"/>
    <w:basedOn w:val="a0"/>
    <w:uiPriority w:val="99"/>
    <w:rsid w:val="00663F69"/>
    <w:rPr>
      <w:rFonts w:ascii="Times New Roman" w:hAnsi="Times New Roman" w:cs="Times New Roman"/>
      <w:i/>
      <w:iCs/>
      <w:sz w:val="23"/>
      <w:szCs w:val="23"/>
      <w:u w:val="none"/>
    </w:rPr>
  </w:style>
  <w:style w:type="character" w:customStyle="1" w:styleId="15">
    <w:name w:val="Основной текст Знак1"/>
    <w:basedOn w:val="a0"/>
    <w:uiPriority w:val="99"/>
    <w:rsid w:val="00663F69"/>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663F69"/>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663F69"/>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663F69"/>
    <w:rPr>
      <w:rFonts w:ascii="Times New Roman" w:hAnsi="Times New Roman" w:cs="Times New Roman"/>
      <w:i/>
      <w:iCs/>
      <w:spacing w:val="-2"/>
      <w:sz w:val="21"/>
      <w:szCs w:val="21"/>
      <w:u w:val="none"/>
    </w:rPr>
  </w:style>
  <w:style w:type="character" w:customStyle="1" w:styleId="afffffe">
    <w:name w:val="Основной текст + Курсив"/>
    <w:basedOn w:val="15"/>
    <w:uiPriority w:val="99"/>
    <w:rsid w:val="00663F69"/>
    <w:rPr>
      <w:rFonts w:ascii="Times New Roman" w:hAnsi="Times New Roman" w:cs="Times New Roman"/>
      <w:b/>
      <w:bCs/>
      <w:i/>
      <w:iCs/>
      <w:sz w:val="23"/>
      <w:szCs w:val="23"/>
      <w:u w:val="none"/>
      <w:shd w:val="clear" w:color="auto" w:fill="FFFFFF"/>
    </w:rPr>
  </w:style>
  <w:style w:type="paragraph" w:customStyle="1" w:styleId="affffff">
    <w:name w:val="Базовый"/>
    <w:rsid w:val="00663F69"/>
    <w:pPr>
      <w:widowControl w:val="0"/>
      <w:suppressAutoHyphens/>
    </w:pPr>
    <w:rPr>
      <w:rFonts w:ascii="Liberation Serif" w:eastAsia="Times New Roman" w:hAnsi="Liberation Serif" w:cs="Lohit Hindi"/>
      <w:sz w:val="24"/>
      <w:szCs w:val="24"/>
      <w:lang w:eastAsia="zh-CN" w:bidi="hi-IN"/>
    </w:rPr>
  </w:style>
  <w:style w:type="character" w:customStyle="1" w:styleId="affffff0">
    <w:name w:val="Основной текст_"/>
    <w:basedOn w:val="a0"/>
    <w:link w:val="42"/>
    <w:rsid w:val="00663F69"/>
    <w:rPr>
      <w:rFonts w:eastAsia="Calibri" w:cs="Calibri"/>
      <w:spacing w:val="2"/>
      <w:shd w:val="clear" w:color="auto" w:fill="FFFFFF"/>
    </w:rPr>
  </w:style>
  <w:style w:type="paragraph" w:customStyle="1" w:styleId="42">
    <w:name w:val="Основной текст4"/>
    <w:basedOn w:val="a"/>
    <w:link w:val="affffff0"/>
    <w:rsid w:val="00663F69"/>
    <w:pPr>
      <w:widowControl w:val="0"/>
      <w:shd w:val="clear" w:color="auto" w:fill="FFFFFF"/>
      <w:spacing w:before="420" w:after="240" w:line="298" w:lineRule="exact"/>
      <w:ind w:hanging="360"/>
      <w:jc w:val="both"/>
    </w:pPr>
    <w:rPr>
      <w:rFonts w:eastAsia="Calibri" w:cs="Calibri"/>
      <w:spacing w:val="2"/>
    </w:rPr>
  </w:style>
  <w:style w:type="character" w:customStyle="1" w:styleId="16">
    <w:name w:val="Основной текст1"/>
    <w:basedOn w:val="affffff0"/>
    <w:rsid w:val="00663F69"/>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663F69"/>
    <w:pPr>
      <w:spacing w:after="0" w:line="240" w:lineRule="auto"/>
    </w:pPr>
    <w:rPr>
      <w:rFonts w:ascii="Arial" w:hAnsi="Arial"/>
      <w:sz w:val="28"/>
      <w:szCs w:val="28"/>
      <w:lang w:val="en-GB"/>
    </w:rPr>
  </w:style>
  <w:style w:type="character" w:customStyle="1" w:styleId="Docsubtitle2Char">
    <w:name w:val="Doc subtitle2 Char"/>
    <w:basedOn w:val="a0"/>
    <w:link w:val="Docsubtitle2"/>
    <w:rsid w:val="00663F69"/>
    <w:rPr>
      <w:rFonts w:ascii="Arial" w:hAnsi="Arial"/>
      <w:sz w:val="28"/>
      <w:szCs w:val="28"/>
      <w:lang w:val="en-GB"/>
    </w:rPr>
  </w:style>
  <w:style w:type="paragraph" w:customStyle="1" w:styleId="Doctitle">
    <w:name w:val="Doc title"/>
    <w:basedOn w:val="a"/>
    <w:rsid w:val="00663F69"/>
    <w:pPr>
      <w:spacing w:after="0" w:line="240" w:lineRule="auto"/>
    </w:pPr>
    <w:rPr>
      <w:rFonts w:ascii="Arial" w:eastAsia="Times New Roman" w:hAnsi="Arial" w:cs="Times New Roman"/>
      <w:b/>
      <w:sz w:val="40"/>
      <w:szCs w:val="24"/>
      <w:lang w:val="en-GB"/>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1"/>
    <w:qFormat/>
    <w:rsid w:val="00663F69"/>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1">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663F69"/>
    <w:rPr>
      <w:rFonts w:ascii="Times New Roman" w:eastAsia="Times New Roman" w:hAnsi="Times New Roman" w:cs="Times New Roman"/>
      <w:sz w:val="24"/>
      <w:szCs w:val="24"/>
      <w:lang w:val="en-US" w:eastAsia="nl-NL"/>
    </w:rPr>
  </w:style>
  <w:style w:type="paragraph" w:customStyle="1" w:styleId="TableParagraph">
    <w:name w:val="Table Paragraph"/>
    <w:basedOn w:val="a"/>
    <w:uiPriority w:val="1"/>
    <w:qFormat/>
    <w:rsid w:val="00663F69"/>
    <w:pPr>
      <w:widowControl w:val="0"/>
      <w:autoSpaceDE w:val="0"/>
      <w:autoSpaceDN w:val="0"/>
      <w:spacing w:after="0" w:line="240" w:lineRule="auto"/>
      <w:ind w:left="9"/>
    </w:pPr>
    <w:rPr>
      <w:rFonts w:ascii="Times New Roman" w:eastAsia="Times New Roman" w:hAnsi="Times New Roman" w:cs="Times New Roman"/>
    </w:rPr>
  </w:style>
  <w:style w:type="character" w:styleId="affffff2">
    <w:name w:val="FollowedHyperlink"/>
    <w:uiPriority w:val="99"/>
    <w:unhideWhenUsed/>
    <w:rsid w:val="00663F69"/>
    <w:rPr>
      <w:color w:val="0000FF"/>
      <w:u w:val="single"/>
    </w:rPr>
  </w:style>
  <w:style w:type="character" w:customStyle="1" w:styleId="colorgray">
    <w:name w:val="colorgray"/>
    <w:basedOn w:val="a0"/>
    <w:rsid w:val="00663F69"/>
  </w:style>
  <w:style w:type="paragraph" w:customStyle="1" w:styleId="full">
    <w:name w:val="full"/>
    <w:basedOn w:val="a"/>
    <w:rsid w:val="00663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Заголовок2"/>
    <w:rsid w:val="00663F69"/>
  </w:style>
  <w:style w:type="character" w:customStyle="1" w:styleId="28">
    <w:name w:val="Основной текст (2)_"/>
    <w:basedOn w:val="a0"/>
    <w:link w:val="29"/>
    <w:rsid w:val="003659B5"/>
    <w:rPr>
      <w:rFonts w:eastAsia="Times New Roman"/>
      <w:shd w:val="clear" w:color="auto" w:fill="FFFFFF"/>
    </w:rPr>
  </w:style>
  <w:style w:type="paragraph" w:customStyle="1" w:styleId="29">
    <w:name w:val="Основной текст (2)"/>
    <w:basedOn w:val="a"/>
    <w:link w:val="28"/>
    <w:rsid w:val="003659B5"/>
    <w:pPr>
      <w:widowControl w:val="0"/>
      <w:shd w:val="clear" w:color="auto" w:fill="FFFFFF"/>
      <w:spacing w:after="600" w:line="0" w:lineRule="atLeast"/>
      <w:ind w:hanging="420"/>
      <w:jc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258435">
      <w:bodyDiv w:val="1"/>
      <w:marLeft w:val="0"/>
      <w:marRight w:val="0"/>
      <w:marTop w:val="0"/>
      <w:marBottom w:val="0"/>
      <w:divBdr>
        <w:top w:val="none" w:sz="0" w:space="0" w:color="auto"/>
        <w:left w:val="none" w:sz="0" w:space="0" w:color="auto"/>
        <w:bottom w:val="none" w:sz="0" w:space="0" w:color="auto"/>
        <w:right w:val="none" w:sz="0" w:space="0" w:color="auto"/>
      </w:divBdr>
    </w:div>
    <w:div w:id="1360206737">
      <w:bodyDiv w:val="1"/>
      <w:marLeft w:val="0"/>
      <w:marRight w:val="0"/>
      <w:marTop w:val="0"/>
      <w:marBottom w:val="0"/>
      <w:divBdr>
        <w:top w:val="none" w:sz="0" w:space="0" w:color="auto"/>
        <w:left w:val="none" w:sz="0" w:space="0" w:color="auto"/>
        <w:bottom w:val="none" w:sz="0" w:space="0" w:color="auto"/>
        <w:right w:val="none" w:sz="0" w:space="0" w:color="auto"/>
      </w:divBdr>
    </w:div>
    <w:div w:id="1456489445">
      <w:bodyDiv w:val="1"/>
      <w:marLeft w:val="0"/>
      <w:marRight w:val="0"/>
      <w:marTop w:val="0"/>
      <w:marBottom w:val="0"/>
      <w:divBdr>
        <w:top w:val="none" w:sz="0" w:space="0" w:color="auto"/>
        <w:left w:val="none" w:sz="0" w:space="0" w:color="auto"/>
        <w:bottom w:val="none" w:sz="0" w:space="0" w:color="auto"/>
        <w:right w:val="none" w:sz="0" w:space="0" w:color="auto"/>
      </w:divBdr>
    </w:div>
    <w:div w:id="1549293208">
      <w:bodyDiv w:val="1"/>
      <w:marLeft w:val="0"/>
      <w:marRight w:val="0"/>
      <w:marTop w:val="0"/>
      <w:marBottom w:val="0"/>
      <w:divBdr>
        <w:top w:val="none" w:sz="0" w:space="0" w:color="auto"/>
        <w:left w:val="none" w:sz="0" w:space="0" w:color="auto"/>
        <w:bottom w:val="none" w:sz="0" w:space="0" w:color="auto"/>
        <w:right w:val="none" w:sz="0" w:space="0" w:color="auto"/>
      </w:divBdr>
    </w:div>
    <w:div w:id="195509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E73DC-A37B-409A-8E3E-CBE456F9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23</Pages>
  <Words>5913</Words>
  <Characters>33706</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Директор</cp:lastModifiedBy>
  <cp:revision>22</cp:revision>
  <dcterms:created xsi:type="dcterms:W3CDTF">2021-08-27T13:44:00Z</dcterms:created>
  <dcterms:modified xsi:type="dcterms:W3CDTF">2021-08-31T14:04:00Z</dcterms:modified>
</cp:coreProperties>
</file>