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D2" w:rsidRPr="00311ED2" w:rsidRDefault="00311ED2" w:rsidP="00311ED2">
      <w:pPr>
        <w:spacing w:before="300" w:after="150" w:line="240" w:lineRule="auto"/>
        <w:outlineLvl w:val="2"/>
        <w:rPr>
          <w:rFonts w:ascii="Times New Roman" w:eastAsia="Times New Roman" w:hAnsi="Times New Roman" w:cs="Times New Roman"/>
          <w:color w:val="333333"/>
          <w:sz w:val="36"/>
          <w:szCs w:val="36"/>
          <w:lang w:eastAsia="ru-RU"/>
        </w:rPr>
      </w:pPr>
      <w:r w:rsidRPr="00311ED2">
        <w:rPr>
          <w:rFonts w:ascii="Times New Roman" w:eastAsia="Times New Roman" w:hAnsi="Times New Roman" w:cs="Times New Roman"/>
          <w:color w:val="333333"/>
          <w:sz w:val="36"/>
          <w:szCs w:val="36"/>
          <w:lang w:eastAsia="ru-RU"/>
        </w:rPr>
        <w:t>4. ОРГАНИЗАЦИЯ ДЕЯТЕЛЬНОСТИ И УПРАВЛЕНИЕ УЧРЕЖДЕНИЕМ</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4.1. Управление Учреждением осуществляется в соответствии с законодательством РФ и настоящим Уставом и строится на сочетании принципов единоначалия и самоуправления.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4.2. Компетенция Учредителя: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утверждение Устава Учреждения, а также вносимых в него изменений;</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назначение директора Учреждения и прекращение его полномочий, а также заключение и прекращение трудового договора с ним;</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назначение временно исполняющего обязанности директора Учреждения на период отсутствия директора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установление государственного задания для Учреждения в соответствии с предусмотренной основной деятельностью и финансовое обеспечение выполнения этого государственного задания;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рассмотрение и одобрение предложений директора Учреждения о создании и ликвидации филиалов Учреждения, об открытии и закрытии его представительств;</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реорганизация, изменение типа и ликвидация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назначение ликвидационной комиссии и утверждение промежуточного и окончательного ликвидационных балансов;</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рассмотрение и одобрение предложений директора Учреждения о совершении сделок с имуществом Учреждения в случаях, если для совершения таких сделок требуется согласие Учредителя;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закреплённых за Учреждением;</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решение иных вопросов, предусмотренных законодательством РФ.</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4.3 Единоличным исполнительным органом Учреждения является назначаемый на должность по результатам конкурса директор, к компетенции которого относится осуществление текущего руководства деятельностью Учреждения, в том числе:</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организация осуществления в соответствии с требованиями нормативных правовых актов образовательной и иной деятельности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организация обеспечения прав участников образовательного процесса в Учреждении;</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организация разработки, принятие и утверждение локальных нормативных актов, индивидуальных распорядительных актов;</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организация и контроль работы административно-управленческого аппарата;</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организует целевое использование имущества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lastRenderedPageBreak/>
        <w:t>- установление штатного расписания; приём на работу работников, заключение и расторжение с ними трудовых договоров, применение мер поощрения и наложение дисциплинарных взысканий, распределение должностных обязанностей, создание условий и организация дополнительного профессионального образования работников;</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назначает и освобождает от должности своих заместителей, главного бухгалтера, руководителей структурных подразделений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является распорядителем финансовых средств Учреждения, управляет его имуществом в пределах, установленных действующим законодательством, настоящим Уставом;</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утверждает план финансово-хозяйственной деятельности при наличии разрешения Учредителя;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открывает лицевые и иные счета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выдает доверенности, заключает договоры и контракты, и обеспечивает их выполнение;</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устанавливает режим работы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вправе вносить на рассмотрение Общего собрания изменения и дополнения в устав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обеспечивает исполнение решений Общего собрания;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обеспечивает учет и сохранность архивных документов, в том числе документов по личному составу;</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осуществляет иные полномочия, не отнесенные к компетенции иных коллегиальных органов управления Учреждением, предусмотренные законодательством РФ.</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На период временного отсутствия директора в случае его временной нетрудоспособности, отпуска или по другой причине Учредитель своим приказом возлагает исполнение обязанностей директора Учреждения на одного из штатных заместителей директора в порядке, предусмотренном трудовым законодательством РФ.</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proofErr w:type="gramStart"/>
      <w:r w:rsidRPr="00311ED2">
        <w:rPr>
          <w:rFonts w:ascii="Times New Roman" w:eastAsia="Times New Roman" w:hAnsi="Times New Roman" w:cs="Times New Roman"/>
          <w:color w:val="333333"/>
          <w:sz w:val="26"/>
          <w:szCs w:val="26"/>
          <w:lang w:eastAsia="ru-RU"/>
        </w:rPr>
        <w:t>Исполняющий</w:t>
      </w:r>
      <w:proofErr w:type="gramEnd"/>
      <w:r w:rsidRPr="00311ED2">
        <w:rPr>
          <w:rFonts w:ascii="Times New Roman" w:eastAsia="Times New Roman" w:hAnsi="Times New Roman" w:cs="Times New Roman"/>
          <w:color w:val="333333"/>
          <w:sz w:val="26"/>
          <w:szCs w:val="26"/>
          <w:lang w:eastAsia="ru-RU"/>
        </w:rPr>
        <w:t xml:space="preserve"> обязанности директора Учреждения осуществляет функции единоличного исполнительного органа в полном объёме.</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Должностные обязанности директора Учреждения не могут исполняться по совместительству. Директор Учреждения не вправе совмещать занимаемую должность с другими руководящими должностями (кроме научного и научно-методического руководства) внутри или вне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Директор несёт персональную ответственность за деятельность Учреждения и подотчётен Учредителю. Директор принимает решения самостоятельно, если иное не установлено настоящей главой, и выступает от имени Учреждения без доверенности.</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xml:space="preserve">Комплектование штата Учреждения осуществляется директором Учреждения посредством заключения трудовых договоров с лицами, отвечающими </w:t>
      </w:r>
      <w:r w:rsidRPr="00311ED2">
        <w:rPr>
          <w:rFonts w:ascii="Times New Roman" w:eastAsia="Times New Roman" w:hAnsi="Times New Roman" w:cs="Times New Roman"/>
          <w:color w:val="333333"/>
          <w:sz w:val="26"/>
          <w:szCs w:val="26"/>
          <w:lang w:eastAsia="ru-RU"/>
        </w:rPr>
        <w:lastRenderedPageBreak/>
        <w:t>установленным квалификационным требованиям. Условия оплаты труда работников Учреждения определяются в соответствии с законодательством РФ, на основании заключенных трудовых договоров, коллективных договоров и иных локальных актов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proofErr w:type="gramStart"/>
      <w:r w:rsidRPr="00311ED2">
        <w:rPr>
          <w:rFonts w:ascii="Times New Roman" w:eastAsia="Times New Roman" w:hAnsi="Times New Roman" w:cs="Times New Roman"/>
          <w:color w:val="333333"/>
          <w:sz w:val="26"/>
          <w:szCs w:val="26"/>
          <w:lang w:eastAsia="ru-RU"/>
        </w:rPr>
        <w:t>Правовой статус (права, обязанности и ответственность) руководящих работников Учреждения, педагогических работников Учреждения, вспомогательного (инженерно-технического, административно-хозяйственного, производственного, учебно-вспомогательного, медицинского) персонала Учреждения в соответствии с Федеральным законом РФ «Об образовании в Российской Федерации», Трудовым кодексом РФ регламентируется в правилах внутреннего трудового распорядка, должностных инструкциях.</w:t>
      </w:r>
      <w:proofErr w:type="gramEnd"/>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4.4. Органами коллегиального управления Учреждением являются: Общее собрание работников Учреждения, Педагогический совет.</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4.4.1. Общее собрание Учреждения состоит из всех работников Учреждения и является постоянно действующим коллегиальным органом. Общее собрание избирает из своего состава председателя и секретаря. Председатель Общего собрания организует и ведёт его заседания, секретарь ведёт протокол заседания Общего собрания и оформляет его решения. Общее собрание проводится не реже одного раза в год. Правом созыва Общего собрания обладают директор Учреждения, и работники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Общее собрание правомочно принимать решение, если в его работе принимает участие не менее двух третей его состава. Решение Общего собрания считается принятым, если за него проголосовало не менее двух третей присутствующих на Общем собрании. Решения Общего собрания являются обязательными для всех работников учреждения и обучающихся и реализуются приказами директора Учреждения в пределах его компетенции. Компетенция Общего собрания: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определение основных направлений деятельности и развития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рассмотрение и принятие устава Учреждения, изменений и дополнений в него;</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4.4.2. Педагогический совет создаётся для обеспечения коллегиальности в решении вопросов по учебно-методической и воспитательной работе, физического воспитания обучающихся и действует на постоянной основе.</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В состав Педагогического совета входят все педагогические работники Учреждения и члены администрации Учреждения, деятельность которых связана с образовательным процессом. Председателем Педагогического совета является директор Учреждения. Педагогический совет собирается в соответствии с планом работы. Педагогический совет правомочен принимать решения, если в его работе принимает участие не менее двух третей его состава. Решение Педагогического совета считается принятым, если за него проголосовало не менее двух третей присутствующих на Педагогическом совете.</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Компетенция Педагогического совета:</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организация и совершенствование материально-технического и методического обеспечения образовательного процесса;</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рассмотрение и принятие образовательных программ;</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lastRenderedPageBreak/>
        <w:t>- анализ и оценка планирования учебной, воспитательной и методической работы;</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рассмотрение результатов контроля образовательного процесса внутри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решение вопросов разработки, апробации, экспертизы и применения инженерно-педагогическими работниками новых педагогических и воспитательных технологий; методик и сре</w:t>
      </w:r>
      <w:proofErr w:type="gramStart"/>
      <w:r w:rsidRPr="00311ED2">
        <w:rPr>
          <w:rFonts w:ascii="Times New Roman" w:eastAsia="Times New Roman" w:hAnsi="Times New Roman" w:cs="Times New Roman"/>
          <w:color w:val="333333"/>
          <w:sz w:val="26"/>
          <w:szCs w:val="26"/>
          <w:lang w:eastAsia="ru-RU"/>
        </w:rPr>
        <w:t>дств пр</w:t>
      </w:r>
      <w:proofErr w:type="gramEnd"/>
      <w:r w:rsidRPr="00311ED2">
        <w:rPr>
          <w:rFonts w:ascii="Times New Roman" w:eastAsia="Times New Roman" w:hAnsi="Times New Roman" w:cs="Times New Roman"/>
          <w:color w:val="333333"/>
          <w:sz w:val="26"/>
          <w:szCs w:val="26"/>
          <w:lang w:eastAsia="ru-RU"/>
        </w:rPr>
        <w:t>офессионального отбора и ориентации; новых форм и методических материалов, средств обучения; новых форм и методов теоретического и производственного обучения, производственной практики обучающихся;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xml:space="preserve">- принятие решения об исключении </w:t>
      </w:r>
      <w:proofErr w:type="gramStart"/>
      <w:r w:rsidRPr="00311ED2">
        <w:rPr>
          <w:rFonts w:ascii="Times New Roman" w:eastAsia="Times New Roman" w:hAnsi="Times New Roman" w:cs="Times New Roman"/>
          <w:color w:val="333333"/>
          <w:sz w:val="26"/>
          <w:szCs w:val="26"/>
          <w:lang w:eastAsia="ru-RU"/>
        </w:rPr>
        <w:t>обучающихся</w:t>
      </w:r>
      <w:proofErr w:type="gramEnd"/>
      <w:r w:rsidRPr="00311ED2">
        <w:rPr>
          <w:rFonts w:ascii="Times New Roman" w:eastAsia="Times New Roman" w:hAnsi="Times New Roman" w:cs="Times New Roman"/>
          <w:color w:val="333333"/>
          <w:sz w:val="26"/>
          <w:szCs w:val="26"/>
          <w:lang w:eastAsia="ru-RU"/>
        </w:rPr>
        <w:t xml:space="preserve"> из Учреждения;</w:t>
      </w:r>
    </w:p>
    <w:p w:rsidR="00311ED2" w:rsidRPr="00311ED2" w:rsidRDefault="00311ED2" w:rsidP="00311ED2">
      <w:pPr>
        <w:spacing w:after="150" w:line="240" w:lineRule="auto"/>
        <w:jc w:val="both"/>
        <w:rPr>
          <w:rFonts w:ascii="Times New Roman" w:eastAsia="Times New Roman" w:hAnsi="Times New Roman" w:cs="Times New Roman"/>
          <w:color w:val="333333"/>
          <w:sz w:val="26"/>
          <w:szCs w:val="26"/>
          <w:lang w:eastAsia="ru-RU"/>
        </w:rPr>
      </w:pPr>
      <w:r w:rsidRPr="00311ED2">
        <w:rPr>
          <w:rFonts w:ascii="Times New Roman" w:eastAsia="Times New Roman" w:hAnsi="Times New Roman" w:cs="Times New Roman"/>
          <w:color w:val="333333"/>
          <w:sz w:val="26"/>
          <w:szCs w:val="26"/>
          <w:lang w:eastAsia="ru-RU"/>
        </w:rPr>
        <w:t xml:space="preserve">- другие вопросы в соответствии с положением о Педагогическом совете 4.4.3. </w:t>
      </w:r>
      <w:proofErr w:type="gramStart"/>
      <w:r w:rsidRPr="00311ED2">
        <w:rPr>
          <w:rFonts w:ascii="Times New Roman" w:eastAsia="Times New Roman" w:hAnsi="Times New Roman" w:cs="Times New Roman"/>
          <w:color w:val="333333"/>
          <w:sz w:val="26"/>
          <w:szCs w:val="26"/>
          <w:lang w:eastAsia="ru-RU"/>
        </w:rPr>
        <w:t>В Учреждении могут создаваться и иные органы самоуправления, в частности методические советы, научно-методические центры, цикловые комиссии, советы обучающихся, советы родителей (законных представителей) несовершеннолетних обучающихся, иные органы, создаваемые обучающимися или их законными представителями; профессиональные союзы обучающихся и (или) работников образовательной организации и другие, предусмотренные законодательством РФ органы самоуправления.</w:t>
      </w:r>
      <w:proofErr w:type="gramEnd"/>
      <w:r w:rsidRPr="00311ED2">
        <w:rPr>
          <w:rFonts w:ascii="Times New Roman" w:eastAsia="Times New Roman" w:hAnsi="Times New Roman" w:cs="Times New Roman"/>
          <w:color w:val="333333"/>
          <w:sz w:val="26"/>
          <w:szCs w:val="26"/>
          <w:lang w:eastAsia="ru-RU"/>
        </w:rPr>
        <w:t xml:space="preserve"> Основные задачи, функции и порядок работы этих органов и комиссий определяются соответствующими положениями, утверждёнными директором Учреждения, если иное не предусмотрено законодательством РФ и настоящим Уставом.</w:t>
      </w:r>
    </w:p>
    <w:p w:rsidR="006C3C9B" w:rsidRDefault="006C3C9B">
      <w:bookmarkStart w:id="0" w:name="_GoBack"/>
      <w:bookmarkEnd w:id="0"/>
    </w:p>
    <w:sectPr w:rsidR="006C3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FB"/>
    <w:rsid w:val="00311ED2"/>
    <w:rsid w:val="006C3C9B"/>
    <w:rsid w:val="00FD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11E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1E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1E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11E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1E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1E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7365</Characters>
  <Application>Microsoft Office Word</Application>
  <DocSecurity>0</DocSecurity>
  <Lines>61</Lines>
  <Paragraphs>17</Paragraphs>
  <ScaleCrop>false</ScaleCrop>
  <Company>*</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2020-05-12T17:48:00Z</dcterms:created>
  <dcterms:modified xsi:type="dcterms:W3CDTF">2020-05-12T17:48:00Z</dcterms:modified>
</cp:coreProperties>
</file>