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E" w:rsidRDefault="00172A22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Petrova\Pictures\2017-09-1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\Pictures\2017-09-14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49" w:rsidRDefault="00F27A49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A49" w:rsidRDefault="00F27A49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A49" w:rsidRDefault="00F27A49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</w:p>
    <w:p w:rsidR="008C09D5" w:rsidRDefault="008C09D5" w:rsidP="008C0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1.1. Нормативная база реализации ППКРС</w:t>
      </w:r>
    </w:p>
    <w:p w:rsidR="008C09D5" w:rsidRDefault="008C09D5" w:rsidP="008C0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Настоящий учебный план программы подготовки квалифицированных рабочих, служащих среднего профессионального образования разработан на основе ФГОС по профессии среднего профессионального образования (далее – СПО), утвержденного приказом Министерства образования и науки Российской Федерации №1569 от 9 декабря 2016 г. 43.01.09 Повар, кондитер, реализуемого в пределах ППКРС. </w:t>
      </w:r>
    </w:p>
    <w:p w:rsidR="008C09D5" w:rsidRDefault="008C09D5" w:rsidP="008C0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8C09D5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-Устав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09D5">
        <w:rPr>
          <w:rFonts w:ascii="Times New Roman" w:hAnsi="Times New Roman" w:cs="Times New Roman"/>
          <w:sz w:val="28"/>
          <w:szCs w:val="28"/>
        </w:rPr>
        <w:t xml:space="preserve">ПОУ </w:t>
      </w:r>
      <w:r w:rsidR="00F27A49">
        <w:rPr>
          <w:rFonts w:ascii="Times New Roman" w:hAnsi="Times New Roman" w:cs="Times New Roman"/>
          <w:sz w:val="28"/>
          <w:szCs w:val="28"/>
        </w:rPr>
        <w:t>КО «ТМТ»</w:t>
      </w:r>
      <w:r w:rsidRPr="008C09D5">
        <w:rPr>
          <w:rFonts w:ascii="Times New Roman" w:hAnsi="Times New Roman" w:cs="Times New Roman"/>
          <w:sz w:val="28"/>
          <w:szCs w:val="28"/>
        </w:rPr>
        <w:t>;</w:t>
      </w:r>
    </w:p>
    <w:p w:rsidR="008C09D5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-273-ФЗ «Об образовании в Российской Федерации» от 29 декабря 2012 г. ст.68; -ФГОС СПО по профессии 43.01.09 Повар, кондитер, утвержденный приказом Министерства образования и нау</w:t>
      </w:r>
      <w:r w:rsidR="009651FE">
        <w:rPr>
          <w:rFonts w:ascii="Times New Roman" w:hAnsi="Times New Roman" w:cs="Times New Roman"/>
          <w:sz w:val="28"/>
          <w:szCs w:val="28"/>
        </w:rPr>
        <w:t>ки РФ №1569 от 9 декабря 2016г.</w:t>
      </w:r>
      <w:proofErr w:type="gramStart"/>
      <w:r w:rsidRPr="008C09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D5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25.06.2014 г. №632 «Об установления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г.№1199</w:t>
      </w:r>
      <w:proofErr w:type="gramStart"/>
      <w:r w:rsidRPr="008C09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09D5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дополнениями); </w:t>
      </w:r>
    </w:p>
    <w:p w:rsidR="008C09D5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 w:rsidRPr="008C09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09D5">
        <w:rPr>
          <w:rFonts w:ascii="Times New Roman" w:hAnsi="Times New Roman" w:cs="Times New Roman"/>
          <w:sz w:val="28"/>
          <w:szCs w:val="28"/>
        </w:rPr>
        <w:t xml:space="preserve"> России от 17.03.2015 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СПО»;</w:t>
      </w:r>
    </w:p>
    <w:p w:rsidR="008C09D5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-Приказ Министерства образования и науки Российской Федерации от 14.06.2013 г. №464 п.23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-Приказ Министерства образования и науки Российской Федерации от 17.05.2012 г. №413 «Об утверждении федерального государственного образовательного стандарта среднего общего образования» (ред. от 31.12.2015 г.);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-Приказ Министерства образования и науки Российской Федерации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РФ (</w:t>
      </w:r>
      <w:proofErr w:type="spellStart"/>
      <w:r w:rsidRPr="008C09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09D5">
        <w:rPr>
          <w:rFonts w:ascii="Times New Roman" w:hAnsi="Times New Roman" w:cs="Times New Roman"/>
          <w:sz w:val="28"/>
          <w:szCs w:val="28"/>
        </w:rPr>
        <w:t xml:space="preserve"> России) от 18.04 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(ред. от 18.08.2016 г.)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разработке основных профессиональных образовательных программ и дополнительных профессиональных программ </w:t>
      </w:r>
      <w:r w:rsidRPr="008C09D5">
        <w:rPr>
          <w:rFonts w:ascii="Times New Roman" w:hAnsi="Times New Roman" w:cs="Times New Roman"/>
          <w:sz w:val="28"/>
          <w:szCs w:val="28"/>
        </w:rPr>
        <w:lastRenderedPageBreak/>
        <w:t xml:space="preserve">с учетом существующих профессиональных стандартов, утвержденные Министерством образования и науки РФ от 22.01.2015 г. №ДЛ – 1/05вн;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- Профессиональный стандарт «Повар», утвержденный приказом Министерством труда и социальной защиты РФ от 08.09.2015 г. №610н;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 Профессиональный стандарт «Кондитер», утвержденный приказом Министерством труда и социальной защиты РФ от 07.09.2015 г. №597н; </w:t>
      </w: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1.2. Организация учебного процесса и режим занятий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-максимальная учебная нагрузка </w:t>
      </w:r>
      <w:proofErr w:type="gramStart"/>
      <w:r w:rsidRPr="008C09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09D5">
        <w:rPr>
          <w:rFonts w:ascii="Times New Roman" w:hAnsi="Times New Roman" w:cs="Times New Roman"/>
          <w:sz w:val="28"/>
          <w:szCs w:val="28"/>
        </w:rPr>
        <w:t xml:space="preserve"> включает все виды обязательной учебной нагрузки и внеаудиторной (самостоятельной) учебной работы; </w:t>
      </w: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9D5" w:rsidRPr="008C09D5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</w:t>
      </w:r>
      <w:proofErr w:type="gramStart"/>
      <w:r w:rsidR="008C09D5" w:rsidRPr="008C09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09D5" w:rsidRPr="008C09D5">
        <w:rPr>
          <w:rFonts w:ascii="Times New Roman" w:hAnsi="Times New Roman" w:cs="Times New Roman"/>
          <w:sz w:val="28"/>
          <w:szCs w:val="28"/>
        </w:rPr>
        <w:t xml:space="preserve"> составляет 48 - 54 академических часа в неделю;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-объем обязательной аудиторной нагрузки в неделю при освоении ППКРС СПО в период реализации программы среднего общего образования для лиц, обучающихся на базе основного общего образования в условиях 36 часов в неделю; </w:t>
      </w: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1FE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51FE">
        <w:rPr>
          <w:rFonts w:ascii="Times New Roman" w:hAnsi="Times New Roman" w:cs="Times New Roman"/>
          <w:sz w:val="28"/>
          <w:szCs w:val="28"/>
        </w:rPr>
        <w:t>ачало учебных занятий – 1 сентября, окончание – в соответствии с календарным учебным графиком.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-продолжительность занятий – 1 академический час (45 мин);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- с целью оценки и контроля результатов подготовки и учета индивидуальных образовательных достижений обучающихся применяются: входной контроль, текущий и итоговый контроль;</w:t>
      </w:r>
    </w:p>
    <w:p w:rsidR="00B45527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-при реализации ППКРС по профессии 43.01.09 Повар, кондитер предусматриваются учебная и производственная практика.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Учебная практика (производственное обучение) проводится в мастерских и лабораториях. Производственная практика проводится в организациях и на предприятиях на основе заключенных договоров;</w:t>
      </w: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27">
        <w:rPr>
          <w:rFonts w:ascii="Times New Roman" w:hAnsi="Times New Roman" w:cs="Times New Roman"/>
          <w:sz w:val="28"/>
          <w:szCs w:val="28"/>
        </w:rPr>
        <w:t xml:space="preserve">  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Объем часов учебной практики составляет 17 недель (612 часов), объем производственной практики составляет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527">
        <w:rPr>
          <w:rFonts w:ascii="Times New Roman" w:hAnsi="Times New Roman" w:cs="Times New Roman"/>
          <w:sz w:val="28"/>
          <w:szCs w:val="28"/>
        </w:rPr>
        <w:t xml:space="preserve"> недели (1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B4552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5527">
        <w:rPr>
          <w:rFonts w:ascii="Times New Roman" w:hAnsi="Times New Roman" w:cs="Times New Roman"/>
          <w:sz w:val="28"/>
          <w:szCs w:val="28"/>
        </w:rPr>
        <w:t xml:space="preserve">), что составляет более 25% от часов, отведенных на профессиональный учебный цикл. </w:t>
      </w:r>
      <w:proofErr w:type="gramStart"/>
      <w:r w:rsidRPr="00B45527">
        <w:rPr>
          <w:rFonts w:ascii="Times New Roman" w:hAnsi="Times New Roman" w:cs="Times New Roman"/>
          <w:sz w:val="28"/>
          <w:szCs w:val="28"/>
        </w:rPr>
        <w:t xml:space="preserve">Учебная практика  в объеме 17 недель реализуется по каждому из основных видов  деятельности, предусмотренных ФГОС СПО по профессии 43.01.09 Повар, кондитер, проводится в рамках профессиональных модулей рассредоточено по семестрам:  2 семестр ПМ. 01 - 2 недели, 3 семестр - ПМ.02 -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5527">
        <w:rPr>
          <w:rFonts w:ascii="Times New Roman" w:hAnsi="Times New Roman" w:cs="Times New Roman"/>
          <w:sz w:val="28"/>
          <w:szCs w:val="28"/>
        </w:rPr>
        <w:t xml:space="preserve"> недель,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45527">
        <w:rPr>
          <w:rFonts w:ascii="Times New Roman" w:hAnsi="Times New Roman" w:cs="Times New Roman"/>
          <w:sz w:val="28"/>
          <w:szCs w:val="28"/>
        </w:rPr>
        <w:t xml:space="preserve"> семестр - ПМ.02 -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5527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B45527">
        <w:rPr>
          <w:rFonts w:ascii="Times New Roman" w:hAnsi="Times New Roman" w:cs="Times New Roman"/>
          <w:sz w:val="28"/>
          <w:szCs w:val="28"/>
        </w:rPr>
        <w:t xml:space="preserve"> 5 семестр - ПМ 03 -  2 недели, 6 семестр - ПМ 05 - 4 недели, 7</w:t>
      </w:r>
      <w:proofErr w:type="gramEnd"/>
      <w:r w:rsidRPr="00B45527">
        <w:rPr>
          <w:rFonts w:ascii="Times New Roman" w:hAnsi="Times New Roman" w:cs="Times New Roman"/>
          <w:sz w:val="28"/>
          <w:szCs w:val="28"/>
        </w:rPr>
        <w:t xml:space="preserve"> семестр - ПМ 04 - 2 недели, 8 семестр - ПМ 06 - 2 недели. </w:t>
      </w:r>
      <w:proofErr w:type="gramStart"/>
      <w:r w:rsidRPr="00B45527">
        <w:rPr>
          <w:rFonts w:ascii="Times New Roman" w:hAnsi="Times New Roman" w:cs="Times New Roman"/>
          <w:sz w:val="28"/>
          <w:szCs w:val="28"/>
        </w:rPr>
        <w:t>Производственная  практика  в объеме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527">
        <w:rPr>
          <w:rFonts w:ascii="Times New Roman" w:hAnsi="Times New Roman" w:cs="Times New Roman"/>
          <w:sz w:val="28"/>
          <w:szCs w:val="28"/>
        </w:rPr>
        <w:t xml:space="preserve"> недель реализуется по каждому из основных видов  деятельности, предусмотренных ФГОС СПО по профессии 43.01.09 Повар, кондитер, проводится в рамках профессиональных модулей рассредоточено по </w:t>
      </w:r>
      <w:r w:rsidRPr="00B45527">
        <w:rPr>
          <w:rFonts w:ascii="Times New Roman" w:hAnsi="Times New Roman" w:cs="Times New Roman"/>
          <w:sz w:val="28"/>
          <w:szCs w:val="28"/>
        </w:rPr>
        <w:lastRenderedPageBreak/>
        <w:t>семестрам:  2 семестр ПМ. 01 - 2 недели, 4 семестр - ПМ.02 - 6 недель, 5 семестр - ПМ 03 -  3 недели, 6 семестр - ПМ 05 - 5 недель, 7 семестр - ПМ 04 - 2 недели, 8</w:t>
      </w:r>
      <w:proofErr w:type="gramEnd"/>
      <w:r w:rsidRPr="00B45527">
        <w:rPr>
          <w:rFonts w:ascii="Times New Roman" w:hAnsi="Times New Roman" w:cs="Times New Roman"/>
          <w:sz w:val="28"/>
          <w:szCs w:val="28"/>
        </w:rPr>
        <w:t xml:space="preserve"> семестр - ПМ 06 - 1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527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-консультации предусматриваются в объеме 4 часа на одного обучающегося на каждый учебный год. Формы проведения консультаций: групповые, индивидуальные, письменные, устные;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-общая продолжительность каникул составляет 11 недель в год, в последний год обучения -2 недели.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1.3. Общеобразовательный цикл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Срок освоение ППКРС в очной форме обучения для лиц, обучающихся на базе основного общего образования (при обязательной учебной нагрузке 32-36 часов в неделю) составляет – 57 недель. В соответствии со спецификой ППКРС СПО по профессии 43.01.09 Повар, кондитер определен </w:t>
      </w:r>
      <w:r w:rsidR="009651FE" w:rsidRPr="009651FE">
        <w:rPr>
          <w:rFonts w:ascii="Times New Roman" w:hAnsi="Times New Roman" w:cs="Times New Roman"/>
          <w:sz w:val="28"/>
          <w:szCs w:val="28"/>
        </w:rPr>
        <w:t>по социально-экономическому профилю.</w:t>
      </w:r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18</w:t>
      </w:r>
      <w:r w:rsidR="003C3ACB">
        <w:rPr>
          <w:rFonts w:ascii="Times New Roman" w:hAnsi="Times New Roman" w:cs="Times New Roman"/>
          <w:sz w:val="28"/>
          <w:szCs w:val="28"/>
        </w:rPr>
        <w:t>72</w:t>
      </w:r>
      <w:r w:rsidRPr="008C09D5">
        <w:rPr>
          <w:rFonts w:ascii="Times New Roman" w:hAnsi="Times New Roman" w:cs="Times New Roman"/>
          <w:sz w:val="28"/>
          <w:szCs w:val="28"/>
        </w:rPr>
        <w:t xml:space="preserve"> час</w:t>
      </w:r>
      <w:r w:rsidR="003C3ACB">
        <w:rPr>
          <w:rFonts w:ascii="Times New Roman" w:hAnsi="Times New Roman" w:cs="Times New Roman"/>
          <w:sz w:val="28"/>
          <w:szCs w:val="28"/>
        </w:rPr>
        <w:t>а</w:t>
      </w:r>
      <w:r w:rsidRPr="008C09D5">
        <w:rPr>
          <w:rFonts w:ascii="Times New Roman" w:hAnsi="Times New Roman" w:cs="Times New Roman"/>
          <w:sz w:val="28"/>
          <w:szCs w:val="28"/>
        </w:rPr>
        <w:t xml:space="preserve"> – на изучение общих дисциплин</w:t>
      </w:r>
      <w:r w:rsidR="003C3ACB">
        <w:rPr>
          <w:rFonts w:ascii="Times New Roman" w:hAnsi="Times New Roman" w:cs="Times New Roman"/>
          <w:sz w:val="28"/>
          <w:szCs w:val="28"/>
        </w:rPr>
        <w:t>;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  <w:r w:rsidR="003C3ACB">
        <w:rPr>
          <w:rFonts w:ascii="Times New Roman" w:hAnsi="Times New Roman" w:cs="Times New Roman"/>
          <w:sz w:val="28"/>
          <w:szCs w:val="28"/>
        </w:rPr>
        <w:t>180</w:t>
      </w:r>
      <w:r w:rsidRPr="008C09D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651FE">
        <w:rPr>
          <w:rFonts w:ascii="Times New Roman" w:hAnsi="Times New Roman" w:cs="Times New Roman"/>
          <w:sz w:val="28"/>
          <w:szCs w:val="28"/>
        </w:rPr>
        <w:t xml:space="preserve"> </w:t>
      </w:r>
      <w:r w:rsidRPr="008C09D5">
        <w:rPr>
          <w:rFonts w:ascii="Times New Roman" w:hAnsi="Times New Roman" w:cs="Times New Roman"/>
          <w:sz w:val="28"/>
          <w:szCs w:val="28"/>
        </w:rPr>
        <w:t>-</w:t>
      </w:r>
      <w:r w:rsidR="009651FE">
        <w:rPr>
          <w:rFonts w:ascii="Times New Roman" w:hAnsi="Times New Roman" w:cs="Times New Roman"/>
          <w:sz w:val="28"/>
          <w:szCs w:val="28"/>
        </w:rPr>
        <w:t xml:space="preserve"> </w:t>
      </w:r>
      <w:r w:rsidRPr="008C09D5">
        <w:rPr>
          <w:rFonts w:ascii="Times New Roman" w:hAnsi="Times New Roman" w:cs="Times New Roman"/>
          <w:sz w:val="28"/>
          <w:szCs w:val="28"/>
        </w:rPr>
        <w:t xml:space="preserve">на изучение дополнительных дисциплин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По дополнительным дисциплинам общеобразовательного цикла предусмотрено выполнение </w:t>
      </w:r>
      <w:proofErr w:type="gramStart"/>
      <w:r w:rsidRPr="008C09D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8C09D5">
        <w:rPr>
          <w:rFonts w:ascii="Times New Roman" w:hAnsi="Times New Roman" w:cs="Times New Roman"/>
          <w:sz w:val="28"/>
          <w:szCs w:val="28"/>
        </w:rPr>
        <w:t xml:space="preserve"> каждым обучающимся под руководством преподавателя. </w:t>
      </w: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FE">
        <w:rPr>
          <w:rFonts w:ascii="Times New Roman" w:hAnsi="Times New Roman" w:cs="Times New Roman"/>
          <w:sz w:val="28"/>
          <w:szCs w:val="28"/>
        </w:rPr>
        <w:t xml:space="preserve">Определены учебные дисциплины по выбору из обязательных предметных областей: </w:t>
      </w:r>
      <w:proofErr w:type="gramStart"/>
      <w:r w:rsidRPr="009651FE">
        <w:rPr>
          <w:rFonts w:ascii="Times New Roman" w:hAnsi="Times New Roman" w:cs="Times New Roman"/>
          <w:sz w:val="28"/>
          <w:szCs w:val="28"/>
        </w:rPr>
        <w:t>«Информатика», «Химия»,  "Биология" (профильные); «Физика», «Обществознание (вкл. экономку и право)», "География", "Экология" (базовые).</w:t>
      </w:r>
      <w:proofErr w:type="gramEnd"/>
      <w:r w:rsidRPr="009651FE">
        <w:rPr>
          <w:rFonts w:ascii="Times New Roman" w:hAnsi="Times New Roman" w:cs="Times New Roman"/>
          <w:sz w:val="28"/>
          <w:szCs w:val="28"/>
        </w:rPr>
        <w:t xml:space="preserve"> Учебная  дисциплина "Индивидуальный учебный проект", включенная в общеобразовательный учебный цикл,  направлена на формирование общих компетенций, личностных и </w:t>
      </w:r>
      <w:proofErr w:type="spellStart"/>
      <w:r w:rsidRPr="009651F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51FE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программы. Индивидуальный проект выполняется </w:t>
      </w:r>
      <w:proofErr w:type="gramStart"/>
      <w:r w:rsidRPr="009651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51FE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теме. Тематика проектов разрабатывается предметно-цикловыми комиссиями общеобразовательных дисциплин с учетом профиля обучения и осваиваемой специальности. Занятия по учебной дисциплине "Индивидуальный учебный проект" проводятся в учебных кабинетах и лабораториях общеобразовательных дисциплин и дисциплин и профессиональных модулей п</w:t>
      </w:r>
      <w:r>
        <w:rPr>
          <w:rFonts w:ascii="Times New Roman" w:hAnsi="Times New Roman" w:cs="Times New Roman"/>
          <w:sz w:val="28"/>
          <w:szCs w:val="28"/>
        </w:rPr>
        <w:t>рофессионального учебного цикла</w:t>
      </w:r>
      <w:r w:rsidR="008C09D5" w:rsidRPr="008C0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1.4. Формирование вариативной части ППКРС</w:t>
      </w:r>
    </w:p>
    <w:p w:rsidR="003C3ACB" w:rsidRDefault="003C3ACB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ACB">
        <w:rPr>
          <w:rFonts w:ascii="Times New Roman" w:hAnsi="Times New Roman" w:cs="Times New Roman"/>
          <w:sz w:val="28"/>
          <w:szCs w:val="28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20% от общего объема времени, отведенного на освоение программы),  с учетом рекомендаций примерной основной образовательной программы, требований профессиональных стандартов и использован на увеличение объема часов учебных дисциплин общепрофессионального учебного цикла, профессиональных модулей, а также на введение общепрофессиональных учебных  дисциплин "Информационные технологии в профессиональной</w:t>
      </w:r>
      <w:proofErr w:type="gramEnd"/>
      <w:r w:rsidRPr="003C3ACB">
        <w:rPr>
          <w:rFonts w:ascii="Times New Roman" w:hAnsi="Times New Roman" w:cs="Times New Roman"/>
          <w:sz w:val="28"/>
          <w:szCs w:val="28"/>
        </w:rPr>
        <w:t xml:space="preserve"> </w:t>
      </w:r>
      <w:r w:rsidRPr="003C3ACB">
        <w:rPr>
          <w:rFonts w:ascii="Times New Roman" w:hAnsi="Times New Roman" w:cs="Times New Roman"/>
          <w:sz w:val="28"/>
          <w:szCs w:val="28"/>
        </w:rPr>
        <w:lastRenderedPageBreak/>
        <w:t>деятельности", "Организация обслуживания в ресторане", "Этика и психология  профессиональной деятельности", на формирование дополнительных профессиональных компетенций в рамках дополнительного  профессионального модуля ПМ 06. Приготовление кулинарной и кондитерской продукции региональной кухни разнообразного ассортимента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Объем часов при формировании вариативной части, согласно ФГОС СПО по профессии 43.01.09 Повар, кондитер, в количестве 1296 часов распределен следующим образом: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 на промежуточную аттестацию –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8C09D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09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 на усиление и расширение общепрофессиональных дисциплин и профессиональных модулей для овладения профессиональными компетенциями, соответствующими основным видам профессиональной деятельности: 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- на общепрофессиональный цикл - 20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9D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09D5">
        <w:rPr>
          <w:rFonts w:ascii="Times New Roman" w:hAnsi="Times New Roman" w:cs="Times New Roman"/>
          <w:sz w:val="28"/>
          <w:szCs w:val="28"/>
        </w:rPr>
        <w:t>;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 на междисциплинарные курсы –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8C09D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09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 на учебную и производственную практику – </w:t>
      </w:r>
      <w:r>
        <w:rPr>
          <w:rFonts w:ascii="Times New Roman" w:hAnsi="Times New Roman" w:cs="Times New Roman"/>
          <w:sz w:val="28"/>
          <w:szCs w:val="28"/>
        </w:rPr>
        <w:t>612</w:t>
      </w:r>
      <w:r w:rsidRPr="008C09D5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3C3ACB" w:rsidRDefault="003C3ACB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1.5. Порядок аттестации </w:t>
      </w:r>
      <w:proofErr w:type="gramStart"/>
      <w:r w:rsidRPr="008C09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При освоении ППКРС СПО по профессии 43.01.09 Повар, кондитер в качестве форм промежуточной аттестации применяются: дифференцированные зачеты, экзамены, экзамены квалификационные</w:t>
      </w:r>
      <w:r w:rsidR="00B45527">
        <w:rPr>
          <w:rFonts w:ascii="Times New Roman" w:hAnsi="Times New Roman" w:cs="Times New Roman"/>
          <w:sz w:val="28"/>
          <w:szCs w:val="28"/>
        </w:rPr>
        <w:t>.</w:t>
      </w:r>
    </w:p>
    <w:p w:rsidR="009651FE" w:rsidRDefault="003C3ACB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ACB">
        <w:rPr>
          <w:rFonts w:ascii="Times New Roman" w:hAnsi="Times New Roman" w:cs="Times New Roman"/>
          <w:sz w:val="28"/>
          <w:szCs w:val="28"/>
        </w:rPr>
        <w:t xml:space="preserve"> Промежуточная аттестация обучающихся осуществляется в рамках освоения программ дисциплин, профессиональных модулей соответствующих учебных циклов. Объем часов, предусмотренный на проведение промежуточной аттестации, включает часы на проведение экзаменов, консультаций. </w:t>
      </w:r>
    </w:p>
    <w:p w:rsidR="009651FE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09D5">
        <w:rPr>
          <w:rFonts w:ascii="Times New Roman" w:hAnsi="Times New Roman" w:cs="Times New Roman"/>
          <w:sz w:val="28"/>
          <w:szCs w:val="28"/>
        </w:rPr>
        <w:t>ГИА включает защиту вы</w:t>
      </w:r>
      <w:r w:rsidR="00F27A49">
        <w:rPr>
          <w:rFonts w:ascii="Times New Roman" w:hAnsi="Times New Roman" w:cs="Times New Roman"/>
          <w:sz w:val="28"/>
          <w:szCs w:val="28"/>
        </w:rPr>
        <w:t>пускной квалификационной работы.</w:t>
      </w: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780"/>
      </w:tblGrid>
      <w:tr w:rsidR="00B45527" w:rsidRPr="00B45527" w:rsidTr="00B45527">
        <w:trPr>
          <w:trHeight w:val="540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B45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Перечень лабораторий, кабинетов, мастерских и др.</w:t>
            </w:r>
          </w:p>
        </w:tc>
      </w:tr>
      <w:tr w:rsidR="00B45527" w:rsidRPr="00B45527" w:rsidTr="00B45527">
        <w:trPr>
          <w:trHeight w:val="49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527" w:rsidRPr="00B45527" w:rsidRDefault="00B45527" w:rsidP="00B4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45527" w:rsidRPr="00B45527" w:rsidTr="00B45527">
        <w:trPr>
          <w:trHeight w:val="3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527" w:rsidRPr="00B45527" w:rsidRDefault="00B45527" w:rsidP="00B4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Кабинеты:</w:t>
            </w:r>
          </w:p>
        </w:tc>
      </w:tr>
      <w:tr w:rsidR="00B45527" w:rsidRPr="00B45527" w:rsidTr="00B45527">
        <w:trPr>
          <w:trHeight w:val="3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B45527" w:rsidRPr="00B45527" w:rsidTr="00B45527">
        <w:trPr>
          <w:trHeight w:val="3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Иностранного языка </w:t>
            </w:r>
          </w:p>
        </w:tc>
      </w:tr>
      <w:tr w:rsidR="00B45527" w:rsidRPr="00B45527" w:rsidTr="00B45527">
        <w:trPr>
          <w:trHeight w:val="3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Математики: алгебры, начал математического анализа, геометрии</w:t>
            </w:r>
          </w:p>
        </w:tc>
      </w:tr>
      <w:tr w:rsidR="00B45527" w:rsidRPr="00B45527" w:rsidTr="00B45527">
        <w:trPr>
          <w:trHeight w:val="3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B45527" w:rsidRPr="00B45527" w:rsidTr="00B45527">
        <w:trPr>
          <w:trHeight w:val="3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Информатики, Информационных технологий в профессиональной деятельности</w:t>
            </w:r>
          </w:p>
        </w:tc>
      </w:tr>
      <w:tr w:rsidR="00B45527" w:rsidRPr="00B45527" w:rsidTr="00B45527">
        <w:trPr>
          <w:trHeight w:val="3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Социально-экономических дисциплин</w:t>
            </w:r>
          </w:p>
        </w:tc>
      </w:tr>
      <w:tr w:rsidR="00B45527" w:rsidRPr="00B45527" w:rsidTr="00B45527">
        <w:trPr>
          <w:trHeight w:val="39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 и охраны труда</w:t>
            </w:r>
          </w:p>
        </w:tc>
      </w:tr>
      <w:tr w:rsidR="00B45527" w:rsidRPr="00B45527" w:rsidTr="00B45527">
        <w:trPr>
          <w:trHeight w:val="36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микробиологии, физиологии питания, санитарии и гигиены</w:t>
            </w:r>
          </w:p>
        </w:tc>
      </w:tr>
      <w:tr w:rsidR="00B45527" w:rsidRPr="00B45527" w:rsidTr="00B45527">
        <w:trPr>
          <w:trHeight w:val="40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</w:p>
        </w:tc>
      </w:tr>
      <w:tr w:rsidR="00B45527" w:rsidRPr="00B45527" w:rsidTr="00B45527">
        <w:trPr>
          <w:trHeight w:val="40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кулинарного и кондитерского производства</w:t>
            </w:r>
          </w:p>
        </w:tc>
      </w:tr>
      <w:tr w:rsidR="00B45527" w:rsidRPr="00B45527" w:rsidTr="00B45527">
        <w:trPr>
          <w:trHeight w:val="43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Товароведения продовольственных товаров</w:t>
            </w:r>
          </w:p>
        </w:tc>
      </w:tr>
      <w:tr w:rsidR="00B45527" w:rsidRPr="00B45527" w:rsidTr="00B45527">
        <w:trPr>
          <w:trHeight w:val="30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B45527" w:rsidRPr="00B45527" w:rsidTr="00B45527">
        <w:trPr>
          <w:trHeight w:val="45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B45527" w:rsidRPr="00B45527" w:rsidTr="00B45527">
        <w:trPr>
          <w:trHeight w:val="42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обслуживания</w:t>
            </w:r>
          </w:p>
        </w:tc>
      </w:tr>
      <w:tr w:rsidR="00B45527" w:rsidRPr="00B45527" w:rsidTr="00B45527">
        <w:trPr>
          <w:trHeight w:val="43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оснащения и организации рабочего места</w:t>
            </w:r>
          </w:p>
        </w:tc>
      </w:tr>
      <w:tr w:rsidR="00B45527" w:rsidRPr="00B45527" w:rsidTr="00B45527">
        <w:trPr>
          <w:trHeight w:val="60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527" w:rsidRPr="00B45527" w:rsidRDefault="00F27A49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кухня </w:t>
            </w:r>
            <w:r w:rsidR="00B45527"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527" w:rsidRPr="00B45527" w:rsidTr="00B45527">
        <w:trPr>
          <w:trHeight w:val="34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кондитерский цех</w:t>
            </w:r>
          </w:p>
        </w:tc>
      </w:tr>
      <w:tr w:rsidR="00B45527" w:rsidRPr="00B45527" w:rsidTr="00B45527">
        <w:trPr>
          <w:trHeight w:val="28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527" w:rsidRPr="00B45527" w:rsidTr="00B45527">
        <w:trPr>
          <w:trHeight w:val="30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B45527" w:rsidRPr="00B45527" w:rsidTr="00B45527">
        <w:trPr>
          <w:trHeight w:val="28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Библиотека, читальный зал </w:t>
            </w:r>
            <w:r w:rsidRPr="00B4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сеть Интернет </w:t>
            </w:r>
          </w:p>
        </w:tc>
      </w:tr>
      <w:tr w:rsidR="00B45527" w:rsidRPr="00B45527" w:rsidTr="00B45527">
        <w:trPr>
          <w:trHeight w:val="30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527" w:rsidRPr="00B45527" w:rsidRDefault="00B45527" w:rsidP="00B4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5527" w:rsidSect="008C09D5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58275" cy="42033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7" t="23621" r="8612" b="2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134" cy="420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D4" w:rsidRPr="008C09D5" w:rsidRDefault="000E2ECD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учебного процесса</w:t>
      </w:r>
      <w:r w:rsidR="00CB7621">
        <w:rPr>
          <w:rFonts w:ascii="Times New Roman" w:hAnsi="Times New Roman" w:cs="Times New Roman"/>
          <w:sz w:val="24"/>
          <w:szCs w:val="24"/>
        </w:rPr>
        <w:t xml:space="preserve"> по профессии 43.01.09 «Повар, кондитер»</w:t>
      </w:r>
    </w:p>
    <w:tbl>
      <w:tblPr>
        <w:tblStyle w:val="a3"/>
        <w:tblW w:w="15033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67"/>
        <w:gridCol w:w="567"/>
        <w:gridCol w:w="709"/>
        <w:gridCol w:w="425"/>
        <w:gridCol w:w="709"/>
        <w:gridCol w:w="709"/>
        <w:gridCol w:w="567"/>
        <w:gridCol w:w="425"/>
        <w:gridCol w:w="434"/>
        <w:gridCol w:w="659"/>
        <w:gridCol w:w="659"/>
        <w:gridCol w:w="659"/>
        <w:gridCol w:w="660"/>
        <w:gridCol w:w="660"/>
        <w:gridCol w:w="663"/>
        <w:gridCol w:w="709"/>
        <w:gridCol w:w="608"/>
      </w:tblGrid>
      <w:tr w:rsidR="00665008" w:rsidTr="00FC21C2">
        <w:trPr>
          <w:cantSplit/>
          <w:trHeight w:val="330"/>
        </w:trPr>
        <w:tc>
          <w:tcPr>
            <w:tcW w:w="959" w:type="dxa"/>
            <w:vMerge w:val="restart"/>
            <w:textDirection w:val="btLr"/>
          </w:tcPr>
          <w:p w:rsidR="00665008" w:rsidRDefault="00665008" w:rsidP="000E2E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685" w:type="dxa"/>
            <w:vMerge w:val="restart"/>
          </w:tcPr>
          <w:p w:rsidR="00665008" w:rsidRDefault="00665008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34" w:type="dxa"/>
            <w:gridSpan w:val="2"/>
            <w:vMerge w:val="restart"/>
          </w:tcPr>
          <w:p w:rsidR="00665008" w:rsidRPr="003009E7" w:rsidRDefault="0066500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 аттестации</w:t>
            </w:r>
          </w:p>
        </w:tc>
        <w:tc>
          <w:tcPr>
            <w:tcW w:w="3978" w:type="dxa"/>
            <w:gridSpan w:val="7"/>
          </w:tcPr>
          <w:p w:rsidR="00665008" w:rsidRDefault="00665008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программы</w:t>
            </w:r>
          </w:p>
        </w:tc>
        <w:tc>
          <w:tcPr>
            <w:tcW w:w="5277" w:type="dxa"/>
            <w:gridSpan w:val="8"/>
          </w:tcPr>
          <w:p w:rsidR="00665008" w:rsidRDefault="00665008" w:rsidP="005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88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образовательной программы по курсам и семестрам                                  (час</w:t>
            </w:r>
            <w:proofErr w:type="gramStart"/>
            <w:r w:rsidRPr="0055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E88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</w:tc>
      </w:tr>
      <w:tr w:rsidR="00665008" w:rsidTr="00FC21C2">
        <w:trPr>
          <w:cantSplit/>
          <w:trHeight w:val="356"/>
        </w:trPr>
        <w:tc>
          <w:tcPr>
            <w:tcW w:w="959" w:type="dxa"/>
            <w:vMerge/>
            <w:textDirection w:val="btLr"/>
          </w:tcPr>
          <w:p w:rsidR="00665008" w:rsidRDefault="00665008" w:rsidP="000E2E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65008" w:rsidRDefault="00665008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65008" w:rsidRPr="003009E7" w:rsidRDefault="00665008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65008" w:rsidRPr="003009E7" w:rsidRDefault="004A174C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425" w:type="dxa"/>
            <w:vMerge w:val="restart"/>
            <w:textDirection w:val="btLr"/>
          </w:tcPr>
          <w:p w:rsidR="00665008" w:rsidRPr="003009E7" w:rsidRDefault="00665008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</w:tc>
        <w:tc>
          <w:tcPr>
            <w:tcW w:w="1418" w:type="dxa"/>
            <w:gridSpan w:val="2"/>
          </w:tcPr>
          <w:p w:rsidR="00665008" w:rsidRPr="003009E7" w:rsidRDefault="00665008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Обучение по дисциплинам</w:t>
            </w:r>
            <w:proofErr w:type="gramEnd"/>
          </w:p>
          <w:p w:rsidR="00665008" w:rsidRPr="003009E7" w:rsidRDefault="00665008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и МДК, час</w:t>
            </w:r>
          </w:p>
        </w:tc>
        <w:tc>
          <w:tcPr>
            <w:tcW w:w="567" w:type="dxa"/>
            <w:vMerge w:val="restart"/>
            <w:textDirection w:val="btLr"/>
          </w:tcPr>
          <w:p w:rsidR="00665008" w:rsidRPr="003009E7" w:rsidRDefault="00665008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425" w:type="dxa"/>
            <w:vMerge w:val="restart"/>
            <w:textDirection w:val="btLr"/>
          </w:tcPr>
          <w:p w:rsidR="00665008" w:rsidRPr="003009E7" w:rsidRDefault="00665008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34" w:type="dxa"/>
            <w:vMerge w:val="restart"/>
            <w:textDirection w:val="btLr"/>
          </w:tcPr>
          <w:p w:rsidR="00665008" w:rsidRDefault="00665008" w:rsidP="003009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18" w:type="dxa"/>
            <w:gridSpan w:val="2"/>
            <w:vAlign w:val="center"/>
          </w:tcPr>
          <w:p w:rsidR="00665008" w:rsidRDefault="00665008" w:rsidP="005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88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319" w:type="dxa"/>
            <w:gridSpan w:val="2"/>
            <w:vAlign w:val="center"/>
          </w:tcPr>
          <w:p w:rsidR="00665008" w:rsidRDefault="00665008" w:rsidP="005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E8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323" w:type="dxa"/>
            <w:gridSpan w:val="2"/>
            <w:vAlign w:val="center"/>
          </w:tcPr>
          <w:p w:rsidR="00665008" w:rsidRDefault="00665008" w:rsidP="005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E8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317" w:type="dxa"/>
            <w:gridSpan w:val="2"/>
            <w:vAlign w:val="center"/>
          </w:tcPr>
          <w:p w:rsidR="00665008" w:rsidRDefault="00665008" w:rsidP="005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E8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665008" w:rsidTr="00FC21C2">
        <w:trPr>
          <w:cantSplit/>
          <w:trHeight w:val="2128"/>
        </w:trPr>
        <w:tc>
          <w:tcPr>
            <w:tcW w:w="959" w:type="dxa"/>
            <w:vMerge/>
            <w:textDirection w:val="btLr"/>
          </w:tcPr>
          <w:p w:rsidR="00665008" w:rsidRDefault="00665008" w:rsidP="000E2E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65008" w:rsidRDefault="00665008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65008" w:rsidRPr="003009E7" w:rsidRDefault="00665008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665008" w:rsidRPr="003009E7" w:rsidRDefault="00665008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</w:tcPr>
          <w:p w:rsidR="00665008" w:rsidRPr="003009E7" w:rsidRDefault="00665008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5008" w:rsidRPr="003009E7" w:rsidRDefault="00665008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65008" w:rsidRPr="003009E7" w:rsidRDefault="00665008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Занятий на уроках</w:t>
            </w:r>
          </w:p>
        </w:tc>
        <w:tc>
          <w:tcPr>
            <w:tcW w:w="709" w:type="dxa"/>
            <w:textDirection w:val="btLr"/>
          </w:tcPr>
          <w:p w:rsidR="00665008" w:rsidRPr="003009E7" w:rsidRDefault="00665008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567" w:type="dxa"/>
            <w:vMerge/>
          </w:tcPr>
          <w:p w:rsidR="00665008" w:rsidRPr="003009E7" w:rsidRDefault="00665008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5008" w:rsidRPr="003009E7" w:rsidRDefault="00665008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</w:tcPr>
          <w:p w:rsidR="00665008" w:rsidRDefault="00665008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665008" w:rsidRPr="00551E88" w:rsidRDefault="00665008" w:rsidP="0055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1      семестр 17/0   недель</w:t>
            </w:r>
          </w:p>
        </w:tc>
        <w:tc>
          <w:tcPr>
            <w:tcW w:w="659" w:type="dxa"/>
            <w:vAlign w:val="center"/>
          </w:tcPr>
          <w:p w:rsidR="00665008" w:rsidRPr="00551E88" w:rsidRDefault="00665008" w:rsidP="0055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2       семестр 19/4   недель</w:t>
            </w:r>
          </w:p>
        </w:tc>
        <w:tc>
          <w:tcPr>
            <w:tcW w:w="659" w:type="dxa"/>
            <w:vAlign w:val="center"/>
          </w:tcPr>
          <w:p w:rsidR="00665008" w:rsidRPr="00551E88" w:rsidRDefault="00665008" w:rsidP="0032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3    семестр  1</w:t>
            </w:r>
            <w:r w:rsidR="0032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26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660" w:type="dxa"/>
            <w:vAlign w:val="center"/>
          </w:tcPr>
          <w:p w:rsidR="00665008" w:rsidRPr="00551E88" w:rsidRDefault="00665008" w:rsidP="0032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4     семестр 1</w:t>
            </w:r>
            <w:r w:rsidR="00326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269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660" w:type="dxa"/>
            <w:vAlign w:val="center"/>
          </w:tcPr>
          <w:p w:rsidR="00665008" w:rsidRPr="00551E88" w:rsidRDefault="00665008" w:rsidP="0055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5           семестр        11/5          недель</w:t>
            </w:r>
          </w:p>
        </w:tc>
        <w:tc>
          <w:tcPr>
            <w:tcW w:w="663" w:type="dxa"/>
            <w:vAlign w:val="center"/>
          </w:tcPr>
          <w:p w:rsidR="00665008" w:rsidRPr="00551E88" w:rsidRDefault="00665008" w:rsidP="0055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6         семестр    14/9     недель</w:t>
            </w:r>
          </w:p>
        </w:tc>
        <w:tc>
          <w:tcPr>
            <w:tcW w:w="709" w:type="dxa"/>
            <w:vAlign w:val="center"/>
          </w:tcPr>
          <w:p w:rsidR="00665008" w:rsidRPr="00551E88" w:rsidRDefault="00665008" w:rsidP="0055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7       семестр    12/4     недель</w:t>
            </w:r>
          </w:p>
        </w:tc>
        <w:tc>
          <w:tcPr>
            <w:tcW w:w="608" w:type="dxa"/>
            <w:vAlign w:val="center"/>
          </w:tcPr>
          <w:p w:rsidR="00665008" w:rsidRPr="00551E88" w:rsidRDefault="00665008" w:rsidP="0095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 xml:space="preserve">8               семестр          </w:t>
            </w:r>
            <w:r w:rsidR="00952C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952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 xml:space="preserve">           недель</w:t>
            </w:r>
          </w:p>
        </w:tc>
      </w:tr>
      <w:tr w:rsidR="00551E88" w:rsidTr="00FC21C2">
        <w:trPr>
          <w:trHeight w:val="268"/>
        </w:trPr>
        <w:tc>
          <w:tcPr>
            <w:tcW w:w="959" w:type="dxa"/>
          </w:tcPr>
          <w:p w:rsidR="00551E88" w:rsidRDefault="00551E88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1E88" w:rsidRPr="00665008" w:rsidRDefault="00551E8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b/>
                <w:sz w:val="20"/>
                <w:szCs w:val="20"/>
              </w:rPr>
              <w:t>Объем образовательной программы</w:t>
            </w:r>
          </w:p>
        </w:tc>
        <w:tc>
          <w:tcPr>
            <w:tcW w:w="567" w:type="dxa"/>
            <w:vAlign w:val="center"/>
          </w:tcPr>
          <w:p w:rsidR="00551E88" w:rsidRPr="00665008" w:rsidRDefault="00551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551E88" w:rsidRPr="00665008" w:rsidRDefault="00551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551E88" w:rsidRPr="00B25B3A" w:rsidRDefault="009D424A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92DBE">
              <w:rPr>
                <w:rFonts w:ascii="Times New Roman" w:hAnsi="Times New Roman" w:cs="Times New Roman"/>
                <w:b/>
                <w:sz w:val="20"/>
                <w:szCs w:val="20"/>
              </w:rPr>
              <w:t>676</w:t>
            </w:r>
          </w:p>
        </w:tc>
        <w:tc>
          <w:tcPr>
            <w:tcW w:w="425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1940</w:t>
            </w:r>
          </w:p>
        </w:tc>
        <w:tc>
          <w:tcPr>
            <w:tcW w:w="709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3852</w:t>
            </w:r>
          </w:p>
        </w:tc>
        <w:tc>
          <w:tcPr>
            <w:tcW w:w="709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2204</w:t>
            </w:r>
          </w:p>
        </w:tc>
        <w:tc>
          <w:tcPr>
            <w:tcW w:w="567" w:type="dxa"/>
          </w:tcPr>
          <w:p w:rsidR="00551E88" w:rsidRPr="00B25B3A" w:rsidRDefault="009D424A" w:rsidP="00FB6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FB628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434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59" w:type="dxa"/>
          </w:tcPr>
          <w:p w:rsidR="00551E88" w:rsidRPr="00B25B3A" w:rsidRDefault="00FD165C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659" w:type="dxa"/>
          </w:tcPr>
          <w:p w:rsidR="00551E88" w:rsidRPr="00B25B3A" w:rsidRDefault="00CD10A6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659" w:type="dxa"/>
          </w:tcPr>
          <w:p w:rsidR="00551E88" w:rsidRPr="00B25B3A" w:rsidRDefault="00CD10A6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660" w:type="dxa"/>
          </w:tcPr>
          <w:p w:rsidR="00551E88" w:rsidRPr="00B25B3A" w:rsidRDefault="00C66DFC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660" w:type="dxa"/>
          </w:tcPr>
          <w:p w:rsidR="00551E88" w:rsidRPr="00B25B3A" w:rsidRDefault="00326941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63" w:type="dxa"/>
          </w:tcPr>
          <w:p w:rsidR="00551E88" w:rsidRPr="00B25B3A" w:rsidRDefault="00736668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09" w:type="dxa"/>
          </w:tcPr>
          <w:p w:rsidR="00551E88" w:rsidRPr="00B25B3A" w:rsidRDefault="00952C76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608" w:type="dxa"/>
          </w:tcPr>
          <w:p w:rsidR="00551E88" w:rsidRPr="00B25B3A" w:rsidRDefault="00972BA7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</w:tr>
      <w:tr w:rsidR="00551E88" w:rsidTr="00FC21C2">
        <w:trPr>
          <w:trHeight w:val="268"/>
        </w:trPr>
        <w:tc>
          <w:tcPr>
            <w:tcW w:w="959" w:type="dxa"/>
          </w:tcPr>
          <w:p w:rsidR="00551E88" w:rsidRDefault="00551E88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1E88" w:rsidRPr="00665008" w:rsidRDefault="00551E8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5008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дисциплинам</w:t>
            </w:r>
            <w:proofErr w:type="gramEnd"/>
            <w:r w:rsidRPr="00665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567" w:type="dxa"/>
            <w:vAlign w:val="center"/>
          </w:tcPr>
          <w:p w:rsidR="00551E88" w:rsidRPr="00665008" w:rsidRDefault="00551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551E88" w:rsidRPr="00665008" w:rsidRDefault="00551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6080</w:t>
            </w:r>
          </w:p>
        </w:tc>
        <w:tc>
          <w:tcPr>
            <w:tcW w:w="425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1940</w:t>
            </w:r>
          </w:p>
        </w:tc>
        <w:tc>
          <w:tcPr>
            <w:tcW w:w="709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3852</w:t>
            </w:r>
          </w:p>
        </w:tc>
        <w:tc>
          <w:tcPr>
            <w:tcW w:w="709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2204</w:t>
            </w:r>
          </w:p>
        </w:tc>
        <w:tc>
          <w:tcPr>
            <w:tcW w:w="567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434" w:type="dxa"/>
          </w:tcPr>
          <w:p w:rsidR="00551E88" w:rsidRPr="00B25B3A" w:rsidRDefault="009D424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59" w:type="dxa"/>
          </w:tcPr>
          <w:p w:rsidR="00551E88" w:rsidRPr="00B25B3A" w:rsidRDefault="00FD165C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659" w:type="dxa"/>
          </w:tcPr>
          <w:p w:rsidR="00551E88" w:rsidRPr="00B25B3A" w:rsidRDefault="00CD10A6" w:rsidP="00D24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659" w:type="dxa"/>
          </w:tcPr>
          <w:p w:rsidR="00551E88" w:rsidRPr="00B25B3A" w:rsidRDefault="00C66DFC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660" w:type="dxa"/>
          </w:tcPr>
          <w:p w:rsidR="00551E88" w:rsidRPr="00B25B3A" w:rsidRDefault="00326941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660" w:type="dxa"/>
          </w:tcPr>
          <w:p w:rsidR="00551E88" w:rsidRPr="00B25B3A" w:rsidRDefault="00326941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663" w:type="dxa"/>
          </w:tcPr>
          <w:p w:rsidR="00551E88" w:rsidRPr="00B25B3A" w:rsidRDefault="00736668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709" w:type="dxa"/>
          </w:tcPr>
          <w:p w:rsidR="00551E88" w:rsidRPr="00B25B3A" w:rsidRDefault="00952C76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608" w:type="dxa"/>
          </w:tcPr>
          <w:p w:rsidR="00551E88" w:rsidRPr="00B25B3A" w:rsidRDefault="00952C76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551E88" w:rsidTr="00FC21C2">
        <w:trPr>
          <w:trHeight w:val="268"/>
        </w:trPr>
        <w:tc>
          <w:tcPr>
            <w:tcW w:w="959" w:type="dxa"/>
          </w:tcPr>
          <w:p w:rsidR="00551E88" w:rsidRPr="00551E88" w:rsidRDefault="00551E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ОУД. 00</w:t>
            </w:r>
          </w:p>
        </w:tc>
        <w:tc>
          <w:tcPr>
            <w:tcW w:w="3685" w:type="dxa"/>
          </w:tcPr>
          <w:p w:rsidR="00551E88" w:rsidRPr="00551E88" w:rsidRDefault="00551E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567" w:type="dxa"/>
            <w:vAlign w:val="center"/>
          </w:tcPr>
          <w:p w:rsidR="00551E88" w:rsidRPr="00665008" w:rsidRDefault="00551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551E88" w:rsidRPr="00665008" w:rsidRDefault="00551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51E88" w:rsidRPr="00B25B3A" w:rsidRDefault="00B25B3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3A">
              <w:rPr>
                <w:rFonts w:ascii="Times New Roman" w:hAnsi="Times New Roman" w:cs="Times New Roman"/>
                <w:b/>
                <w:sz w:val="20"/>
                <w:szCs w:val="20"/>
              </w:rPr>
              <w:t>3076</w:t>
            </w:r>
          </w:p>
        </w:tc>
        <w:tc>
          <w:tcPr>
            <w:tcW w:w="425" w:type="dxa"/>
          </w:tcPr>
          <w:p w:rsidR="00551E88" w:rsidRPr="00B25B3A" w:rsidRDefault="00B25B3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3A"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709" w:type="dxa"/>
          </w:tcPr>
          <w:p w:rsidR="00551E88" w:rsidRPr="00B25B3A" w:rsidRDefault="00930B55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3A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709" w:type="dxa"/>
          </w:tcPr>
          <w:p w:rsidR="00551E88" w:rsidRPr="00B25B3A" w:rsidRDefault="00B25B3A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1170</w:t>
            </w:r>
          </w:p>
        </w:tc>
        <w:tc>
          <w:tcPr>
            <w:tcW w:w="567" w:type="dxa"/>
          </w:tcPr>
          <w:p w:rsidR="00551E88" w:rsidRPr="00B25B3A" w:rsidRDefault="00551E88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51E88" w:rsidRPr="00B25B3A" w:rsidRDefault="00D00722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434" w:type="dxa"/>
          </w:tcPr>
          <w:p w:rsidR="00551E88" w:rsidRPr="00B25B3A" w:rsidRDefault="00551E88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551E88" w:rsidRPr="00B25B3A" w:rsidRDefault="001D035C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659" w:type="dxa"/>
          </w:tcPr>
          <w:p w:rsidR="00551E88" w:rsidRPr="00B25B3A" w:rsidRDefault="00FD165C" w:rsidP="00D24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24B3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:rsidR="00551E88" w:rsidRPr="00B25B3A" w:rsidRDefault="00CD10A6" w:rsidP="00C66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66D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60" w:type="dxa"/>
          </w:tcPr>
          <w:p w:rsidR="00551E88" w:rsidRPr="00B25B3A" w:rsidRDefault="009E59A8" w:rsidP="00C66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6DF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660" w:type="dxa"/>
          </w:tcPr>
          <w:p w:rsidR="00551E88" w:rsidRPr="00B25B3A" w:rsidRDefault="009E59A8" w:rsidP="0032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69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3" w:type="dxa"/>
          </w:tcPr>
          <w:p w:rsidR="00551E88" w:rsidRPr="00B25B3A" w:rsidRDefault="009E59A8" w:rsidP="00736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66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551E88" w:rsidRPr="00B25B3A" w:rsidRDefault="00736668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E59A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</w:tcPr>
          <w:p w:rsidR="00551E88" w:rsidRPr="00B25B3A" w:rsidRDefault="009E59A8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ОУД. 01</w:t>
            </w:r>
          </w:p>
        </w:tc>
        <w:tc>
          <w:tcPr>
            <w:tcW w:w="3685" w:type="dxa"/>
          </w:tcPr>
          <w:p w:rsidR="00930B55" w:rsidRPr="00551E88" w:rsidRDefault="00930B55" w:rsidP="0066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567" w:type="dxa"/>
          </w:tcPr>
          <w:p w:rsidR="00930B55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0B5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4A174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" w:type="dxa"/>
          </w:tcPr>
          <w:p w:rsidR="00930B55" w:rsidRPr="00665008" w:rsidRDefault="004A174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930B55" w:rsidRPr="00665008" w:rsidRDefault="00930B55" w:rsidP="004A1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7D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1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0B55" w:rsidRPr="00665008" w:rsidRDefault="004A174C" w:rsidP="004A1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930B55" w:rsidRPr="00665008" w:rsidRDefault="00930B55" w:rsidP="0056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E59A8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9" w:type="dxa"/>
          </w:tcPr>
          <w:p w:rsidR="00930B55" w:rsidRPr="00665008" w:rsidRDefault="001A6DBF" w:rsidP="009E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59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</w:tcPr>
          <w:p w:rsidR="00930B55" w:rsidRPr="00665008" w:rsidRDefault="00CD10A6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930B55" w:rsidRPr="00665008" w:rsidRDefault="00CD10A6" w:rsidP="00C6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6D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30B55" w:rsidRPr="00665008" w:rsidRDefault="00326941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</w:tcPr>
          <w:p w:rsidR="00930B55" w:rsidRPr="00665008" w:rsidRDefault="00FD165C" w:rsidP="0032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6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ОУД. 02</w:t>
            </w:r>
          </w:p>
        </w:tc>
        <w:tc>
          <w:tcPr>
            <w:tcW w:w="3685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4A174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25" w:type="dxa"/>
          </w:tcPr>
          <w:p w:rsidR="00930B55" w:rsidRPr="00665008" w:rsidRDefault="004A174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30B55" w:rsidRPr="00665008" w:rsidRDefault="00930B55" w:rsidP="0095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7D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930B55" w:rsidRPr="00665008" w:rsidRDefault="004A174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:rsidR="00930B55" w:rsidRPr="00665008" w:rsidRDefault="00FD165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</w:tcPr>
          <w:p w:rsidR="00930B55" w:rsidRPr="00665008" w:rsidRDefault="00FD165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0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ОУД. 03</w:t>
            </w:r>
          </w:p>
        </w:tc>
        <w:tc>
          <w:tcPr>
            <w:tcW w:w="3685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7" w:type="dxa"/>
          </w:tcPr>
          <w:p w:rsidR="00930B55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0B5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25" w:type="dxa"/>
          </w:tcPr>
          <w:p w:rsidR="00930B55" w:rsidRPr="00665008" w:rsidRDefault="004A174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930B55" w:rsidRPr="00665008" w:rsidRDefault="00930B55" w:rsidP="004A1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A1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0B55" w:rsidRPr="00665008" w:rsidRDefault="004A174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:rsidR="00930B55" w:rsidRPr="00665008" w:rsidRDefault="00FD165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930B55" w:rsidRPr="00665008" w:rsidRDefault="00FD165C" w:rsidP="00C6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6D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30B55" w:rsidRPr="00665008" w:rsidRDefault="00C66DF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3" w:type="dxa"/>
          </w:tcPr>
          <w:p w:rsidR="00930B55" w:rsidRPr="00665008" w:rsidRDefault="00FD165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B55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25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930B55" w:rsidRPr="00665008" w:rsidRDefault="00930B55" w:rsidP="0095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7D7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:rsidR="00930B55" w:rsidRPr="00665008" w:rsidRDefault="00FD165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0" w:type="dxa"/>
          </w:tcPr>
          <w:p w:rsidR="00930B55" w:rsidRPr="00665008" w:rsidRDefault="00FD165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0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ОУД .05</w:t>
            </w:r>
          </w:p>
        </w:tc>
        <w:tc>
          <w:tcPr>
            <w:tcW w:w="3685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B55" w:rsidRPr="00FC21C2" w:rsidRDefault="00FC21C2" w:rsidP="000E2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21C2">
              <w:rPr>
                <w:rFonts w:ascii="Times New Roman" w:hAnsi="Times New Roman" w:cs="Times New Roman"/>
                <w:sz w:val="16"/>
                <w:szCs w:val="16"/>
              </w:rPr>
              <w:t>2,4,6</w:t>
            </w:r>
          </w:p>
        </w:tc>
        <w:tc>
          <w:tcPr>
            <w:tcW w:w="709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3" w:type="dxa"/>
          </w:tcPr>
          <w:p w:rsidR="00930B55" w:rsidRPr="00665008" w:rsidRDefault="001A6DBF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ОУД. 07</w:t>
            </w:r>
          </w:p>
        </w:tc>
        <w:tc>
          <w:tcPr>
            <w:tcW w:w="3685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B55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1A6DBF" w:rsidP="009E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5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E59A8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ОУД .08</w:t>
            </w:r>
          </w:p>
        </w:tc>
        <w:tc>
          <w:tcPr>
            <w:tcW w:w="3685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B55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5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930B55" w:rsidRPr="00665008" w:rsidRDefault="00235797" w:rsidP="002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F00098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</w:tcPr>
          <w:p w:rsidR="00930B55" w:rsidRPr="00665008" w:rsidRDefault="00F00098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:rsidR="00930B55" w:rsidRPr="00665008" w:rsidRDefault="00F00098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ОУД. 09</w:t>
            </w:r>
          </w:p>
        </w:tc>
        <w:tc>
          <w:tcPr>
            <w:tcW w:w="3685" w:type="dxa"/>
          </w:tcPr>
          <w:p w:rsidR="00930B55" w:rsidRPr="00551E8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30B55" w:rsidRPr="00665008" w:rsidRDefault="00930B55" w:rsidP="0009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36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F00098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9" w:type="dxa"/>
          </w:tcPr>
          <w:p w:rsidR="00930B55" w:rsidRPr="00665008" w:rsidRDefault="00F00098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ОУД. 10</w:t>
            </w:r>
          </w:p>
        </w:tc>
        <w:tc>
          <w:tcPr>
            <w:tcW w:w="3685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930B55" w:rsidRPr="00665008" w:rsidRDefault="00D24B36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30B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235797" w:rsidP="002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930B55" w:rsidRPr="00665008" w:rsidRDefault="00930B55" w:rsidP="004A1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A17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30B55" w:rsidRPr="00665008" w:rsidRDefault="00235797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D00722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F00098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</w:tcPr>
          <w:p w:rsidR="00930B55" w:rsidRPr="00665008" w:rsidRDefault="00F00098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:rsidR="00930B55" w:rsidRPr="00665008" w:rsidRDefault="00C66DF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</w:tcPr>
          <w:p w:rsidR="00930B55" w:rsidRPr="00665008" w:rsidRDefault="00C66DFC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0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93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83"/>
        </w:trPr>
        <w:tc>
          <w:tcPr>
            <w:tcW w:w="959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ОУД. 11</w:t>
            </w:r>
          </w:p>
        </w:tc>
        <w:tc>
          <w:tcPr>
            <w:tcW w:w="3685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(вкл. экономику и право) </w:t>
            </w:r>
          </w:p>
        </w:tc>
        <w:tc>
          <w:tcPr>
            <w:tcW w:w="567" w:type="dxa"/>
          </w:tcPr>
          <w:p w:rsidR="00930B55" w:rsidRPr="00665008" w:rsidRDefault="0032694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235797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25" w:type="dxa"/>
          </w:tcPr>
          <w:p w:rsidR="00930B55" w:rsidRPr="00665008" w:rsidRDefault="0023579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30B55" w:rsidRPr="00665008" w:rsidRDefault="00930B55" w:rsidP="0095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7D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930B55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B25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30B55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3" w:type="dxa"/>
          </w:tcPr>
          <w:p w:rsidR="00930B55" w:rsidRPr="00665008" w:rsidRDefault="00736668" w:rsidP="00BF6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30B55" w:rsidRPr="00665008" w:rsidRDefault="00736668" w:rsidP="00BF6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62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 12</w:t>
            </w:r>
          </w:p>
        </w:tc>
        <w:tc>
          <w:tcPr>
            <w:tcW w:w="3685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30B55" w:rsidRPr="00665008" w:rsidRDefault="00B25B3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</w:tcPr>
          <w:p w:rsidR="00930B55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30B55" w:rsidRPr="00665008" w:rsidRDefault="00930B55" w:rsidP="0095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930B55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F00098" w:rsidP="001D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</w:tcPr>
          <w:p w:rsidR="00930B55" w:rsidRPr="00665008" w:rsidRDefault="00F00098" w:rsidP="001D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ОУД. 13</w:t>
            </w:r>
          </w:p>
        </w:tc>
        <w:tc>
          <w:tcPr>
            <w:tcW w:w="3685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B55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30B55" w:rsidRPr="00665008" w:rsidRDefault="00B25B3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</w:tcPr>
          <w:p w:rsidR="00930B55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30B55" w:rsidRPr="00665008" w:rsidRDefault="00930B55" w:rsidP="0095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930B55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F00098" w:rsidP="00F0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930B55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ОУД. 14</w:t>
            </w:r>
          </w:p>
        </w:tc>
        <w:tc>
          <w:tcPr>
            <w:tcW w:w="3685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B55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0B55" w:rsidRPr="00665008" w:rsidRDefault="00B25B3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</w:tcPr>
          <w:p w:rsidR="00930B55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30B55" w:rsidRPr="00665008" w:rsidRDefault="00930B55" w:rsidP="0095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930B55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930B55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55" w:rsidTr="00FC21C2">
        <w:trPr>
          <w:trHeight w:val="268"/>
        </w:trPr>
        <w:tc>
          <w:tcPr>
            <w:tcW w:w="959" w:type="dxa"/>
          </w:tcPr>
          <w:p w:rsidR="00930B55" w:rsidRPr="00665008" w:rsidRDefault="0093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ОУД.15</w:t>
            </w:r>
          </w:p>
        </w:tc>
        <w:tc>
          <w:tcPr>
            <w:tcW w:w="3685" w:type="dxa"/>
          </w:tcPr>
          <w:p w:rsidR="00930B55" w:rsidRPr="00665008" w:rsidRDefault="00957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и лепка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B55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30B55" w:rsidRPr="00665008" w:rsidRDefault="00B25B3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930B55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30B55" w:rsidRPr="00665008" w:rsidRDefault="00957D78" w:rsidP="0095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30B55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30B55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30B55" w:rsidRPr="00665008" w:rsidRDefault="00930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78" w:rsidTr="00FC21C2">
        <w:trPr>
          <w:trHeight w:val="268"/>
        </w:trPr>
        <w:tc>
          <w:tcPr>
            <w:tcW w:w="959" w:type="dxa"/>
          </w:tcPr>
          <w:p w:rsidR="00957D78" w:rsidRPr="00665008" w:rsidRDefault="00957D78" w:rsidP="00957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957D78" w:rsidRPr="00665008" w:rsidRDefault="00957D78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Индивидуальный учебный проект</w:t>
            </w:r>
          </w:p>
        </w:tc>
        <w:tc>
          <w:tcPr>
            <w:tcW w:w="567" w:type="dxa"/>
          </w:tcPr>
          <w:p w:rsidR="00957D78" w:rsidRPr="00665008" w:rsidRDefault="00FD165C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57D78" w:rsidRPr="00665008" w:rsidRDefault="00957D78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7D78" w:rsidRPr="00665008" w:rsidRDefault="00B25B3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957D78" w:rsidRPr="00665008" w:rsidRDefault="00B25B3A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57D78" w:rsidRPr="00665008" w:rsidRDefault="00957D78" w:rsidP="0056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57D78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7D7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57D78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78" w:rsidTr="00FC21C2">
        <w:trPr>
          <w:trHeight w:val="268"/>
        </w:trPr>
        <w:tc>
          <w:tcPr>
            <w:tcW w:w="959" w:type="dxa"/>
          </w:tcPr>
          <w:p w:rsidR="00957D78" w:rsidRPr="00665008" w:rsidRDefault="00957D78" w:rsidP="00957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957D78" w:rsidRPr="00665008" w:rsidRDefault="00957D78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567" w:type="dxa"/>
          </w:tcPr>
          <w:p w:rsidR="00957D78" w:rsidRPr="00665008" w:rsidRDefault="00957D78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7D78" w:rsidRPr="00665008" w:rsidRDefault="000E141C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7D78" w:rsidRPr="00665008" w:rsidRDefault="00B25B3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</w:tcPr>
          <w:p w:rsidR="00957D78" w:rsidRPr="00665008" w:rsidRDefault="00B25B3A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57D78" w:rsidRPr="00665008" w:rsidRDefault="00957D78" w:rsidP="0056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957D78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7D7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57D78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57D78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78" w:rsidTr="00FC21C2">
        <w:trPr>
          <w:trHeight w:val="268"/>
        </w:trPr>
        <w:tc>
          <w:tcPr>
            <w:tcW w:w="959" w:type="dxa"/>
          </w:tcPr>
          <w:p w:rsidR="00957D78" w:rsidRPr="00665008" w:rsidRDefault="00957D78" w:rsidP="00957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957D78" w:rsidRPr="00665008" w:rsidRDefault="00957D78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Башкортостана</w:t>
            </w:r>
          </w:p>
        </w:tc>
        <w:tc>
          <w:tcPr>
            <w:tcW w:w="567" w:type="dxa"/>
          </w:tcPr>
          <w:p w:rsidR="00957D78" w:rsidRPr="00665008" w:rsidRDefault="00957D78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7D78" w:rsidRPr="00665008" w:rsidRDefault="000E141C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7D78" w:rsidRPr="00665008" w:rsidRDefault="00B25B3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957D78" w:rsidRPr="00665008" w:rsidRDefault="00B25B3A" w:rsidP="005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57D78" w:rsidRPr="00665008" w:rsidRDefault="00957D78" w:rsidP="0056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57D78" w:rsidRPr="00665008" w:rsidRDefault="00B25B3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7D7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57D78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78" w:rsidTr="00FC21C2">
        <w:trPr>
          <w:trHeight w:val="268"/>
        </w:trPr>
        <w:tc>
          <w:tcPr>
            <w:tcW w:w="959" w:type="dxa"/>
          </w:tcPr>
          <w:p w:rsidR="00957D78" w:rsidRPr="000936AE" w:rsidRDefault="00093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AE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685" w:type="dxa"/>
          </w:tcPr>
          <w:p w:rsidR="00957D78" w:rsidRPr="000936AE" w:rsidRDefault="000936AE" w:rsidP="00093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AE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567" w:type="dxa"/>
          </w:tcPr>
          <w:p w:rsidR="00957D78" w:rsidRPr="00B25B3A" w:rsidRDefault="00957D7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57D78" w:rsidRPr="00B25B3A" w:rsidRDefault="00957D7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57D78" w:rsidRPr="00B25B3A" w:rsidRDefault="008F1090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1408</w:t>
            </w:r>
          </w:p>
        </w:tc>
        <w:tc>
          <w:tcPr>
            <w:tcW w:w="425" w:type="dxa"/>
          </w:tcPr>
          <w:p w:rsidR="00957D78" w:rsidRPr="00B25B3A" w:rsidRDefault="008F1090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</w:t>
            </w:r>
          </w:p>
        </w:tc>
        <w:tc>
          <w:tcPr>
            <w:tcW w:w="709" w:type="dxa"/>
          </w:tcPr>
          <w:p w:rsidR="00957D78" w:rsidRPr="00B25B3A" w:rsidRDefault="008F1090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</w:t>
            </w:r>
          </w:p>
        </w:tc>
        <w:tc>
          <w:tcPr>
            <w:tcW w:w="709" w:type="dxa"/>
          </w:tcPr>
          <w:p w:rsidR="00957D78" w:rsidRPr="00B25B3A" w:rsidRDefault="008F1090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957D78" w:rsidRPr="00B25B3A" w:rsidRDefault="00957D7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57D78" w:rsidRPr="00B25B3A" w:rsidRDefault="00011EBF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4" w:type="dxa"/>
          </w:tcPr>
          <w:p w:rsidR="00957D78" w:rsidRPr="00B25B3A" w:rsidRDefault="00957D7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957D78" w:rsidRPr="00B25B3A" w:rsidRDefault="00FD165C" w:rsidP="00FD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659" w:type="dxa"/>
          </w:tcPr>
          <w:p w:rsidR="00957D78" w:rsidRPr="00B25B3A" w:rsidRDefault="00FD165C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659" w:type="dxa"/>
          </w:tcPr>
          <w:p w:rsidR="00957D78" w:rsidRPr="00B25B3A" w:rsidRDefault="009E59A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D78" w:rsidRPr="00B25B3A" w:rsidRDefault="00C66DFC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D78" w:rsidRPr="00B25B3A" w:rsidRDefault="00326941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E59A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3" w:type="dxa"/>
          </w:tcPr>
          <w:p w:rsidR="00957D78" w:rsidRPr="00B25B3A" w:rsidRDefault="009E59A8" w:rsidP="00736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66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57D78" w:rsidRPr="00B25B3A" w:rsidRDefault="00952C76" w:rsidP="00736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608" w:type="dxa"/>
          </w:tcPr>
          <w:p w:rsidR="00957D78" w:rsidRPr="00B25B3A" w:rsidRDefault="00952C76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957D78" w:rsidTr="00FC21C2">
        <w:trPr>
          <w:trHeight w:val="283"/>
        </w:trPr>
        <w:tc>
          <w:tcPr>
            <w:tcW w:w="959" w:type="dxa"/>
          </w:tcPr>
          <w:p w:rsidR="00957D78" w:rsidRPr="00B73472" w:rsidRDefault="000936AE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685" w:type="dxa"/>
          </w:tcPr>
          <w:p w:rsidR="00957D78" w:rsidRPr="00B73472" w:rsidRDefault="00B73472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Основы микробиологии, физиологии питания, санитарии и гигиены</w:t>
            </w:r>
          </w:p>
        </w:tc>
        <w:tc>
          <w:tcPr>
            <w:tcW w:w="567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7D78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7D78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" w:type="dxa"/>
          </w:tcPr>
          <w:p w:rsidR="00957D78" w:rsidRPr="00665008" w:rsidRDefault="0062410A" w:rsidP="0062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57D78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957D78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57D78" w:rsidRPr="00665008" w:rsidRDefault="00FD16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9" w:type="dxa"/>
          </w:tcPr>
          <w:p w:rsidR="00957D78" w:rsidRPr="00665008" w:rsidRDefault="00FD16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57D78" w:rsidRPr="00665008" w:rsidRDefault="00957D7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72" w:rsidTr="00FC21C2">
        <w:trPr>
          <w:trHeight w:val="283"/>
        </w:trPr>
        <w:tc>
          <w:tcPr>
            <w:tcW w:w="959" w:type="dxa"/>
            <w:vAlign w:val="center"/>
          </w:tcPr>
          <w:p w:rsidR="00B73472" w:rsidRPr="00B73472" w:rsidRDefault="00B73472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685" w:type="dxa"/>
            <w:vAlign w:val="center"/>
          </w:tcPr>
          <w:p w:rsidR="00B73472" w:rsidRPr="00B73472" w:rsidRDefault="00B73472" w:rsidP="00B73472">
            <w:pPr>
              <w:ind w:firstLine="30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  <w:u w:color="00B050"/>
              </w:rPr>
              <w:t>Основы товароведения продовольственных товаров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</w:tcPr>
          <w:p w:rsidR="00B73472" w:rsidRPr="00665008" w:rsidRDefault="0062410A" w:rsidP="0062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9" w:type="dxa"/>
          </w:tcPr>
          <w:p w:rsidR="00B73472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72" w:rsidTr="00FC21C2">
        <w:trPr>
          <w:trHeight w:val="283"/>
        </w:trPr>
        <w:tc>
          <w:tcPr>
            <w:tcW w:w="959" w:type="dxa"/>
            <w:vAlign w:val="center"/>
          </w:tcPr>
          <w:p w:rsidR="00B73472" w:rsidRPr="00B73472" w:rsidRDefault="00B73472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685" w:type="dxa"/>
            <w:vAlign w:val="center"/>
          </w:tcPr>
          <w:p w:rsidR="00B73472" w:rsidRPr="00B73472" w:rsidRDefault="00B73472" w:rsidP="00B73472">
            <w:pPr>
              <w:ind w:firstLine="30"/>
              <w:rPr>
                <w:rFonts w:ascii="Times New Roman" w:hAnsi="Times New Roman" w:cs="Times New Roman"/>
                <w:sz w:val="20"/>
                <w:szCs w:val="20"/>
                <w:u w:color="00B05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  <w:u w:color="00B050"/>
              </w:rPr>
              <w:t>Техническое оснащение   и организация рабочего места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" w:type="dxa"/>
          </w:tcPr>
          <w:p w:rsidR="00B73472" w:rsidRPr="00665008" w:rsidRDefault="0062410A" w:rsidP="0062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9" w:type="dxa"/>
          </w:tcPr>
          <w:p w:rsidR="00B73472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72" w:rsidTr="00FC21C2">
        <w:trPr>
          <w:trHeight w:val="283"/>
        </w:trPr>
        <w:tc>
          <w:tcPr>
            <w:tcW w:w="959" w:type="dxa"/>
            <w:vAlign w:val="center"/>
          </w:tcPr>
          <w:p w:rsidR="00B73472" w:rsidRPr="00B73472" w:rsidRDefault="00B73472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685" w:type="dxa"/>
            <w:vAlign w:val="center"/>
          </w:tcPr>
          <w:p w:rsidR="00B73472" w:rsidRPr="00B73472" w:rsidRDefault="00B73472" w:rsidP="00B73472">
            <w:pPr>
              <w:ind w:firstLine="30"/>
              <w:rPr>
                <w:rFonts w:ascii="Times New Roman" w:hAnsi="Times New Roman" w:cs="Times New Roman"/>
                <w:sz w:val="20"/>
                <w:szCs w:val="20"/>
                <w:u w:color="00B05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7347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73472" w:rsidRPr="00665008" w:rsidRDefault="0062410A" w:rsidP="008F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10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011EBF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73472" w:rsidRPr="00665008" w:rsidRDefault="00BF62D7" w:rsidP="0073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6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3472" w:rsidRPr="00665008" w:rsidRDefault="0073666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8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72" w:rsidTr="00FC21C2">
        <w:trPr>
          <w:trHeight w:val="283"/>
        </w:trPr>
        <w:tc>
          <w:tcPr>
            <w:tcW w:w="959" w:type="dxa"/>
            <w:vAlign w:val="center"/>
          </w:tcPr>
          <w:p w:rsidR="00B73472" w:rsidRPr="00B73472" w:rsidRDefault="00B73472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685" w:type="dxa"/>
            <w:vAlign w:val="center"/>
          </w:tcPr>
          <w:p w:rsidR="00B73472" w:rsidRPr="00B73472" w:rsidRDefault="00B73472" w:rsidP="00B73472">
            <w:pPr>
              <w:ind w:firstLine="30"/>
              <w:rPr>
                <w:rFonts w:ascii="Times New Roman" w:hAnsi="Times New Roman" w:cs="Times New Roman"/>
                <w:sz w:val="20"/>
                <w:szCs w:val="20"/>
                <w:u w:color="00B05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  <w:u w:color="00B050"/>
              </w:rPr>
              <w:t>Основы калькуляции и учета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7347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73472" w:rsidRPr="00665008" w:rsidRDefault="0073666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6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3472" w:rsidRPr="00665008" w:rsidRDefault="0073666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6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72" w:rsidTr="00FC21C2">
        <w:trPr>
          <w:trHeight w:val="283"/>
        </w:trPr>
        <w:tc>
          <w:tcPr>
            <w:tcW w:w="959" w:type="dxa"/>
            <w:vAlign w:val="center"/>
          </w:tcPr>
          <w:p w:rsidR="00B73472" w:rsidRPr="00B73472" w:rsidRDefault="00B73472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685" w:type="dxa"/>
            <w:vAlign w:val="center"/>
          </w:tcPr>
          <w:p w:rsidR="00B73472" w:rsidRPr="00B73472" w:rsidRDefault="00B73472" w:rsidP="00B73472">
            <w:pPr>
              <w:ind w:firstLine="30"/>
              <w:rPr>
                <w:rFonts w:ascii="Times New Roman" w:hAnsi="Times New Roman" w:cs="Times New Roman"/>
                <w:sz w:val="20"/>
                <w:szCs w:val="20"/>
                <w:u w:color="00B05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7347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72" w:rsidTr="00FC21C2">
        <w:trPr>
          <w:trHeight w:val="283"/>
        </w:trPr>
        <w:tc>
          <w:tcPr>
            <w:tcW w:w="959" w:type="dxa"/>
            <w:vAlign w:val="center"/>
          </w:tcPr>
          <w:p w:rsidR="00B73472" w:rsidRPr="00B73472" w:rsidRDefault="00B73472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685" w:type="dxa"/>
            <w:vAlign w:val="center"/>
          </w:tcPr>
          <w:p w:rsidR="00B73472" w:rsidRPr="00B73472" w:rsidRDefault="00B73472" w:rsidP="00B73472">
            <w:pPr>
              <w:ind w:firstLine="30"/>
              <w:rPr>
                <w:rFonts w:ascii="Times New Roman" w:hAnsi="Times New Roman" w:cs="Times New Roman"/>
                <w:sz w:val="20"/>
                <w:szCs w:val="20"/>
                <w:u w:color="00B05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</w:tcPr>
          <w:p w:rsidR="00B73472" w:rsidRPr="00665008" w:rsidRDefault="00952C76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B7347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011EBF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73472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73472" w:rsidRPr="00665008" w:rsidRDefault="00952C76" w:rsidP="00BF6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8" w:type="dxa"/>
          </w:tcPr>
          <w:p w:rsidR="00B73472" w:rsidRPr="00665008" w:rsidRDefault="00952C76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73472" w:rsidTr="00FC21C2">
        <w:trPr>
          <w:trHeight w:val="283"/>
        </w:trPr>
        <w:tc>
          <w:tcPr>
            <w:tcW w:w="959" w:type="dxa"/>
            <w:vAlign w:val="center"/>
          </w:tcPr>
          <w:p w:rsidR="00B73472" w:rsidRPr="00B73472" w:rsidRDefault="00B73472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685" w:type="dxa"/>
            <w:vAlign w:val="center"/>
          </w:tcPr>
          <w:p w:rsidR="00B73472" w:rsidRPr="00B73472" w:rsidRDefault="00B73472" w:rsidP="00B73472">
            <w:pPr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жизнедеятельности-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7347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3" w:type="dxa"/>
          </w:tcPr>
          <w:p w:rsidR="00B73472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72" w:rsidTr="00FC21C2">
        <w:trPr>
          <w:trHeight w:val="283"/>
        </w:trPr>
        <w:tc>
          <w:tcPr>
            <w:tcW w:w="959" w:type="dxa"/>
            <w:vAlign w:val="center"/>
          </w:tcPr>
          <w:p w:rsidR="00B73472" w:rsidRPr="00B73472" w:rsidRDefault="00B73472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685" w:type="dxa"/>
            <w:vAlign w:val="center"/>
          </w:tcPr>
          <w:p w:rsidR="00B73472" w:rsidRPr="00B73472" w:rsidRDefault="00B73472" w:rsidP="00B73472">
            <w:pPr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7347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665008" w:rsidRDefault="00952C76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8" w:type="dxa"/>
          </w:tcPr>
          <w:p w:rsidR="00B73472" w:rsidRPr="00665008" w:rsidRDefault="00952C76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73472" w:rsidTr="00FC21C2">
        <w:trPr>
          <w:trHeight w:val="283"/>
        </w:trPr>
        <w:tc>
          <w:tcPr>
            <w:tcW w:w="959" w:type="dxa"/>
          </w:tcPr>
          <w:p w:rsidR="00B73472" w:rsidRDefault="00462712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685" w:type="dxa"/>
          </w:tcPr>
          <w:p w:rsidR="00B7347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B7347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BF6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C66DF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6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</w:tcPr>
          <w:p w:rsidR="00B73472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72" w:rsidTr="00FC21C2">
        <w:trPr>
          <w:trHeight w:val="283"/>
        </w:trPr>
        <w:tc>
          <w:tcPr>
            <w:tcW w:w="959" w:type="dxa"/>
          </w:tcPr>
          <w:p w:rsidR="00B7347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685" w:type="dxa"/>
          </w:tcPr>
          <w:p w:rsidR="00B73472" w:rsidRPr="004C2776" w:rsidRDefault="00462712">
            <w:pPr>
              <w:rPr>
                <w:u w:color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в ресторане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73472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665008" w:rsidRDefault="00952C76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8" w:type="dxa"/>
          </w:tcPr>
          <w:p w:rsidR="00B73472" w:rsidRPr="00665008" w:rsidRDefault="00952C76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73472" w:rsidTr="00FC21C2">
        <w:trPr>
          <w:trHeight w:val="283"/>
        </w:trPr>
        <w:tc>
          <w:tcPr>
            <w:tcW w:w="959" w:type="dxa"/>
          </w:tcPr>
          <w:p w:rsidR="00B7347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3685" w:type="dxa"/>
          </w:tcPr>
          <w:p w:rsidR="00B7347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Этика и психология в профессиональной деятельности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73472" w:rsidRPr="00665008" w:rsidRDefault="0062410A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73472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B73472" w:rsidRPr="00665008" w:rsidRDefault="0062410A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665008" w:rsidRDefault="00BF62D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8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72" w:rsidTr="00FC21C2">
        <w:trPr>
          <w:trHeight w:val="283"/>
        </w:trPr>
        <w:tc>
          <w:tcPr>
            <w:tcW w:w="959" w:type="dxa"/>
          </w:tcPr>
          <w:p w:rsidR="00B73472" w:rsidRPr="00462712" w:rsidRDefault="00462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685" w:type="dxa"/>
          </w:tcPr>
          <w:p w:rsidR="00B73472" w:rsidRPr="00462712" w:rsidRDefault="00462712">
            <w:pPr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</w:pPr>
            <w:r w:rsidRPr="00462712"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  <w:t>Профессиональный учебный цикл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472" w:rsidTr="00FC21C2">
        <w:trPr>
          <w:trHeight w:val="283"/>
        </w:trPr>
        <w:tc>
          <w:tcPr>
            <w:tcW w:w="959" w:type="dxa"/>
          </w:tcPr>
          <w:p w:rsidR="00B73472" w:rsidRPr="00462712" w:rsidRDefault="00462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685" w:type="dxa"/>
          </w:tcPr>
          <w:p w:rsidR="00B73472" w:rsidRPr="00462712" w:rsidRDefault="00462712">
            <w:pPr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</w:pPr>
            <w:r w:rsidRPr="00462712"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  <w:t>Профессиональные модули</w:t>
            </w: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472" w:rsidRPr="00665008" w:rsidRDefault="00B7347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472" w:rsidRPr="00011EBF" w:rsidRDefault="00011EBF" w:rsidP="00492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92DBE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425" w:type="dxa"/>
          </w:tcPr>
          <w:p w:rsidR="00B73472" w:rsidRPr="00011EBF" w:rsidRDefault="00011EBF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</w:p>
        </w:tc>
        <w:tc>
          <w:tcPr>
            <w:tcW w:w="709" w:type="dxa"/>
          </w:tcPr>
          <w:p w:rsidR="00B73472" w:rsidRPr="00011EBF" w:rsidRDefault="00011EBF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EBF">
              <w:rPr>
                <w:rFonts w:ascii="Times New Roman" w:hAnsi="Times New Roman" w:cs="Times New Roman"/>
                <w:b/>
                <w:sz w:val="20"/>
                <w:szCs w:val="20"/>
              </w:rPr>
              <w:t>874</w:t>
            </w:r>
          </w:p>
        </w:tc>
        <w:tc>
          <w:tcPr>
            <w:tcW w:w="709" w:type="dxa"/>
          </w:tcPr>
          <w:p w:rsidR="00B73472" w:rsidRPr="00011EBF" w:rsidRDefault="00011EBF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  <w:tc>
          <w:tcPr>
            <w:tcW w:w="567" w:type="dxa"/>
          </w:tcPr>
          <w:p w:rsidR="00B73472" w:rsidRPr="00011EBF" w:rsidRDefault="00011EBF" w:rsidP="00492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492DB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B73472" w:rsidRPr="00011EBF" w:rsidRDefault="009D424A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34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011EBF" w:rsidRDefault="00B7347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73472" w:rsidRPr="00011EBF" w:rsidRDefault="00FD165C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659" w:type="dxa"/>
          </w:tcPr>
          <w:p w:rsidR="00B73472" w:rsidRPr="00011EBF" w:rsidRDefault="009E59A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660" w:type="dxa"/>
          </w:tcPr>
          <w:p w:rsidR="00B73472" w:rsidRPr="00011EBF" w:rsidRDefault="009E59A8" w:rsidP="00C66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66DFC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660" w:type="dxa"/>
          </w:tcPr>
          <w:p w:rsidR="00B73472" w:rsidRPr="00011EBF" w:rsidRDefault="009E59A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663" w:type="dxa"/>
          </w:tcPr>
          <w:p w:rsidR="00B73472" w:rsidRPr="00011EBF" w:rsidRDefault="009E59A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B73472" w:rsidRPr="00011EBF" w:rsidRDefault="009E59A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608" w:type="dxa"/>
          </w:tcPr>
          <w:p w:rsidR="00B73472" w:rsidRPr="00011EBF" w:rsidRDefault="00972BA7" w:rsidP="00972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2712" w:rsidRPr="008F1090" w:rsidRDefault="008F1090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90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425" w:type="dxa"/>
          </w:tcPr>
          <w:p w:rsidR="00462712" w:rsidRPr="008F1090" w:rsidRDefault="008F1090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9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62712" w:rsidRPr="008F1090" w:rsidRDefault="00064787" w:rsidP="008F1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62712" w:rsidRPr="008F1090" w:rsidRDefault="008F1090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462712" w:rsidRPr="008F1090" w:rsidRDefault="00064787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425" w:type="dxa"/>
          </w:tcPr>
          <w:p w:rsidR="00462712" w:rsidRPr="008F1090" w:rsidRDefault="00064787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:rsidR="00462712" w:rsidRPr="008F1090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8F1090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8F1090" w:rsidRDefault="001F7DE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659" w:type="dxa"/>
          </w:tcPr>
          <w:p w:rsidR="00462712" w:rsidRPr="008F1090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8F1090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8F1090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8F1090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8F1090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8F1090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процессов приготовления, подготовки к реализации кулинарных </w:t>
            </w:r>
            <w:r w:rsidRPr="0046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полуфабрикатов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2712" w:rsidRPr="00665008" w:rsidRDefault="008F1090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462712" w:rsidRPr="00665008" w:rsidRDefault="008F1090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62712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62712" w:rsidRPr="00665008" w:rsidRDefault="008F1090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1F7DE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полготовки к реализации кулинарных полуфабрикатов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2712" w:rsidRPr="00665008" w:rsidRDefault="008F1090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462712" w:rsidRPr="00665008" w:rsidRDefault="008F1090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462712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462712" w:rsidRPr="00665008" w:rsidRDefault="008F1090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1F7DE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709" w:type="dxa"/>
          </w:tcPr>
          <w:p w:rsidR="00462712" w:rsidRPr="00665008" w:rsidRDefault="008F1090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8F1090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1F7DE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709" w:type="dxa"/>
          </w:tcPr>
          <w:p w:rsidR="00462712" w:rsidRPr="00665008" w:rsidRDefault="008F1090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8F1090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1F7DE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7" w:type="dxa"/>
          </w:tcPr>
          <w:p w:rsidR="00462712" w:rsidRPr="00064787" w:rsidRDefault="000E141C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62712" w:rsidRPr="00064787" w:rsidRDefault="000E141C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2712" w:rsidRPr="00064787" w:rsidRDefault="00B07B55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836</w:t>
            </w:r>
          </w:p>
        </w:tc>
        <w:tc>
          <w:tcPr>
            <w:tcW w:w="425" w:type="dxa"/>
          </w:tcPr>
          <w:p w:rsidR="00462712" w:rsidRPr="00064787" w:rsidRDefault="00B07B55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CC48FD" w:rsidRPr="00064787" w:rsidRDefault="00CC48FD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8FD" w:rsidRPr="00064787" w:rsidRDefault="00CC48FD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12" w:rsidRPr="00064787" w:rsidRDefault="00064787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709" w:type="dxa"/>
          </w:tcPr>
          <w:p w:rsidR="00462712" w:rsidRPr="00064787" w:rsidRDefault="00064787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462712" w:rsidRPr="00064787" w:rsidRDefault="00064787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425" w:type="dxa"/>
          </w:tcPr>
          <w:p w:rsidR="00462712" w:rsidRPr="00064787" w:rsidRDefault="00064787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:rsidR="00462712" w:rsidRPr="00064787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064787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064787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064787" w:rsidRDefault="001D035C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660" w:type="dxa"/>
          </w:tcPr>
          <w:p w:rsidR="00462712" w:rsidRPr="00064787" w:rsidRDefault="001D035C" w:rsidP="00C66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66DFC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660" w:type="dxa"/>
          </w:tcPr>
          <w:p w:rsidR="00462712" w:rsidRPr="00064787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064787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064787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064787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2712" w:rsidRPr="00665008" w:rsidRDefault="00AC2440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462712" w:rsidRPr="00665008" w:rsidRDefault="00AC2440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62712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62712" w:rsidRPr="00665008" w:rsidRDefault="0006478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1F7DE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62712" w:rsidRPr="00665008" w:rsidRDefault="00AC2440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25" w:type="dxa"/>
          </w:tcPr>
          <w:p w:rsidR="00462712" w:rsidRPr="00665008" w:rsidRDefault="00AC2440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462712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462712" w:rsidRPr="00665008" w:rsidRDefault="0006478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1F7DE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0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709" w:type="dxa"/>
          </w:tcPr>
          <w:p w:rsidR="00462712" w:rsidRPr="00665008" w:rsidRDefault="00064787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6478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1D035C" w:rsidP="001D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0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709" w:type="dxa"/>
          </w:tcPr>
          <w:p w:rsidR="00462712" w:rsidRPr="00665008" w:rsidRDefault="00064787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6478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B07B55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425" w:type="dxa"/>
          </w:tcPr>
          <w:p w:rsidR="00462712" w:rsidRPr="00B07B55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462712" w:rsidRPr="00B07B55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462712" w:rsidRPr="00B07B55" w:rsidRDefault="00B07B55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462712" w:rsidRPr="00B07B55" w:rsidRDefault="00B07B55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425" w:type="dxa"/>
          </w:tcPr>
          <w:p w:rsidR="00462712" w:rsidRPr="00B07B55" w:rsidRDefault="00B07B55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:rsidR="00462712" w:rsidRPr="00B07B55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B07B55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B07B55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B07B55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B07B55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B07B55" w:rsidRDefault="001D035C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663" w:type="dxa"/>
          </w:tcPr>
          <w:p w:rsidR="00462712" w:rsidRPr="00B07B55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B07B55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B07B55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62712" w:rsidRPr="00665008" w:rsidRDefault="00CC48FD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62712" w:rsidRPr="00665008" w:rsidRDefault="00B07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62712" w:rsidRPr="00665008" w:rsidRDefault="00CC48FD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462712" w:rsidRPr="00665008" w:rsidRDefault="00B07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B07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B07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67" w:type="dxa"/>
          </w:tcPr>
          <w:p w:rsidR="000E141C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1C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B07B55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B55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425" w:type="dxa"/>
          </w:tcPr>
          <w:p w:rsidR="00462712" w:rsidRPr="003B7571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462712" w:rsidRPr="003B7571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462712" w:rsidRPr="003B7571" w:rsidRDefault="00B07B55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462712" w:rsidRPr="003B7571" w:rsidRDefault="00B07B55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425" w:type="dxa"/>
          </w:tcPr>
          <w:p w:rsidR="00462712" w:rsidRPr="003B7571" w:rsidRDefault="00B07B55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3B7571" w:rsidRDefault="001D035C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608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МДК.04</w:t>
            </w:r>
            <w:r w:rsidRPr="0046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.01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приготовления,  </w:t>
            </w:r>
            <w:r w:rsidRPr="0046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подготовки к реализации горячих и холодных сладких блюд, десертов, напитков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62712" w:rsidRPr="00665008" w:rsidRDefault="00834584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62712" w:rsidRPr="00665008" w:rsidRDefault="00B07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МДК.04.02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62712" w:rsidRPr="00665008" w:rsidRDefault="00834584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462712" w:rsidRPr="00665008" w:rsidRDefault="00B07B5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8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71" w:rsidTr="00FC21C2">
        <w:trPr>
          <w:trHeight w:val="283"/>
        </w:trPr>
        <w:tc>
          <w:tcPr>
            <w:tcW w:w="959" w:type="dxa"/>
          </w:tcPr>
          <w:p w:rsidR="003B7571" w:rsidRPr="003B7571" w:rsidRDefault="003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685" w:type="dxa"/>
          </w:tcPr>
          <w:p w:rsidR="003B7571" w:rsidRPr="003B7571" w:rsidRDefault="003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67" w:type="dxa"/>
          </w:tcPr>
          <w:p w:rsidR="003B7571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1C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1C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71" w:rsidRPr="00B07B55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</w:t>
            </w:r>
          </w:p>
        </w:tc>
        <w:tc>
          <w:tcPr>
            <w:tcW w:w="425" w:type="dxa"/>
          </w:tcPr>
          <w:p w:rsidR="003B7571" w:rsidRPr="00B07B55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B5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3B7571" w:rsidRPr="003B7571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3B7571" w:rsidRPr="003B7571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:rsidR="003B7571" w:rsidRPr="003B7571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425" w:type="dxa"/>
          </w:tcPr>
          <w:p w:rsidR="003B7571" w:rsidRPr="003B7571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:rsidR="003B7571" w:rsidRPr="003B7571" w:rsidRDefault="003B7571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3B7571" w:rsidRDefault="003B7571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3B7571" w:rsidRDefault="003B7571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3B7571" w:rsidRDefault="003B7571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3B7571" w:rsidRPr="003B7571" w:rsidRDefault="003B7571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3B7571" w:rsidRPr="003B7571" w:rsidRDefault="003B7571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3B7571" w:rsidRPr="003B7571" w:rsidRDefault="001D035C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3B7571" w:rsidRPr="003B7571" w:rsidRDefault="003B7571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3B7571" w:rsidRPr="003B7571" w:rsidRDefault="003B7571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571" w:rsidTr="00FC21C2">
        <w:trPr>
          <w:trHeight w:val="283"/>
        </w:trPr>
        <w:tc>
          <w:tcPr>
            <w:tcW w:w="959" w:type="dxa"/>
          </w:tcPr>
          <w:p w:rsidR="003B7571" w:rsidRPr="003B7571" w:rsidRDefault="003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685" w:type="dxa"/>
          </w:tcPr>
          <w:p w:rsidR="003B7571" w:rsidRPr="003B7571" w:rsidRDefault="003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 подготовки к реализации хлебобулочных, мучных кондитерских изделий </w:t>
            </w:r>
          </w:p>
        </w:tc>
        <w:tc>
          <w:tcPr>
            <w:tcW w:w="567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71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1C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1C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B7571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3B7571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B7571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3B7571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71" w:rsidTr="00FC21C2">
        <w:trPr>
          <w:trHeight w:val="283"/>
        </w:trPr>
        <w:tc>
          <w:tcPr>
            <w:tcW w:w="959" w:type="dxa"/>
          </w:tcPr>
          <w:p w:rsidR="003B7571" w:rsidRPr="003B7571" w:rsidRDefault="003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3685" w:type="dxa"/>
          </w:tcPr>
          <w:p w:rsidR="003B7571" w:rsidRPr="003B7571" w:rsidRDefault="003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567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71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1C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B7571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5" w:type="dxa"/>
          </w:tcPr>
          <w:p w:rsidR="003B7571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3B7571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3B7571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71" w:rsidTr="00FC21C2">
        <w:trPr>
          <w:trHeight w:val="283"/>
        </w:trPr>
        <w:tc>
          <w:tcPr>
            <w:tcW w:w="959" w:type="dxa"/>
          </w:tcPr>
          <w:p w:rsidR="003B7571" w:rsidRPr="003B7571" w:rsidRDefault="003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685" w:type="dxa"/>
          </w:tcPr>
          <w:p w:rsidR="003B7571" w:rsidRPr="003B7571" w:rsidRDefault="003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71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709" w:type="dxa"/>
          </w:tcPr>
          <w:p w:rsidR="003B7571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71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3B7571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71" w:rsidTr="00FC21C2">
        <w:trPr>
          <w:trHeight w:val="283"/>
        </w:trPr>
        <w:tc>
          <w:tcPr>
            <w:tcW w:w="959" w:type="dxa"/>
          </w:tcPr>
          <w:p w:rsidR="003B7571" w:rsidRPr="003B7571" w:rsidRDefault="003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685" w:type="dxa"/>
          </w:tcPr>
          <w:p w:rsidR="003B7571" w:rsidRPr="003B7571" w:rsidRDefault="003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71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709" w:type="dxa"/>
          </w:tcPr>
          <w:p w:rsidR="003B7571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71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B7571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3B7571" w:rsidRPr="00665008" w:rsidRDefault="001D035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3B7571" w:rsidRPr="00665008" w:rsidRDefault="003B7571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ПМ.06 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 кулинарной и кондитерской продукции региональной кухни</w:t>
            </w: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560AD4" w:rsidRDefault="00492DBE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425" w:type="dxa"/>
          </w:tcPr>
          <w:p w:rsidR="00462712" w:rsidRPr="00560AD4" w:rsidRDefault="00560AD4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62712" w:rsidRPr="00B07B55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B5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462712" w:rsidRPr="003B7571" w:rsidRDefault="00B07B55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462712" w:rsidRPr="003B7571" w:rsidRDefault="00492DBE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425" w:type="dxa"/>
          </w:tcPr>
          <w:p w:rsidR="00462712" w:rsidRPr="003B7571" w:rsidRDefault="009D424A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4" w:type="dxa"/>
          </w:tcPr>
          <w:p w:rsidR="00462712" w:rsidRPr="003B7571" w:rsidRDefault="00462712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3B7571" w:rsidRDefault="00462712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3B7571" w:rsidRDefault="00972BA7" w:rsidP="00972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оформления и презентации кулинарной и кондитерской продукции региональной кухни разнообразного ассортимента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62712" w:rsidRPr="00665008" w:rsidRDefault="003B7571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УП.06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709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B07B55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62712" w:rsidTr="00FC21C2">
        <w:trPr>
          <w:trHeight w:val="283"/>
        </w:trPr>
        <w:tc>
          <w:tcPr>
            <w:tcW w:w="959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ПП.06</w:t>
            </w:r>
          </w:p>
        </w:tc>
        <w:tc>
          <w:tcPr>
            <w:tcW w:w="3685" w:type="dxa"/>
          </w:tcPr>
          <w:p w:rsidR="00462712" w:rsidRPr="00462712" w:rsidRDefault="0046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7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709" w:type="dxa"/>
          </w:tcPr>
          <w:p w:rsidR="00462712" w:rsidRPr="00665008" w:rsidRDefault="00492DBE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2712" w:rsidRPr="00665008" w:rsidRDefault="00972BA7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462712" w:rsidRPr="00665008" w:rsidRDefault="00462712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712" w:rsidRPr="00665008" w:rsidRDefault="0046271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62712" w:rsidRPr="00665008" w:rsidRDefault="00972BA7" w:rsidP="0097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CC48FD" w:rsidTr="00FC21C2">
        <w:trPr>
          <w:trHeight w:val="283"/>
        </w:trPr>
        <w:tc>
          <w:tcPr>
            <w:tcW w:w="959" w:type="dxa"/>
          </w:tcPr>
          <w:p w:rsidR="00CC48FD" w:rsidRPr="00CC48FD" w:rsidRDefault="00CC48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3685" w:type="dxa"/>
          </w:tcPr>
          <w:p w:rsidR="00CC48FD" w:rsidRPr="00CC48FD" w:rsidRDefault="00CC48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7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8FD" w:rsidRPr="00011EBF" w:rsidRDefault="00011EBF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EBF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CC48FD" w:rsidRPr="00011EBF" w:rsidRDefault="00CC48FD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48FD" w:rsidRPr="00011EBF" w:rsidRDefault="00CC48FD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48FD" w:rsidRPr="00011EBF" w:rsidRDefault="00CC48FD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48FD" w:rsidRPr="00011EBF" w:rsidRDefault="00CC48FD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C48FD" w:rsidRPr="00011EBF" w:rsidRDefault="00CC48FD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CC48FD" w:rsidRPr="00011EBF" w:rsidRDefault="00011EBF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EBF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59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C48FD" w:rsidRPr="00F00098" w:rsidRDefault="00F00098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98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CC48FD" w:rsidTr="00FC21C2">
        <w:trPr>
          <w:trHeight w:val="283"/>
        </w:trPr>
        <w:tc>
          <w:tcPr>
            <w:tcW w:w="959" w:type="dxa"/>
          </w:tcPr>
          <w:p w:rsidR="00CC48FD" w:rsidRPr="00CC48FD" w:rsidRDefault="00CC4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FD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3685" w:type="dxa"/>
          </w:tcPr>
          <w:p w:rsidR="00CC48FD" w:rsidRPr="00CC48FD" w:rsidRDefault="00CC4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FD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 в виде демонстрационного экзамена  (с 15.06 по 28.06)</w:t>
            </w:r>
          </w:p>
        </w:tc>
        <w:tc>
          <w:tcPr>
            <w:tcW w:w="567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8FD" w:rsidRPr="00665008" w:rsidRDefault="00011EBF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CC48FD" w:rsidRPr="00665008" w:rsidRDefault="00CC48FD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8FD" w:rsidRPr="00665008" w:rsidRDefault="00CC48FD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8FD" w:rsidRPr="00665008" w:rsidRDefault="00CC48FD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8FD" w:rsidRPr="00665008" w:rsidRDefault="00CC48FD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48FD" w:rsidRPr="00665008" w:rsidRDefault="00CC48FD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CC48FD" w:rsidRPr="00665008" w:rsidRDefault="00CC48FD" w:rsidP="0049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8FD" w:rsidRPr="00665008" w:rsidRDefault="00CC48F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C48FD" w:rsidRPr="00665008" w:rsidRDefault="00F0009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2DBE" w:rsidTr="00FC21C2">
        <w:trPr>
          <w:trHeight w:val="283"/>
        </w:trPr>
        <w:tc>
          <w:tcPr>
            <w:tcW w:w="5211" w:type="dxa"/>
            <w:gridSpan w:val="3"/>
            <w:vMerge w:val="restart"/>
            <w:tcBorders>
              <w:right w:val="nil"/>
            </w:tcBorders>
          </w:tcPr>
          <w:p w:rsidR="00492DBE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ежегодно на одного обучающегося 4 часа.</w:t>
            </w:r>
          </w:p>
          <w:p w:rsidR="00FC21C2" w:rsidRDefault="00FC21C2" w:rsidP="00FC21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*Не входит в общее  количество зачетов и экзаменов</w:t>
            </w:r>
          </w:p>
          <w:p w:rsidR="008C09D5" w:rsidRDefault="008C09D5" w:rsidP="00FC21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9D5" w:rsidRPr="00FC21C2" w:rsidRDefault="008C09D5" w:rsidP="00FC21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</w:tcPr>
          <w:p w:rsidR="00492DBE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492DBE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9D5" w:rsidRDefault="008C09D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9D5" w:rsidRPr="00665008" w:rsidRDefault="008C09D5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492DBE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 и МДК</w:t>
            </w:r>
          </w:p>
        </w:tc>
        <w:tc>
          <w:tcPr>
            <w:tcW w:w="659" w:type="dxa"/>
          </w:tcPr>
          <w:p w:rsidR="00492DBE" w:rsidRPr="000E141C" w:rsidRDefault="000E141C" w:rsidP="000E1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1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59" w:type="dxa"/>
          </w:tcPr>
          <w:p w:rsidR="00492DBE" w:rsidRPr="000E141C" w:rsidRDefault="000E141C" w:rsidP="000E1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1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59" w:type="dxa"/>
          </w:tcPr>
          <w:p w:rsidR="00492DBE" w:rsidRPr="000E141C" w:rsidRDefault="000E141C" w:rsidP="000E1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1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492DBE" w:rsidRPr="000E141C" w:rsidRDefault="000E141C" w:rsidP="000E1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492DBE" w:rsidRPr="000E141C" w:rsidRDefault="000E141C" w:rsidP="000E1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3" w:type="dxa"/>
          </w:tcPr>
          <w:p w:rsidR="00492DBE" w:rsidRPr="000E141C" w:rsidRDefault="000E141C" w:rsidP="000E1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92DBE" w:rsidRPr="000E141C" w:rsidRDefault="000E141C" w:rsidP="000E1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1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</w:tcPr>
          <w:p w:rsidR="00492DBE" w:rsidRPr="000E141C" w:rsidRDefault="000E141C" w:rsidP="000E1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92DBE" w:rsidTr="00FC21C2">
        <w:trPr>
          <w:trHeight w:val="283"/>
        </w:trPr>
        <w:tc>
          <w:tcPr>
            <w:tcW w:w="5211" w:type="dxa"/>
            <w:gridSpan w:val="3"/>
            <w:vMerge/>
            <w:tcBorders>
              <w:right w:val="nil"/>
            </w:tcBorders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492DBE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492DBE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659" w:type="dxa"/>
          </w:tcPr>
          <w:p w:rsidR="00492DBE" w:rsidRPr="00665008" w:rsidRDefault="00492DBE" w:rsidP="000E1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92DBE" w:rsidRPr="00665008" w:rsidRDefault="000E141C" w:rsidP="000E1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492DBE" w:rsidRPr="00665008" w:rsidRDefault="00492DBE" w:rsidP="000E1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92DBE" w:rsidRPr="00665008" w:rsidRDefault="000E141C" w:rsidP="000E1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492DBE" w:rsidRPr="00665008" w:rsidRDefault="000E141C" w:rsidP="000E1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</w:tcPr>
          <w:p w:rsidR="00492DBE" w:rsidRPr="00665008" w:rsidRDefault="000E141C" w:rsidP="000E1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92DBE" w:rsidRPr="00665008" w:rsidRDefault="000E141C" w:rsidP="000E1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8" w:type="dxa"/>
          </w:tcPr>
          <w:p w:rsidR="00492DBE" w:rsidRDefault="000E141C" w:rsidP="000E1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92DBE" w:rsidTr="00FC21C2">
        <w:trPr>
          <w:trHeight w:val="283"/>
        </w:trPr>
        <w:tc>
          <w:tcPr>
            <w:tcW w:w="5211" w:type="dxa"/>
            <w:gridSpan w:val="3"/>
            <w:vMerge/>
            <w:tcBorders>
              <w:right w:val="nil"/>
            </w:tcBorders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492DBE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492DBE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59" w:type="dxa"/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9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0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8" w:type="dxa"/>
          </w:tcPr>
          <w:p w:rsidR="00492DBE" w:rsidRDefault="0040135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2DBE" w:rsidTr="00FC21C2">
        <w:trPr>
          <w:trHeight w:val="283"/>
        </w:trPr>
        <w:tc>
          <w:tcPr>
            <w:tcW w:w="5211" w:type="dxa"/>
            <w:gridSpan w:val="3"/>
            <w:vMerge/>
            <w:tcBorders>
              <w:right w:val="nil"/>
            </w:tcBorders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492DBE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492DBE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59" w:type="dxa"/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9" w:type="dxa"/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60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492DBE" w:rsidRPr="00665008" w:rsidRDefault="000E141C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8" w:type="dxa"/>
          </w:tcPr>
          <w:p w:rsidR="00492DBE" w:rsidRDefault="0040135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492DBE" w:rsidTr="00FC21C2">
        <w:trPr>
          <w:trHeight w:val="283"/>
        </w:trPr>
        <w:tc>
          <w:tcPr>
            <w:tcW w:w="5211" w:type="dxa"/>
            <w:gridSpan w:val="3"/>
            <w:vMerge/>
            <w:tcBorders>
              <w:right w:val="nil"/>
            </w:tcBorders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492DBE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492DBE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659" w:type="dxa"/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92DBE" w:rsidRPr="00665008" w:rsidRDefault="0040135B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492DBE" w:rsidRPr="00665008" w:rsidRDefault="00492DBE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92DBE" w:rsidRPr="00665008" w:rsidRDefault="0040135B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492DBE" w:rsidRPr="00665008" w:rsidRDefault="0040135B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492DBE" w:rsidRPr="00665008" w:rsidRDefault="0040135B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92DBE" w:rsidRPr="00665008" w:rsidRDefault="0040135B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</w:tcPr>
          <w:p w:rsidR="00492DBE" w:rsidRDefault="0040135B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2DBE" w:rsidTr="00FC21C2">
        <w:trPr>
          <w:trHeight w:val="283"/>
        </w:trPr>
        <w:tc>
          <w:tcPr>
            <w:tcW w:w="5211" w:type="dxa"/>
            <w:gridSpan w:val="3"/>
            <w:vMerge/>
            <w:tcBorders>
              <w:right w:val="nil"/>
            </w:tcBorders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492DBE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492DBE" w:rsidRPr="00665008" w:rsidRDefault="00FC21C2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659" w:type="dxa"/>
          </w:tcPr>
          <w:p w:rsidR="00492DBE" w:rsidRPr="00665008" w:rsidRDefault="00492DB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92DBE" w:rsidRPr="00665008" w:rsidRDefault="0040135B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:rsidR="00492DBE" w:rsidRPr="00665008" w:rsidRDefault="0040135B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492DBE" w:rsidRPr="00665008" w:rsidRDefault="0040135B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92DBE" w:rsidRPr="00665008" w:rsidRDefault="0040135B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492DBE" w:rsidRPr="00665008" w:rsidRDefault="008E0015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92DBE" w:rsidRPr="00665008" w:rsidRDefault="00FB628D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" w:type="dxa"/>
          </w:tcPr>
          <w:p w:rsidR="00492DBE" w:rsidRDefault="00FB628D" w:rsidP="0040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E2ECD" w:rsidRPr="000E2ECD" w:rsidRDefault="000E2ECD" w:rsidP="000E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ECD" w:rsidRPr="000E2ECD" w:rsidSect="009651FE">
      <w:pgSz w:w="16838" w:h="11906" w:orient="landscape"/>
      <w:pgMar w:top="1701" w:right="1134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427E"/>
    <w:multiLevelType w:val="hybridMultilevel"/>
    <w:tmpl w:val="F31613F0"/>
    <w:lvl w:ilvl="0" w:tplc="87FC5C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ECD"/>
    <w:rsid w:val="00001605"/>
    <w:rsid w:val="00011EBF"/>
    <w:rsid w:val="00064787"/>
    <w:rsid w:val="000936AE"/>
    <w:rsid w:val="000B10DE"/>
    <w:rsid w:val="000E141C"/>
    <w:rsid w:val="000E2ECD"/>
    <w:rsid w:val="00172A22"/>
    <w:rsid w:val="001A6DBF"/>
    <w:rsid w:val="001D035C"/>
    <w:rsid w:val="001F7DE2"/>
    <w:rsid w:val="00235797"/>
    <w:rsid w:val="00242512"/>
    <w:rsid w:val="003009E7"/>
    <w:rsid w:val="00326941"/>
    <w:rsid w:val="003A5D7A"/>
    <w:rsid w:val="003B7571"/>
    <w:rsid w:val="003C3ACB"/>
    <w:rsid w:val="0040135B"/>
    <w:rsid w:val="00462712"/>
    <w:rsid w:val="00492DBE"/>
    <w:rsid w:val="004A174C"/>
    <w:rsid w:val="00526B2D"/>
    <w:rsid w:val="00551E88"/>
    <w:rsid w:val="00560AD4"/>
    <w:rsid w:val="005761AD"/>
    <w:rsid w:val="005953CE"/>
    <w:rsid w:val="006058AE"/>
    <w:rsid w:val="00620197"/>
    <w:rsid w:val="0062410A"/>
    <w:rsid w:val="00665008"/>
    <w:rsid w:val="00736668"/>
    <w:rsid w:val="00772CE2"/>
    <w:rsid w:val="00834584"/>
    <w:rsid w:val="00892C09"/>
    <w:rsid w:val="008C09D5"/>
    <w:rsid w:val="008E0015"/>
    <w:rsid w:val="008F1090"/>
    <w:rsid w:val="009046B7"/>
    <w:rsid w:val="00930B55"/>
    <w:rsid w:val="00952C76"/>
    <w:rsid w:val="00957D78"/>
    <w:rsid w:val="009651FE"/>
    <w:rsid w:val="00972BA7"/>
    <w:rsid w:val="0097728A"/>
    <w:rsid w:val="00990366"/>
    <w:rsid w:val="009D424A"/>
    <w:rsid w:val="009E59A8"/>
    <w:rsid w:val="00A619B4"/>
    <w:rsid w:val="00AC2440"/>
    <w:rsid w:val="00B07B55"/>
    <w:rsid w:val="00B109F3"/>
    <w:rsid w:val="00B25B3A"/>
    <w:rsid w:val="00B41ECE"/>
    <w:rsid w:val="00B45527"/>
    <w:rsid w:val="00B50AD1"/>
    <w:rsid w:val="00B73472"/>
    <w:rsid w:val="00BC0D56"/>
    <w:rsid w:val="00BD026E"/>
    <w:rsid w:val="00BF62D7"/>
    <w:rsid w:val="00C66DFC"/>
    <w:rsid w:val="00CB7621"/>
    <w:rsid w:val="00CC1632"/>
    <w:rsid w:val="00CC48FD"/>
    <w:rsid w:val="00CD10A6"/>
    <w:rsid w:val="00D00722"/>
    <w:rsid w:val="00D212A7"/>
    <w:rsid w:val="00D24B36"/>
    <w:rsid w:val="00D55F91"/>
    <w:rsid w:val="00DD5790"/>
    <w:rsid w:val="00F00098"/>
    <w:rsid w:val="00F27A49"/>
    <w:rsid w:val="00FB628D"/>
    <w:rsid w:val="00FC21C2"/>
    <w:rsid w:val="00FD165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1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5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5527"/>
    <w:rPr>
      <w:color w:val="800080"/>
      <w:u w:val="single"/>
    </w:rPr>
  </w:style>
  <w:style w:type="paragraph" w:customStyle="1" w:styleId="xl65">
    <w:name w:val="xl65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455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455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B455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B4552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B45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B455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B455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B455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B4552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455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455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45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B455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45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455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5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B455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B455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B455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5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B455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455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455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455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455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455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455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455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455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5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B45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B455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B45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B455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B455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B455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4">
    <w:name w:val="xl124"/>
    <w:basedOn w:val="a"/>
    <w:rsid w:val="00B455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5">
    <w:name w:val="xl125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45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455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B45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B455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4552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455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B455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B455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B455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B455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B455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B455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455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B455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B455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B455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B455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B455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B4552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455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B45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rsid w:val="00B455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4">
    <w:name w:val="xl154"/>
    <w:basedOn w:val="a"/>
    <w:rsid w:val="00B45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B455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B455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B455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B455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B455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4552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455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B45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B455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B45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B455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B455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B45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B455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480B-5120-4D72-85E8-E8E17D87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Petrova</cp:lastModifiedBy>
  <cp:revision>27</cp:revision>
  <dcterms:created xsi:type="dcterms:W3CDTF">2017-05-18T12:45:00Z</dcterms:created>
  <dcterms:modified xsi:type="dcterms:W3CDTF">2018-01-08T12:10:00Z</dcterms:modified>
</cp:coreProperties>
</file>