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57E09" w:rsidRDefault="00457E09"/>
    <w:p w:rsidR="003038C8" w:rsidRDefault="003038C8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</w:p>
    <w:p w:rsidR="003038C8" w:rsidRDefault="00C93C73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  <w:r>
        <w:rPr>
          <w:rFonts w:ascii="TT9Fo00" w:hAnsi="TT9Fo00" w:cs="TT9Fo00"/>
          <w:noProof/>
          <w:color w:val="000000"/>
          <w:sz w:val="28"/>
          <w:szCs w:val="40"/>
          <w:lang w:eastAsia="ru-RU"/>
        </w:rPr>
        <w:drawing>
          <wp:inline distT="0" distB="0" distL="0" distR="0">
            <wp:extent cx="5905500" cy="83439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C8" w:rsidRDefault="003038C8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</w:p>
    <w:p w:rsidR="003038C8" w:rsidRDefault="003038C8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</w:p>
    <w:p w:rsidR="003038C8" w:rsidRDefault="00C93C73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  <w:r>
        <w:rPr>
          <w:rFonts w:ascii="TT9Fo00" w:hAnsi="TT9Fo00" w:cs="TT9Fo00"/>
          <w:noProof/>
          <w:color w:val="000000"/>
          <w:sz w:val="28"/>
          <w:szCs w:val="40"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C8" w:rsidRDefault="003038C8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</w:p>
    <w:p w:rsidR="003038C8" w:rsidRDefault="003038C8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</w:p>
    <w:p w:rsidR="003038C8" w:rsidRDefault="003038C8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</w:p>
    <w:p w:rsidR="003038C8" w:rsidRDefault="003038C8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</w:p>
    <w:p w:rsidR="00457E09" w:rsidRPr="003E34BD" w:rsidRDefault="00457E09">
      <w:pPr>
        <w:autoSpaceDE w:val="0"/>
        <w:jc w:val="center"/>
        <w:rPr>
          <w:rFonts w:ascii="TT9Fo00" w:hAnsi="TT9Fo00" w:cs="TT9Fo00"/>
          <w:color w:val="000000"/>
          <w:sz w:val="28"/>
          <w:szCs w:val="40"/>
        </w:rPr>
      </w:pPr>
      <w:r w:rsidRPr="003E34BD">
        <w:rPr>
          <w:rFonts w:ascii="TT9Fo00" w:hAnsi="TT9Fo00" w:cs="TT9Fo00"/>
          <w:color w:val="000000"/>
          <w:sz w:val="28"/>
          <w:szCs w:val="40"/>
        </w:rPr>
        <w:lastRenderedPageBreak/>
        <w:t>СОДЕРЖАНИЕ</w:t>
      </w:r>
    </w:p>
    <w:p w:rsidR="00457E09" w:rsidRPr="003E34BD" w:rsidRDefault="00457E09">
      <w:pPr>
        <w:autoSpaceDE w:val="0"/>
        <w:rPr>
          <w:rFonts w:ascii="TT9Co00" w:hAnsi="TT9Co00" w:cs="TT9Co00"/>
          <w:color w:val="000000"/>
          <w:sz w:val="26"/>
          <w:szCs w:val="28"/>
        </w:rPr>
      </w:pPr>
    </w:p>
    <w:p w:rsidR="00457E09" w:rsidRPr="001F563E" w:rsidRDefault="00457E09">
      <w:pPr>
        <w:autoSpaceDE w:val="0"/>
        <w:rPr>
          <w:color w:val="000000"/>
          <w:szCs w:val="28"/>
        </w:rPr>
      </w:pPr>
      <w:r w:rsidRPr="001F563E">
        <w:rPr>
          <w:color w:val="000000"/>
          <w:sz w:val="26"/>
          <w:szCs w:val="28"/>
        </w:rPr>
        <w:t xml:space="preserve">1. ПАСПОРТ ПРОГРАММЫ УЧЕБНОЙ ДИСЦИПЛИНЫ                    </w:t>
      </w:r>
    </w:p>
    <w:p w:rsidR="00457E09" w:rsidRPr="001F563E" w:rsidRDefault="00457E09">
      <w:pPr>
        <w:autoSpaceDE w:val="0"/>
        <w:rPr>
          <w:color w:val="000000"/>
          <w:sz w:val="26"/>
          <w:szCs w:val="28"/>
        </w:rPr>
      </w:pPr>
    </w:p>
    <w:p w:rsidR="00457E09" w:rsidRPr="001F563E" w:rsidRDefault="00457E09">
      <w:pPr>
        <w:autoSpaceDE w:val="0"/>
        <w:rPr>
          <w:color w:val="000000"/>
          <w:szCs w:val="28"/>
        </w:rPr>
      </w:pPr>
      <w:r w:rsidRPr="001F563E">
        <w:rPr>
          <w:color w:val="000000"/>
          <w:sz w:val="26"/>
          <w:szCs w:val="28"/>
        </w:rPr>
        <w:t xml:space="preserve">2. СТРУКТУРА И СОДЕРЖАНИЕ УЧЕБНОЙ ДИСЦИПЛИНЫ </w:t>
      </w:r>
    </w:p>
    <w:p w:rsidR="00457E09" w:rsidRPr="001F563E" w:rsidRDefault="00457E09">
      <w:pPr>
        <w:autoSpaceDE w:val="0"/>
        <w:rPr>
          <w:color w:val="000000"/>
          <w:sz w:val="26"/>
          <w:szCs w:val="28"/>
        </w:rPr>
      </w:pPr>
    </w:p>
    <w:p w:rsidR="00457E09" w:rsidRPr="001F563E" w:rsidRDefault="00457E09">
      <w:pPr>
        <w:autoSpaceDE w:val="0"/>
        <w:rPr>
          <w:color w:val="000000"/>
          <w:szCs w:val="28"/>
        </w:rPr>
      </w:pPr>
      <w:r w:rsidRPr="001F563E">
        <w:rPr>
          <w:color w:val="000000"/>
          <w:sz w:val="26"/>
          <w:szCs w:val="28"/>
        </w:rPr>
        <w:t xml:space="preserve">3. УСЛОВИЯ РЕАЛИЗАЦИИ УЧЕБНОЙ ДИСЦИПЛИНЫ          </w:t>
      </w:r>
    </w:p>
    <w:p w:rsidR="00457E09" w:rsidRPr="001F563E" w:rsidRDefault="00457E09">
      <w:pPr>
        <w:autoSpaceDE w:val="0"/>
        <w:rPr>
          <w:color w:val="000000"/>
          <w:sz w:val="26"/>
          <w:szCs w:val="28"/>
        </w:rPr>
      </w:pPr>
    </w:p>
    <w:p w:rsidR="00457E09" w:rsidRPr="001F563E" w:rsidRDefault="00457E09">
      <w:pPr>
        <w:autoSpaceDE w:val="0"/>
        <w:rPr>
          <w:color w:val="000000"/>
          <w:sz w:val="26"/>
          <w:szCs w:val="28"/>
        </w:rPr>
      </w:pPr>
      <w:r w:rsidRPr="001F563E">
        <w:rPr>
          <w:color w:val="000000"/>
          <w:sz w:val="26"/>
          <w:szCs w:val="28"/>
        </w:rPr>
        <w:t>4. КОНТРОЛЬ И ОЦЕНКА РЕЗУЛЬТАТОВ ОСВОЕНИЯ</w:t>
      </w:r>
    </w:p>
    <w:p w:rsidR="00457E09" w:rsidRPr="001F563E" w:rsidRDefault="00457E09">
      <w:pPr>
        <w:autoSpaceDE w:val="0"/>
        <w:rPr>
          <w:color w:val="000000"/>
          <w:szCs w:val="28"/>
        </w:rPr>
      </w:pPr>
      <w:r w:rsidRPr="001F563E">
        <w:rPr>
          <w:color w:val="000000"/>
          <w:sz w:val="26"/>
          <w:szCs w:val="28"/>
        </w:rPr>
        <w:t xml:space="preserve">УЧЕБНОЙ ДИСЦИПЛИНЫ                             </w:t>
      </w:r>
      <w:r w:rsidR="003E34BD" w:rsidRPr="001F563E">
        <w:rPr>
          <w:color w:val="000000"/>
          <w:sz w:val="26"/>
          <w:szCs w:val="28"/>
        </w:rPr>
        <w:t xml:space="preserve">                             </w:t>
      </w:r>
    </w:p>
    <w:p w:rsidR="00457E09" w:rsidRPr="003E34BD" w:rsidRDefault="00457E09">
      <w:pPr>
        <w:rPr>
          <w:sz w:val="22"/>
        </w:rPr>
      </w:pPr>
    </w:p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3E34BD" w:rsidRDefault="003E34BD"/>
    <w:p w:rsidR="003E34BD" w:rsidRDefault="003E34BD"/>
    <w:p w:rsidR="003E34BD" w:rsidRDefault="003E34BD"/>
    <w:p w:rsidR="003E34BD" w:rsidRDefault="003E34BD"/>
    <w:p w:rsidR="003E34BD" w:rsidRDefault="003E34BD"/>
    <w:p w:rsidR="003E34BD" w:rsidRDefault="003E34BD"/>
    <w:p w:rsidR="003E34BD" w:rsidRDefault="003E34BD"/>
    <w:p w:rsidR="001F563E" w:rsidRDefault="001F563E"/>
    <w:p w:rsidR="00457E09" w:rsidRDefault="00457E09"/>
    <w:p w:rsidR="003E34BD" w:rsidRDefault="003E34BD"/>
    <w:p w:rsidR="00457E09" w:rsidRDefault="00457E09"/>
    <w:p w:rsidR="003038C8" w:rsidRDefault="003038C8"/>
    <w:p w:rsidR="003E34BD" w:rsidRPr="001F563E" w:rsidRDefault="00457E09" w:rsidP="003E34BD">
      <w:pPr>
        <w:autoSpaceDE w:val="0"/>
        <w:jc w:val="center"/>
        <w:rPr>
          <w:rFonts w:ascii="TT9Co00" w:hAnsi="TT9Co00" w:cs="TT9Co00"/>
          <w:b/>
          <w:color w:val="000000"/>
          <w:sz w:val="26"/>
          <w:szCs w:val="26"/>
        </w:rPr>
      </w:pPr>
      <w:r w:rsidRPr="001F563E">
        <w:rPr>
          <w:b/>
          <w:bCs/>
          <w:color w:val="000000"/>
          <w:sz w:val="26"/>
          <w:szCs w:val="26"/>
        </w:rPr>
        <w:lastRenderedPageBreak/>
        <w:t xml:space="preserve">1. </w:t>
      </w:r>
      <w:r w:rsidRPr="001F563E">
        <w:rPr>
          <w:rFonts w:ascii="TT9Co00" w:hAnsi="TT9Co00" w:cs="TT9Co00"/>
          <w:b/>
          <w:color w:val="000000"/>
          <w:sz w:val="26"/>
          <w:szCs w:val="26"/>
        </w:rPr>
        <w:t>ПАСПОРТ ПРОГРАММЫ УЧЕБНОЙ ДИСЦИПЛИНЫ</w:t>
      </w:r>
    </w:p>
    <w:p w:rsidR="00457E09" w:rsidRPr="001F563E" w:rsidRDefault="003E34BD" w:rsidP="003E34BD">
      <w:pPr>
        <w:autoSpaceDE w:val="0"/>
        <w:jc w:val="center"/>
        <w:rPr>
          <w:rFonts w:ascii="TT9Co00" w:hAnsi="TT9Co00" w:cs="TT9Co00"/>
          <w:b/>
          <w:color w:val="000000"/>
          <w:sz w:val="26"/>
          <w:szCs w:val="26"/>
        </w:rPr>
      </w:pPr>
      <w:r w:rsidRPr="001F563E">
        <w:rPr>
          <w:b/>
          <w:color w:val="000000"/>
          <w:sz w:val="26"/>
          <w:szCs w:val="26"/>
        </w:rPr>
        <w:t xml:space="preserve">ОП.02 </w:t>
      </w:r>
      <w:r w:rsidR="00457E09" w:rsidRPr="001F563E">
        <w:rPr>
          <w:b/>
          <w:color w:val="000000"/>
          <w:sz w:val="26"/>
          <w:szCs w:val="26"/>
        </w:rPr>
        <w:t>Техническая механика</w:t>
      </w:r>
    </w:p>
    <w:p w:rsidR="00457E09" w:rsidRPr="001F563E" w:rsidRDefault="00457E09">
      <w:pPr>
        <w:autoSpaceDE w:val="0"/>
        <w:rPr>
          <w:rFonts w:ascii="TT9Co00" w:hAnsi="TT9Co00" w:cs="TT9Co00"/>
          <w:color w:val="000000"/>
          <w:sz w:val="26"/>
          <w:szCs w:val="26"/>
        </w:rPr>
      </w:pPr>
    </w:p>
    <w:p w:rsidR="00457E09" w:rsidRPr="001F563E" w:rsidRDefault="00457E09">
      <w:pPr>
        <w:autoSpaceDE w:val="0"/>
        <w:rPr>
          <w:rFonts w:ascii="TT9Co00" w:hAnsi="TT9Co00" w:cs="TT9Co00"/>
          <w:b/>
          <w:color w:val="000000"/>
          <w:sz w:val="26"/>
          <w:szCs w:val="26"/>
        </w:rPr>
      </w:pPr>
      <w:r w:rsidRPr="001F563E">
        <w:rPr>
          <w:b/>
          <w:bCs/>
          <w:color w:val="000000"/>
          <w:sz w:val="26"/>
          <w:szCs w:val="26"/>
        </w:rPr>
        <w:t xml:space="preserve">1.1. </w:t>
      </w:r>
      <w:r w:rsidRPr="001F563E">
        <w:rPr>
          <w:rFonts w:ascii="TT9Co00" w:hAnsi="TT9Co00" w:cs="TT9Co00"/>
          <w:b/>
          <w:color w:val="000000"/>
          <w:sz w:val="26"/>
          <w:szCs w:val="26"/>
        </w:rPr>
        <w:t>Область применения программы</w:t>
      </w:r>
    </w:p>
    <w:p w:rsidR="00457E09" w:rsidRPr="001F563E" w:rsidRDefault="003038C8">
      <w:pPr>
        <w:autoSpaceDE w:val="0"/>
        <w:rPr>
          <w:rFonts w:ascii="TT9Do00" w:hAnsi="TT9Do00" w:cs="TT9Do00"/>
          <w:color w:val="000000"/>
          <w:sz w:val="26"/>
          <w:szCs w:val="26"/>
        </w:rPr>
      </w:pPr>
      <w:r>
        <w:rPr>
          <w:rFonts w:ascii="TT9Do00" w:hAnsi="TT9Do00" w:cs="TT9Do00"/>
          <w:color w:val="000000"/>
          <w:sz w:val="26"/>
          <w:szCs w:val="26"/>
        </w:rPr>
        <w:t>Рабочая п</w:t>
      </w:r>
      <w:r w:rsidR="00457E09" w:rsidRPr="001F563E">
        <w:rPr>
          <w:rFonts w:ascii="TT9Do00" w:hAnsi="TT9Do00" w:cs="TT9Do00"/>
          <w:color w:val="000000"/>
          <w:sz w:val="26"/>
          <w:szCs w:val="26"/>
        </w:rPr>
        <w:t>рограмма уче</w:t>
      </w:r>
      <w:r w:rsidR="003E34BD" w:rsidRPr="001F563E">
        <w:rPr>
          <w:rFonts w:ascii="TT9Do00" w:hAnsi="TT9Do00" w:cs="TT9Do00"/>
          <w:color w:val="000000"/>
          <w:sz w:val="26"/>
          <w:szCs w:val="26"/>
        </w:rPr>
        <w:t xml:space="preserve">бной дисциплины является частью </w:t>
      </w:r>
      <w:r w:rsidR="00457E09" w:rsidRPr="001F563E">
        <w:rPr>
          <w:rFonts w:ascii="TT9Do00" w:hAnsi="TT9Do00" w:cs="TT9Do00"/>
          <w:color w:val="000000"/>
          <w:sz w:val="26"/>
          <w:szCs w:val="26"/>
        </w:rPr>
        <w:t>основной профессиональ</w:t>
      </w:r>
      <w:r w:rsidR="003E34BD" w:rsidRPr="001F563E">
        <w:rPr>
          <w:rFonts w:ascii="TT9Do00" w:hAnsi="TT9Do00" w:cs="TT9Do00"/>
          <w:color w:val="000000"/>
          <w:sz w:val="26"/>
          <w:szCs w:val="26"/>
        </w:rPr>
        <w:t xml:space="preserve">ной образовательной программы в </w:t>
      </w:r>
      <w:r w:rsidR="00457E09" w:rsidRPr="001F563E">
        <w:rPr>
          <w:rFonts w:ascii="TT9Do00" w:hAnsi="TT9Do00" w:cs="TT9Do00"/>
          <w:color w:val="000000"/>
          <w:sz w:val="26"/>
          <w:szCs w:val="26"/>
        </w:rPr>
        <w:t xml:space="preserve">соответствии с ФГОС по специальности </w:t>
      </w:r>
      <w:r w:rsidR="00B101B4" w:rsidRPr="001F563E">
        <w:rPr>
          <w:color w:val="000000"/>
          <w:sz w:val="26"/>
          <w:szCs w:val="26"/>
        </w:rPr>
        <w:t>23.02.03</w:t>
      </w:r>
      <w:r w:rsidR="00457E09" w:rsidRPr="001F563E">
        <w:rPr>
          <w:color w:val="000000"/>
          <w:sz w:val="26"/>
          <w:szCs w:val="26"/>
        </w:rPr>
        <w:t xml:space="preserve"> Техническое обслуживание и ремонт автомобильного транспорта.</w:t>
      </w:r>
    </w:p>
    <w:p w:rsidR="00457E09" w:rsidRPr="001F563E" w:rsidRDefault="00457E09">
      <w:pPr>
        <w:autoSpaceDE w:val="0"/>
        <w:rPr>
          <w:b/>
          <w:bCs/>
          <w:color w:val="000000"/>
          <w:sz w:val="26"/>
          <w:szCs w:val="26"/>
        </w:rPr>
      </w:pPr>
    </w:p>
    <w:p w:rsidR="00457E09" w:rsidRPr="001F563E" w:rsidRDefault="00457E09">
      <w:pPr>
        <w:autoSpaceDE w:val="0"/>
        <w:rPr>
          <w:b/>
          <w:bCs/>
          <w:color w:val="000000"/>
          <w:sz w:val="26"/>
          <w:szCs w:val="26"/>
        </w:rPr>
      </w:pPr>
      <w:r w:rsidRPr="001F563E">
        <w:rPr>
          <w:b/>
          <w:bCs/>
          <w:color w:val="000000"/>
          <w:sz w:val="26"/>
          <w:szCs w:val="26"/>
        </w:rPr>
        <w:t xml:space="preserve">1.2. </w:t>
      </w:r>
      <w:r w:rsidRPr="001F563E">
        <w:rPr>
          <w:rFonts w:ascii="TT9Co00" w:hAnsi="TT9Co00" w:cs="TT9Co00"/>
          <w:b/>
          <w:color w:val="000000"/>
          <w:sz w:val="26"/>
          <w:szCs w:val="26"/>
        </w:rPr>
        <w:t>Место учебной дисциплины в структуре основной профессиональной образовательной программы</w:t>
      </w:r>
      <w:r w:rsidRPr="001F563E">
        <w:rPr>
          <w:b/>
          <w:bCs/>
          <w:color w:val="000000"/>
          <w:sz w:val="26"/>
          <w:szCs w:val="26"/>
        </w:rPr>
        <w:t>:</w:t>
      </w:r>
    </w:p>
    <w:p w:rsidR="00457E09" w:rsidRPr="001F563E" w:rsidRDefault="003038C8" w:rsidP="00303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6"/>
          <w:szCs w:val="26"/>
        </w:rPr>
      </w:pPr>
      <w:r w:rsidRPr="006A1465">
        <w:rPr>
          <w:sz w:val="26"/>
          <w:szCs w:val="26"/>
        </w:rPr>
        <w:t>дисциплина входит в профессиональный цикл, общепрофессиональной дисциплиной</w:t>
      </w:r>
    </w:p>
    <w:p w:rsidR="00457E09" w:rsidRPr="001F563E" w:rsidRDefault="00457E09">
      <w:pPr>
        <w:autoSpaceDE w:val="0"/>
        <w:rPr>
          <w:rFonts w:ascii="TT9Do00" w:hAnsi="TT9Do00" w:cs="TT9Do00"/>
          <w:color w:val="000000"/>
          <w:sz w:val="26"/>
          <w:szCs w:val="26"/>
        </w:rPr>
      </w:pPr>
    </w:p>
    <w:p w:rsidR="00457E09" w:rsidRPr="001F563E" w:rsidRDefault="00457E09">
      <w:pPr>
        <w:autoSpaceDE w:val="0"/>
        <w:rPr>
          <w:rFonts w:ascii="TT9Co00" w:hAnsi="TT9Co00" w:cs="TT9Co00"/>
          <w:b/>
          <w:color w:val="000000"/>
          <w:sz w:val="26"/>
          <w:szCs w:val="26"/>
        </w:rPr>
      </w:pPr>
      <w:r w:rsidRPr="001F563E">
        <w:rPr>
          <w:b/>
          <w:bCs/>
          <w:color w:val="000000"/>
          <w:sz w:val="26"/>
          <w:szCs w:val="26"/>
        </w:rPr>
        <w:t xml:space="preserve">1.3. </w:t>
      </w:r>
      <w:r w:rsidRPr="001F563E">
        <w:rPr>
          <w:rFonts w:ascii="TT9Co00" w:hAnsi="TT9Co00" w:cs="TT9Co00"/>
          <w:b/>
          <w:color w:val="000000"/>
          <w:sz w:val="26"/>
          <w:szCs w:val="26"/>
        </w:rPr>
        <w:t xml:space="preserve">Цели и задачи учебной дисциплины </w:t>
      </w:r>
      <w:r w:rsidRPr="001F563E">
        <w:rPr>
          <w:b/>
          <w:bCs/>
          <w:color w:val="000000"/>
          <w:sz w:val="26"/>
          <w:szCs w:val="26"/>
        </w:rPr>
        <w:t xml:space="preserve">– </w:t>
      </w:r>
      <w:r w:rsidRPr="001F563E">
        <w:rPr>
          <w:rFonts w:ascii="TT9Co00" w:hAnsi="TT9Co00" w:cs="TT9Co00"/>
          <w:b/>
          <w:color w:val="000000"/>
          <w:sz w:val="26"/>
          <w:szCs w:val="26"/>
        </w:rPr>
        <w:t>требования к результатам</w:t>
      </w:r>
    </w:p>
    <w:p w:rsidR="00457E09" w:rsidRPr="001F563E" w:rsidRDefault="00457E09">
      <w:pPr>
        <w:autoSpaceDE w:val="0"/>
        <w:rPr>
          <w:b/>
          <w:bCs/>
          <w:color w:val="000000"/>
          <w:sz w:val="26"/>
          <w:szCs w:val="26"/>
        </w:rPr>
      </w:pPr>
      <w:r w:rsidRPr="001F563E">
        <w:rPr>
          <w:rFonts w:ascii="TT9Co00" w:hAnsi="TT9Co00" w:cs="TT9Co00"/>
          <w:b/>
          <w:color w:val="000000"/>
          <w:sz w:val="26"/>
          <w:szCs w:val="26"/>
        </w:rPr>
        <w:t>освоения учебной дисциплины</w:t>
      </w:r>
      <w:r w:rsidRPr="001F563E">
        <w:rPr>
          <w:b/>
          <w:bCs/>
          <w:color w:val="000000"/>
          <w:sz w:val="26"/>
          <w:szCs w:val="26"/>
        </w:rPr>
        <w:t>:</w:t>
      </w:r>
    </w:p>
    <w:p w:rsidR="00457E09" w:rsidRPr="001F563E" w:rsidRDefault="00457E09">
      <w:pPr>
        <w:autoSpaceDE w:val="0"/>
        <w:rPr>
          <w:rFonts w:ascii="TT9Do00" w:hAnsi="TT9Do00" w:cs="TT9Do00"/>
          <w:color w:val="000000"/>
          <w:sz w:val="26"/>
          <w:szCs w:val="26"/>
        </w:rPr>
      </w:pPr>
    </w:p>
    <w:p w:rsidR="00457E09" w:rsidRPr="001F563E" w:rsidRDefault="00457E09">
      <w:pPr>
        <w:autoSpaceDE w:val="0"/>
        <w:rPr>
          <w:rFonts w:ascii="TT9Do00" w:hAnsi="TT9Do00" w:cs="TT9Do00"/>
          <w:color w:val="000000"/>
          <w:sz w:val="26"/>
          <w:szCs w:val="26"/>
        </w:rPr>
      </w:pPr>
      <w:r w:rsidRPr="001F563E">
        <w:rPr>
          <w:rFonts w:ascii="TT9Do00" w:hAnsi="TT9Do00" w:cs="TT9Do00"/>
          <w:color w:val="000000"/>
          <w:sz w:val="26"/>
          <w:szCs w:val="26"/>
        </w:rPr>
        <w:t xml:space="preserve">В результате освоения учебной дисциплины </w:t>
      </w:r>
      <w:proofErr w:type="gramStart"/>
      <w:r w:rsidRPr="001F563E">
        <w:rPr>
          <w:rFonts w:ascii="TT9Do00" w:hAnsi="TT9Do00" w:cs="TT9Do00"/>
          <w:color w:val="000000"/>
          <w:sz w:val="26"/>
          <w:szCs w:val="26"/>
        </w:rPr>
        <w:t>обучающийся</w:t>
      </w:r>
      <w:proofErr w:type="gramEnd"/>
      <w:r w:rsidRPr="001F563E">
        <w:rPr>
          <w:rFonts w:ascii="TT9Do00" w:hAnsi="TT9Do00" w:cs="TT9Do00"/>
          <w:color w:val="000000"/>
          <w:sz w:val="26"/>
          <w:szCs w:val="26"/>
        </w:rPr>
        <w:t xml:space="preserve"> должен</w:t>
      </w:r>
    </w:p>
    <w:p w:rsidR="00457E09" w:rsidRPr="001F563E" w:rsidRDefault="00457E09" w:rsidP="003E34BD">
      <w:pPr>
        <w:autoSpaceDE w:val="0"/>
        <w:rPr>
          <w:b/>
          <w:color w:val="000000"/>
          <w:sz w:val="26"/>
          <w:szCs w:val="26"/>
        </w:rPr>
      </w:pPr>
      <w:r w:rsidRPr="001F563E">
        <w:rPr>
          <w:rFonts w:ascii="TT9Do00" w:hAnsi="TT9Do00" w:cs="TT9Do00"/>
          <w:b/>
          <w:color w:val="000000"/>
          <w:sz w:val="26"/>
          <w:szCs w:val="26"/>
        </w:rPr>
        <w:t>уметь</w:t>
      </w:r>
      <w:r w:rsidR="003E34BD" w:rsidRPr="001F563E">
        <w:rPr>
          <w:b/>
          <w:color w:val="000000"/>
          <w:sz w:val="26"/>
          <w:szCs w:val="26"/>
        </w:rPr>
        <w:t>:</w:t>
      </w:r>
    </w:p>
    <w:p w:rsidR="00457E09" w:rsidRPr="001F563E" w:rsidRDefault="00457E09">
      <w:pPr>
        <w:rPr>
          <w:sz w:val="26"/>
          <w:szCs w:val="26"/>
        </w:rPr>
      </w:pPr>
      <w:r w:rsidRPr="001F563E">
        <w:rPr>
          <w:sz w:val="26"/>
          <w:szCs w:val="26"/>
        </w:rPr>
        <w:t>- производить расчет на растяжение и сжатие на </w:t>
      </w:r>
      <w:r w:rsidR="003E34BD" w:rsidRPr="001F563E">
        <w:rPr>
          <w:sz w:val="26"/>
          <w:szCs w:val="26"/>
        </w:rPr>
        <w:t>срез, смятие, кручение и изгиб;</w:t>
      </w:r>
    </w:p>
    <w:p w:rsidR="00457E09" w:rsidRPr="001F563E" w:rsidRDefault="00457E09" w:rsidP="003E34BD">
      <w:pPr>
        <w:rPr>
          <w:sz w:val="26"/>
          <w:szCs w:val="26"/>
        </w:rPr>
      </w:pPr>
      <w:r w:rsidRPr="001F563E">
        <w:rPr>
          <w:sz w:val="26"/>
          <w:szCs w:val="26"/>
        </w:rPr>
        <w:t>-выбирать детали и узлы на основе анализа их свой</w:t>
      </w:r>
      <w:proofErr w:type="gramStart"/>
      <w:r w:rsidRPr="001F563E">
        <w:rPr>
          <w:sz w:val="26"/>
          <w:szCs w:val="26"/>
        </w:rPr>
        <w:t>ств дл</w:t>
      </w:r>
      <w:proofErr w:type="gramEnd"/>
      <w:r w:rsidRPr="001F563E">
        <w:rPr>
          <w:sz w:val="26"/>
          <w:szCs w:val="26"/>
        </w:rPr>
        <w:t>я конкретного применения</w:t>
      </w:r>
      <w:r w:rsidR="003E34BD" w:rsidRPr="001F563E">
        <w:rPr>
          <w:sz w:val="26"/>
          <w:szCs w:val="26"/>
        </w:rPr>
        <w:t>;</w:t>
      </w:r>
    </w:p>
    <w:p w:rsidR="00457E09" w:rsidRPr="001F563E" w:rsidRDefault="00457E09">
      <w:pPr>
        <w:autoSpaceDE w:val="0"/>
        <w:rPr>
          <w:rFonts w:ascii="TT9Do00" w:hAnsi="TT9Do00" w:cs="TT9Do00"/>
          <w:color w:val="000000"/>
          <w:sz w:val="26"/>
          <w:szCs w:val="26"/>
        </w:rPr>
      </w:pPr>
      <w:r w:rsidRPr="001F563E">
        <w:rPr>
          <w:rFonts w:ascii="TT9Do00" w:hAnsi="TT9Do00" w:cs="TT9Do00"/>
          <w:color w:val="000000"/>
          <w:sz w:val="26"/>
          <w:szCs w:val="26"/>
        </w:rPr>
        <w:t xml:space="preserve">В результате освоения учебной дисциплины </w:t>
      </w:r>
      <w:proofErr w:type="gramStart"/>
      <w:r w:rsidRPr="001F563E">
        <w:rPr>
          <w:rFonts w:ascii="TT9Do00" w:hAnsi="TT9Do00" w:cs="TT9Do00"/>
          <w:color w:val="000000"/>
          <w:sz w:val="26"/>
          <w:szCs w:val="26"/>
        </w:rPr>
        <w:t>обучающийся</w:t>
      </w:r>
      <w:proofErr w:type="gramEnd"/>
      <w:r w:rsidRPr="001F563E">
        <w:rPr>
          <w:rFonts w:ascii="TT9Do00" w:hAnsi="TT9Do00" w:cs="TT9Do00"/>
          <w:color w:val="000000"/>
          <w:sz w:val="26"/>
          <w:szCs w:val="26"/>
        </w:rPr>
        <w:t xml:space="preserve"> должен</w:t>
      </w:r>
    </w:p>
    <w:p w:rsidR="00457E09" w:rsidRPr="001F563E" w:rsidRDefault="00457E09" w:rsidP="003E34BD">
      <w:pPr>
        <w:autoSpaceDE w:val="0"/>
        <w:rPr>
          <w:b/>
          <w:color w:val="000000"/>
          <w:sz w:val="26"/>
          <w:szCs w:val="26"/>
        </w:rPr>
      </w:pPr>
      <w:r w:rsidRPr="001F563E">
        <w:rPr>
          <w:rFonts w:ascii="TT9Do00" w:hAnsi="TT9Do00" w:cs="TT9Do00"/>
          <w:b/>
          <w:color w:val="000000"/>
          <w:sz w:val="26"/>
          <w:szCs w:val="26"/>
        </w:rPr>
        <w:t>знать</w:t>
      </w:r>
      <w:r w:rsidR="003E34BD" w:rsidRPr="001F563E">
        <w:rPr>
          <w:b/>
          <w:color w:val="000000"/>
          <w:sz w:val="26"/>
          <w:szCs w:val="26"/>
        </w:rPr>
        <w:t>:</w:t>
      </w:r>
    </w:p>
    <w:p w:rsidR="00457E09" w:rsidRPr="001F563E" w:rsidRDefault="00457E09">
      <w:pPr>
        <w:rPr>
          <w:sz w:val="26"/>
          <w:szCs w:val="26"/>
        </w:rPr>
      </w:pPr>
      <w:r w:rsidRPr="001F563E">
        <w:rPr>
          <w:sz w:val="26"/>
          <w:szCs w:val="26"/>
        </w:rPr>
        <w:t xml:space="preserve">- основные понятия и аксиомы теоретической механики, </w:t>
      </w:r>
    </w:p>
    <w:p w:rsidR="00457E09" w:rsidRPr="001F563E" w:rsidRDefault="00457E09">
      <w:pPr>
        <w:rPr>
          <w:sz w:val="26"/>
          <w:szCs w:val="26"/>
        </w:rPr>
      </w:pPr>
      <w:r w:rsidRPr="001F563E">
        <w:rPr>
          <w:sz w:val="26"/>
          <w:szCs w:val="26"/>
        </w:rPr>
        <w:t>закон</w:t>
      </w:r>
      <w:r w:rsidR="003E34BD" w:rsidRPr="001F563E">
        <w:rPr>
          <w:sz w:val="26"/>
          <w:szCs w:val="26"/>
        </w:rPr>
        <w:t>ы равновесия и перемещения тел;</w:t>
      </w:r>
    </w:p>
    <w:p w:rsidR="00457E09" w:rsidRPr="001F563E" w:rsidRDefault="00457E09">
      <w:pPr>
        <w:rPr>
          <w:sz w:val="26"/>
          <w:szCs w:val="26"/>
        </w:rPr>
      </w:pPr>
      <w:r w:rsidRPr="001F563E">
        <w:rPr>
          <w:sz w:val="26"/>
          <w:szCs w:val="26"/>
        </w:rPr>
        <w:t xml:space="preserve">- методики выполнения основных расчетов </w:t>
      </w:r>
      <w:proofErr w:type="gramStart"/>
      <w:r w:rsidRPr="001F563E">
        <w:rPr>
          <w:sz w:val="26"/>
          <w:szCs w:val="26"/>
        </w:rPr>
        <w:t>по</w:t>
      </w:r>
      <w:proofErr w:type="gramEnd"/>
      <w:r w:rsidRPr="001F563E">
        <w:rPr>
          <w:sz w:val="26"/>
          <w:szCs w:val="26"/>
        </w:rPr>
        <w:t> </w:t>
      </w:r>
      <w:proofErr w:type="gramStart"/>
      <w:r w:rsidRPr="001F563E">
        <w:rPr>
          <w:sz w:val="26"/>
          <w:szCs w:val="26"/>
        </w:rPr>
        <w:t>теоретической</w:t>
      </w:r>
      <w:proofErr w:type="gramEnd"/>
      <w:r w:rsidRPr="001F563E">
        <w:rPr>
          <w:sz w:val="26"/>
          <w:szCs w:val="26"/>
        </w:rPr>
        <w:t xml:space="preserve"> механики,           сопротивлению материалов и деталям машин;</w:t>
      </w:r>
    </w:p>
    <w:p w:rsidR="00457E09" w:rsidRPr="001F563E" w:rsidRDefault="00457E09" w:rsidP="003E34BD">
      <w:pPr>
        <w:rPr>
          <w:sz w:val="26"/>
          <w:szCs w:val="26"/>
        </w:rPr>
      </w:pPr>
      <w:r w:rsidRPr="001F563E">
        <w:rPr>
          <w:sz w:val="26"/>
          <w:szCs w:val="26"/>
        </w:rPr>
        <w:t>- основы проектирова</w:t>
      </w:r>
      <w:r w:rsidR="003E34BD" w:rsidRPr="001F563E">
        <w:rPr>
          <w:sz w:val="26"/>
          <w:szCs w:val="26"/>
        </w:rPr>
        <w:t>ния деталей и сборочных единиц;</w:t>
      </w:r>
    </w:p>
    <w:p w:rsidR="00457E09" w:rsidRPr="001F563E" w:rsidRDefault="00457E09">
      <w:pPr>
        <w:autoSpaceDE w:val="0"/>
        <w:rPr>
          <w:sz w:val="26"/>
          <w:szCs w:val="26"/>
        </w:rPr>
      </w:pPr>
      <w:r w:rsidRPr="001F563E">
        <w:rPr>
          <w:sz w:val="26"/>
          <w:szCs w:val="26"/>
        </w:rPr>
        <w:t>- основы конструирования</w:t>
      </w:r>
    </w:p>
    <w:p w:rsidR="00457E09" w:rsidRPr="001F563E" w:rsidRDefault="00457E09">
      <w:pPr>
        <w:autoSpaceDE w:val="0"/>
        <w:rPr>
          <w:b/>
          <w:bCs/>
          <w:color w:val="000000"/>
          <w:sz w:val="26"/>
          <w:szCs w:val="26"/>
        </w:rPr>
      </w:pPr>
    </w:p>
    <w:p w:rsidR="00457E09" w:rsidRPr="001F563E" w:rsidRDefault="00457E09">
      <w:pPr>
        <w:autoSpaceDE w:val="0"/>
        <w:rPr>
          <w:rFonts w:ascii="TT9Co00" w:hAnsi="TT9Co00" w:cs="TT9Co00"/>
          <w:color w:val="000000"/>
          <w:sz w:val="26"/>
          <w:szCs w:val="26"/>
        </w:rPr>
      </w:pPr>
      <w:r w:rsidRPr="001F563E">
        <w:rPr>
          <w:b/>
          <w:bCs/>
          <w:color w:val="000000"/>
          <w:sz w:val="26"/>
          <w:szCs w:val="26"/>
        </w:rPr>
        <w:t xml:space="preserve">1.4. </w:t>
      </w:r>
      <w:r w:rsidRPr="001F563E">
        <w:rPr>
          <w:rFonts w:ascii="TT9Co00" w:hAnsi="TT9Co00" w:cs="TT9Co00"/>
          <w:color w:val="000000"/>
          <w:sz w:val="26"/>
          <w:szCs w:val="26"/>
        </w:rPr>
        <w:t>Рекомендуемое количество часов на освоение программы</w:t>
      </w:r>
    </w:p>
    <w:p w:rsidR="00457E09" w:rsidRPr="001F563E" w:rsidRDefault="00457E09">
      <w:pPr>
        <w:autoSpaceDE w:val="0"/>
        <w:rPr>
          <w:b/>
          <w:bCs/>
          <w:color w:val="000000"/>
          <w:sz w:val="26"/>
          <w:szCs w:val="26"/>
        </w:rPr>
      </w:pPr>
      <w:r w:rsidRPr="001F563E">
        <w:rPr>
          <w:rFonts w:ascii="TT9Co00" w:hAnsi="TT9Co00" w:cs="TT9Co00"/>
          <w:color w:val="000000"/>
          <w:sz w:val="26"/>
          <w:szCs w:val="26"/>
        </w:rPr>
        <w:t>учебной дисциплины</w:t>
      </w:r>
      <w:r w:rsidRPr="001F563E">
        <w:rPr>
          <w:b/>
          <w:bCs/>
          <w:color w:val="000000"/>
          <w:sz w:val="26"/>
          <w:szCs w:val="26"/>
        </w:rPr>
        <w:t>:</w:t>
      </w:r>
    </w:p>
    <w:p w:rsidR="00457E09" w:rsidRPr="001F563E" w:rsidRDefault="00457E09">
      <w:pPr>
        <w:autoSpaceDE w:val="0"/>
        <w:rPr>
          <w:color w:val="000000"/>
          <w:sz w:val="26"/>
          <w:szCs w:val="26"/>
        </w:rPr>
      </w:pPr>
      <w:r w:rsidRPr="001F563E">
        <w:rPr>
          <w:rFonts w:ascii="TT9Do00" w:hAnsi="TT9Do00" w:cs="TT9Do00"/>
          <w:color w:val="000000"/>
          <w:sz w:val="26"/>
          <w:szCs w:val="26"/>
        </w:rPr>
        <w:t xml:space="preserve">максимальной учебной нагрузки </w:t>
      </w:r>
      <w:proofErr w:type="gramStart"/>
      <w:r w:rsidRPr="001F563E">
        <w:rPr>
          <w:rFonts w:ascii="TT9Do00" w:hAnsi="TT9Do00" w:cs="TT9Do00"/>
          <w:color w:val="000000"/>
          <w:sz w:val="26"/>
          <w:szCs w:val="26"/>
        </w:rPr>
        <w:t>обучающегося</w:t>
      </w:r>
      <w:proofErr w:type="gramEnd"/>
      <w:r w:rsidRPr="001F563E">
        <w:rPr>
          <w:rFonts w:ascii="TT9Do00" w:hAnsi="TT9Do00" w:cs="TT9Do00"/>
          <w:color w:val="000000"/>
          <w:sz w:val="26"/>
          <w:szCs w:val="26"/>
        </w:rPr>
        <w:t xml:space="preserve"> </w:t>
      </w:r>
      <w:r w:rsidR="003E34BD" w:rsidRPr="001F563E">
        <w:rPr>
          <w:color w:val="000000"/>
          <w:sz w:val="26"/>
          <w:szCs w:val="26"/>
        </w:rPr>
        <w:t>190</w:t>
      </w:r>
      <w:r w:rsidRPr="001F563E">
        <w:rPr>
          <w:color w:val="000000"/>
          <w:sz w:val="26"/>
          <w:szCs w:val="26"/>
        </w:rPr>
        <w:t xml:space="preserve"> </w:t>
      </w:r>
      <w:r w:rsidRPr="001F563E">
        <w:rPr>
          <w:rFonts w:ascii="TT9Do00" w:hAnsi="TT9Do00" w:cs="TT9Do00"/>
          <w:color w:val="000000"/>
          <w:sz w:val="26"/>
          <w:szCs w:val="26"/>
        </w:rPr>
        <w:t>часов</w:t>
      </w:r>
      <w:r w:rsidRPr="001F563E">
        <w:rPr>
          <w:color w:val="000000"/>
          <w:sz w:val="26"/>
          <w:szCs w:val="26"/>
        </w:rPr>
        <w:t xml:space="preserve">, </w:t>
      </w:r>
      <w:r w:rsidRPr="001F563E">
        <w:rPr>
          <w:rFonts w:ascii="TT9Do00" w:hAnsi="TT9Do00" w:cs="TT9Do00"/>
          <w:color w:val="000000"/>
          <w:sz w:val="26"/>
          <w:szCs w:val="26"/>
        </w:rPr>
        <w:t>в том числе</w:t>
      </w:r>
      <w:r w:rsidRPr="001F563E">
        <w:rPr>
          <w:color w:val="000000"/>
          <w:sz w:val="26"/>
          <w:szCs w:val="26"/>
        </w:rPr>
        <w:t>:</w:t>
      </w:r>
    </w:p>
    <w:p w:rsidR="00457E09" w:rsidRPr="001F563E" w:rsidRDefault="00457E09">
      <w:pPr>
        <w:autoSpaceDE w:val="0"/>
        <w:rPr>
          <w:color w:val="000000"/>
          <w:sz w:val="26"/>
          <w:szCs w:val="26"/>
        </w:rPr>
      </w:pPr>
      <w:r w:rsidRPr="001F563E">
        <w:rPr>
          <w:rFonts w:ascii="TT9Do00" w:hAnsi="TT9Do00" w:cs="TT9Do00"/>
          <w:color w:val="000000"/>
          <w:sz w:val="26"/>
          <w:szCs w:val="26"/>
        </w:rPr>
        <w:t xml:space="preserve">обязательной аудиторной учебной нагрузки </w:t>
      </w:r>
      <w:proofErr w:type="gramStart"/>
      <w:r w:rsidRPr="001F563E">
        <w:rPr>
          <w:rFonts w:ascii="TT9Do00" w:hAnsi="TT9Do00" w:cs="TT9Do00"/>
          <w:color w:val="000000"/>
          <w:sz w:val="26"/>
          <w:szCs w:val="26"/>
        </w:rPr>
        <w:t>обучающегося</w:t>
      </w:r>
      <w:proofErr w:type="gramEnd"/>
      <w:r w:rsidRPr="001F563E">
        <w:rPr>
          <w:rFonts w:ascii="TT9Do00" w:hAnsi="TT9Do00" w:cs="TT9Do00"/>
          <w:color w:val="000000"/>
          <w:sz w:val="26"/>
          <w:szCs w:val="26"/>
        </w:rPr>
        <w:t xml:space="preserve"> </w:t>
      </w:r>
      <w:r w:rsidRPr="001F563E">
        <w:rPr>
          <w:color w:val="000000"/>
          <w:sz w:val="26"/>
          <w:szCs w:val="26"/>
        </w:rPr>
        <w:t>1</w:t>
      </w:r>
      <w:r w:rsidR="003E34BD" w:rsidRPr="001F563E">
        <w:rPr>
          <w:color w:val="000000"/>
          <w:sz w:val="26"/>
          <w:szCs w:val="26"/>
        </w:rPr>
        <w:t xml:space="preserve">42 </w:t>
      </w:r>
      <w:r w:rsidRPr="001F563E">
        <w:rPr>
          <w:rFonts w:ascii="TT9Do00" w:hAnsi="TT9Do00" w:cs="TT9Do00"/>
          <w:color w:val="000000"/>
          <w:sz w:val="26"/>
          <w:szCs w:val="26"/>
        </w:rPr>
        <w:t>часов</w:t>
      </w:r>
      <w:r w:rsidRPr="001F563E">
        <w:rPr>
          <w:color w:val="000000"/>
          <w:sz w:val="26"/>
          <w:szCs w:val="26"/>
        </w:rPr>
        <w:t>;</w:t>
      </w:r>
    </w:p>
    <w:p w:rsidR="00457E09" w:rsidRPr="001F563E" w:rsidRDefault="00457E09">
      <w:pPr>
        <w:autoSpaceDE w:val="0"/>
        <w:rPr>
          <w:color w:val="000000"/>
          <w:sz w:val="26"/>
          <w:szCs w:val="26"/>
        </w:rPr>
      </w:pPr>
      <w:r w:rsidRPr="001F563E">
        <w:rPr>
          <w:color w:val="000000"/>
          <w:sz w:val="26"/>
          <w:szCs w:val="26"/>
        </w:rPr>
        <w:t xml:space="preserve"> </w:t>
      </w:r>
      <w:r w:rsidRPr="001F563E">
        <w:rPr>
          <w:rFonts w:ascii="TT9Do00" w:hAnsi="TT9Do00" w:cs="TT9Do00"/>
          <w:color w:val="000000"/>
          <w:sz w:val="26"/>
          <w:szCs w:val="26"/>
        </w:rPr>
        <w:t xml:space="preserve">самостоятельной работы </w:t>
      </w:r>
      <w:proofErr w:type="gramStart"/>
      <w:r w:rsidRPr="001F563E">
        <w:rPr>
          <w:rFonts w:ascii="TT9Do00" w:hAnsi="TT9Do00" w:cs="TT9Do00"/>
          <w:color w:val="000000"/>
          <w:sz w:val="26"/>
          <w:szCs w:val="26"/>
        </w:rPr>
        <w:t>обучающегося</w:t>
      </w:r>
      <w:proofErr w:type="gramEnd"/>
      <w:r w:rsidRPr="001F563E">
        <w:rPr>
          <w:rFonts w:ascii="TT9Do00" w:hAnsi="TT9Do00" w:cs="TT9Do00"/>
          <w:color w:val="000000"/>
          <w:sz w:val="26"/>
          <w:szCs w:val="26"/>
        </w:rPr>
        <w:t xml:space="preserve"> </w:t>
      </w:r>
      <w:r w:rsidR="00B101B4" w:rsidRPr="001F563E">
        <w:rPr>
          <w:color w:val="000000"/>
          <w:sz w:val="26"/>
          <w:szCs w:val="26"/>
        </w:rPr>
        <w:t>48</w:t>
      </w:r>
      <w:r w:rsidRPr="001F563E">
        <w:rPr>
          <w:rFonts w:ascii="TT9Do00" w:hAnsi="TT9Do00" w:cs="TT9Do00"/>
          <w:color w:val="000000"/>
          <w:sz w:val="26"/>
          <w:szCs w:val="26"/>
        </w:rPr>
        <w:t>часов</w:t>
      </w:r>
      <w:r w:rsidRPr="001F563E">
        <w:rPr>
          <w:color w:val="000000"/>
          <w:sz w:val="26"/>
          <w:szCs w:val="26"/>
        </w:rPr>
        <w:t>.</w:t>
      </w:r>
    </w:p>
    <w:p w:rsidR="00457E09" w:rsidRPr="001F563E" w:rsidRDefault="00457E09">
      <w:pPr>
        <w:rPr>
          <w:sz w:val="26"/>
          <w:szCs w:val="26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1F563E" w:rsidRDefault="001F563E">
      <w:pPr>
        <w:autoSpaceDE w:val="0"/>
        <w:rPr>
          <w:b/>
          <w:bCs/>
          <w:color w:val="000000"/>
          <w:sz w:val="28"/>
          <w:szCs w:val="28"/>
        </w:rPr>
      </w:pPr>
    </w:p>
    <w:p w:rsidR="00457E09" w:rsidRPr="001F563E" w:rsidRDefault="00457E09" w:rsidP="001F563E">
      <w:pPr>
        <w:autoSpaceDE w:val="0"/>
        <w:jc w:val="center"/>
        <w:rPr>
          <w:b/>
          <w:color w:val="000000"/>
          <w:sz w:val="26"/>
          <w:szCs w:val="26"/>
        </w:rPr>
      </w:pPr>
      <w:r w:rsidRPr="001F563E">
        <w:rPr>
          <w:b/>
          <w:bCs/>
          <w:color w:val="000000"/>
          <w:sz w:val="26"/>
          <w:szCs w:val="26"/>
        </w:rPr>
        <w:lastRenderedPageBreak/>
        <w:t xml:space="preserve">2. </w:t>
      </w:r>
      <w:r w:rsidRPr="001F563E">
        <w:rPr>
          <w:b/>
          <w:color w:val="000000"/>
          <w:sz w:val="26"/>
          <w:szCs w:val="26"/>
        </w:rPr>
        <w:t>СТРУКТУРА И СОДЕРЖАНИЕ УЧЕБНОЙ ДИСЦИПЛИНЫ</w:t>
      </w:r>
    </w:p>
    <w:p w:rsidR="00457E09" w:rsidRPr="001F563E" w:rsidRDefault="00457E09" w:rsidP="001F563E">
      <w:pPr>
        <w:autoSpaceDE w:val="0"/>
        <w:jc w:val="center"/>
        <w:rPr>
          <w:b/>
          <w:color w:val="000000"/>
          <w:sz w:val="26"/>
          <w:szCs w:val="26"/>
        </w:rPr>
      </w:pPr>
      <w:r w:rsidRPr="001F563E">
        <w:rPr>
          <w:b/>
          <w:bCs/>
          <w:color w:val="000000"/>
          <w:sz w:val="26"/>
          <w:szCs w:val="26"/>
        </w:rPr>
        <w:t xml:space="preserve">2.1. </w:t>
      </w:r>
      <w:r w:rsidRPr="001F563E">
        <w:rPr>
          <w:b/>
          <w:color w:val="000000"/>
          <w:sz w:val="26"/>
          <w:szCs w:val="26"/>
        </w:rPr>
        <w:t>Объем учебной дисциплины и виды учебной работы</w:t>
      </w:r>
    </w:p>
    <w:p w:rsidR="00457E09" w:rsidRPr="001F563E" w:rsidRDefault="00457E09">
      <w:pPr>
        <w:autoSpaceDE w:val="0"/>
        <w:rPr>
          <w:rFonts w:ascii="TT9Co00" w:hAnsi="TT9Co00" w:cs="TT9Co00"/>
          <w:color w:val="000000"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127"/>
        <w:gridCol w:w="2453"/>
      </w:tblGrid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rFonts w:ascii="TT9Co00" w:hAnsi="TT9Co00" w:cs="TT9Co00"/>
                <w:color w:val="000000"/>
                <w:sz w:val="26"/>
                <w:szCs w:val="26"/>
              </w:rPr>
            </w:pPr>
            <w:r w:rsidRPr="001F563E">
              <w:rPr>
                <w:rFonts w:ascii="TT9Co00" w:hAnsi="TT9Co00" w:cs="TT9Co00"/>
                <w:color w:val="000000"/>
                <w:sz w:val="26"/>
                <w:szCs w:val="26"/>
              </w:rPr>
              <w:t>Вид учебной работы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autoSpaceDE w:val="0"/>
              <w:snapToGrid w:val="0"/>
              <w:rPr>
                <w:rFonts w:ascii="TTA3o00" w:hAnsi="TTA3o00" w:cs="TTA3o00"/>
                <w:color w:val="000000"/>
                <w:sz w:val="26"/>
                <w:szCs w:val="26"/>
              </w:rPr>
            </w:pPr>
            <w:r w:rsidRPr="001F563E">
              <w:rPr>
                <w:rFonts w:ascii="TTA3o00" w:hAnsi="TTA3o00" w:cs="TTA3o00"/>
                <w:color w:val="000000"/>
                <w:sz w:val="26"/>
                <w:szCs w:val="26"/>
              </w:rPr>
              <w:t>Объем часов</w:t>
            </w:r>
          </w:p>
          <w:p w:rsidR="00457E09" w:rsidRPr="001F563E" w:rsidRDefault="00457E09">
            <w:pPr>
              <w:rPr>
                <w:sz w:val="26"/>
                <w:szCs w:val="26"/>
              </w:rPr>
            </w:pPr>
          </w:p>
        </w:tc>
      </w:tr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b/>
                <w:bCs/>
                <w:color w:val="000000"/>
                <w:sz w:val="26"/>
                <w:szCs w:val="26"/>
              </w:rPr>
            </w:pPr>
            <w:r w:rsidRPr="001F563E">
              <w:rPr>
                <w:rFonts w:ascii="TT9Co00" w:hAnsi="TT9Co00" w:cs="TT9Co00"/>
                <w:color w:val="000000"/>
                <w:sz w:val="26"/>
                <w:szCs w:val="26"/>
              </w:rPr>
              <w:t xml:space="preserve">Максимальная учебная нагрузка </w:t>
            </w:r>
            <w:r w:rsidRPr="001F563E">
              <w:rPr>
                <w:b/>
                <w:bCs/>
                <w:color w:val="000000"/>
                <w:sz w:val="26"/>
                <w:szCs w:val="26"/>
              </w:rPr>
              <w:t>(</w:t>
            </w:r>
            <w:r w:rsidRPr="001F563E">
              <w:rPr>
                <w:rFonts w:ascii="TT9Co00" w:hAnsi="TT9Co00" w:cs="TT9Co00"/>
                <w:color w:val="000000"/>
                <w:sz w:val="26"/>
                <w:szCs w:val="26"/>
              </w:rPr>
              <w:t>всего</w:t>
            </w:r>
            <w:r w:rsidRPr="001F563E">
              <w:rPr>
                <w:b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3E34BD">
            <w:pPr>
              <w:snapToGrid w:val="0"/>
              <w:jc w:val="center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190</w:t>
            </w:r>
          </w:p>
        </w:tc>
      </w:tr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b/>
                <w:bCs/>
                <w:color w:val="000000"/>
                <w:sz w:val="26"/>
                <w:szCs w:val="26"/>
              </w:rPr>
            </w:pPr>
            <w:r w:rsidRPr="001F563E">
              <w:rPr>
                <w:rFonts w:ascii="TT9Co00" w:hAnsi="TT9Co00" w:cs="TT9Co00"/>
                <w:color w:val="000000"/>
                <w:sz w:val="26"/>
                <w:szCs w:val="26"/>
              </w:rPr>
              <w:t xml:space="preserve">Обязательная аудиторная учебная нагрузка </w:t>
            </w:r>
            <w:r w:rsidRPr="001F563E">
              <w:rPr>
                <w:b/>
                <w:bCs/>
                <w:color w:val="000000"/>
                <w:sz w:val="26"/>
                <w:szCs w:val="26"/>
              </w:rPr>
              <w:t>(</w:t>
            </w:r>
            <w:r w:rsidRPr="001F563E">
              <w:rPr>
                <w:rFonts w:ascii="TT9Co00" w:hAnsi="TT9Co00" w:cs="TT9Co00"/>
                <w:color w:val="000000"/>
                <w:sz w:val="26"/>
                <w:szCs w:val="26"/>
              </w:rPr>
              <w:t>всего</w:t>
            </w:r>
            <w:r w:rsidRPr="001F563E">
              <w:rPr>
                <w:b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 w:rsidP="00B101B4">
            <w:pPr>
              <w:snapToGrid w:val="0"/>
              <w:jc w:val="center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1</w:t>
            </w:r>
            <w:r w:rsidR="00B101B4" w:rsidRPr="001F563E">
              <w:rPr>
                <w:sz w:val="26"/>
                <w:szCs w:val="26"/>
              </w:rPr>
              <w:t>4</w:t>
            </w:r>
            <w:r w:rsidR="003E34BD" w:rsidRPr="001F563E">
              <w:rPr>
                <w:sz w:val="26"/>
                <w:szCs w:val="26"/>
              </w:rPr>
              <w:t>2</w:t>
            </w:r>
          </w:p>
        </w:tc>
      </w:tr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autoSpaceDE w:val="0"/>
              <w:snapToGrid w:val="0"/>
              <w:rPr>
                <w:color w:val="000000"/>
                <w:sz w:val="26"/>
                <w:szCs w:val="26"/>
              </w:rPr>
            </w:pPr>
            <w:r w:rsidRPr="001F563E">
              <w:rPr>
                <w:rFonts w:ascii="TT9Do00" w:hAnsi="TT9Do00" w:cs="TT9Do00"/>
                <w:color w:val="000000"/>
                <w:sz w:val="26"/>
                <w:szCs w:val="26"/>
              </w:rPr>
              <w:t>в том числе</w:t>
            </w:r>
            <w:r w:rsidRPr="001F563E"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sz w:val="26"/>
                <w:szCs w:val="26"/>
              </w:rPr>
            </w:pPr>
          </w:p>
        </w:tc>
      </w:tr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autoSpaceDE w:val="0"/>
              <w:snapToGrid w:val="0"/>
              <w:rPr>
                <w:rFonts w:ascii="TT9Do00" w:hAnsi="TT9Do00" w:cs="TT9Do00"/>
                <w:color w:val="000000"/>
                <w:sz w:val="26"/>
                <w:szCs w:val="26"/>
              </w:rPr>
            </w:pPr>
            <w:r w:rsidRPr="001F563E">
              <w:rPr>
                <w:rFonts w:ascii="TT9Do00" w:hAnsi="TT9Do00" w:cs="TT9Do00"/>
                <w:color w:val="000000"/>
                <w:sz w:val="26"/>
                <w:szCs w:val="26"/>
              </w:rPr>
              <w:t>лабораторные работы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sz w:val="26"/>
                <w:szCs w:val="26"/>
              </w:rPr>
            </w:pPr>
          </w:p>
        </w:tc>
      </w:tr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rFonts w:ascii="TT9Do00" w:hAnsi="TT9Do00" w:cs="TT9Do00"/>
                <w:color w:val="000000"/>
                <w:sz w:val="26"/>
                <w:szCs w:val="26"/>
              </w:rPr>
            </w:pPr>
            <w:r w:rsidRPr="001F563E">
              <w:rPr>
                <w:rFonts w:ascii="TT9Do00" w:hAnsi="TT9Do00" w:cs="TT9Do00"/>
                <w:color w:val="000000"/>
                <w:sz w:val="26"/>
                <w:szCs w:val="26"/>
              </w:rPr>
              <w:t>практические занятия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B101B4">
            <w:pPr>
              <w:snapToGrid w:val="0"/>
              <w:jc w:val="center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68</w:t>
            </w:r>
          </w:p>
        </w:tc>
      </w:tr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b/>
                <w:bCs/>
                <w:color w:val="000000"/>
                <w:sz w:val="26"/>
                <w:szCs w:val="26"/>
              </w:rPr>
            </w:pPr>
            <w:r w:rsidRPr="001F563E">
              <w:rPr>
                <w:rFonts w:ascii="TT9Co00" w:hAnsi="TT9Co00" w:cs="TT9Co00"/>
                <w:color w:val="000000"/>
                <w:sz w:val="26"/>
                <w:szCs w:val="26"/>
              </w:rPr>
              <w:t xml:space="preserve">Самостоятельная работа обучающегося </w:t>
            </w:r>
            <w:r w:rsidRPr="001F563E">
              <w:rPr>
                <w:b/>
                <w:bCs/>
                <w:color w:val="000000"/>
                <w:sz w:val="26"/>
                <w:szCs w:val="26"/>
              </w:rPr>
              <w:t>(</w:t>
            </w:r>
            <w:r w:rsidRPr="001F563E">
              <w:rPr>
                <w:rFonts w:ascii="TT9Co00" w:hAnsi="TT9Co00" w:cs="TT9Co00"/>
                <w:color w:val="000000"/>
                <w:sz w:val="26"/>
                <w:szCs w:val="26"/>
              </w:rPr>
              <w:t>всего</w:t>
            </w:r>
            <w:r w:rsidRPr="001F563E">
              <w:rPr>
                <w:b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B101B4">
            <w:pPr>
              <w:snapToGrid w:val="0"/>
              <w:jc w:val="center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48</w:t>
            </w:r>
          </w:p>
        </w:tc>
      </w:tr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autoSpaceDE w:val="0"/>
              <w:snapToGrid w:val="0"/>
              <w:rPr>
                <w:color w:val="000000"/>
                <w:sz w:val="26"/>
                <w:szCs w:val="26"/>
              </w:rPr>
            </w:pPr>
            <w:r w:rsidRPr="001F563E">
              <w:rPr>
                <w:rFonts w:ascii="TT9Do00" w:hAnsi="TT9Do00" w:cs="TT9Do00"/>
                <w:color w:val="000000"/>
                <w:sz w:val="26"/>
                <w:szCs w:val="26"/>
              </w:rPr>
              <w:t>в том числе</w:t>
            </w:r>
            <w:r w:rsidRPr="001F563E"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sz w:val="26"/>
                <w:szCs w:val="26"/>
              </w:rPr>
            </w:pPr>
          </w:p>
        </w:tc>
      </w:tr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autoSpaceDE w:val="0"/>
              <w:snapToGrid w:val="0"/>
              <w:rPr>
                <w:rFonts w:ascii="TTA1o00" w:hAnsi="TTA1o00" w:cs="TTA1o00"/>
                <w:color w:val="000000"/>
                <w:sz w:val="26"/>
                <w:szCs w:val="26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457E09" w:rsidRPr="001F563E"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autoSpaceDE w:val="0"/>
              <w:snapToGrid w:val="0"/>
              <w:rPr>
                <w:rFonts w:ascii="TTA1o00" w:hAnsi="TTA1o00" w:cs="TTA1o00"/>
                <w:color w:val="000000"/>
                <w:sz w:val="26"/>
                <w:szCs w:val="26"/>
              </w:rPr>
            </w:pPr>
            <w:r w:rsidRPr="001F563E">
              <w:rPr>
                <w:rFonts w:ascii="TTA1o00" w:hAnsi="TTA1o00" w:cs="TTA1o00"/>
                <w:color w:val="000000"/>
                <w:sz w:val="26"/>
                <w:szCs w:val="26"/>
              </w:rPr>
              <w:t>Итоговая аттестация в форме экзамена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sz w:val="26"/>
                <w:szCs w:val="26"/>
              </w:rPr>
            </w:pPr>
          </w:p>
        </w:tc>
      </w:tr>
    </w:tbl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/>
    <w:p w:rsidR="00457E09" w:rsidRDefault="00457E09">
      <w:pPr>
        <w:sectPr w:rsidR="00457E0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457E09" w:rsidRDefault="00457E09"/>
    <w:p w:rsidR="00457E09" w:rsidRDefault="0045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2.2. </w:t>
      </w:r>
      <w:r>
        <w:rPr>
          <w:b/>
          <w:sz w:val="28"/>
          <w:szCs w:val="28"/>
        </w:rPr>
        <w:t>Тематический план и содержание учебной дисциплины «Техническая механика»</w:t>
      </w:r>
    </w:p>
    <w:tbl>
      <w:tblPr>
        <w:tblW w:w="15505" w:type="dxa"/>
        <w:tblInd w:w="-19" w:type="dxa"/>
        <w:tblLayout w:type="fixed"/>
        <w:tblLook w:val="0000" w:firstRow="0" w:lastRow="0" w:firstColumn="0" w:lastColumn="0" w:noHBand="0" w:noVBand="0"/>
      </w:tblPr>
      <w:tblGrid>
        <w:gridCol w:w="2370"/>
        <w:gridCol w:w="345"/>
        <w:gridCol w:w="60"/>
        <w:gridCol w:w="75"/>
        <w:gridCol w:w="8925"/>
        <w:gridCol w:w="2100"/>
        <w:gridCol w:w="1630"/>
      </w:tblGrid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Уровень освоения</w:t>
            </w: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4</w:t>
            </w: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Раздел 1. Теоретическая механика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56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111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Введение.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/>
                <w:bCs/>
              </w:rPr>
              <w:t>Тема 1.1. Основные понятия и аксиомы статики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</w:pPr>
            <w:r>
              <w:t>Структура дисциплины. Задачи дисциплины в подготовке специалистов. Содержание теоретической механики. Материя и движение. Механическое движение. Равновесие. Разделы теоретической механики: статика, кинематика, динамика. Краткий обзор развития теоретической механики. Абсолютно твердое тело. Материальная точка. Система материальных точек. Сила как вектор. Единицы силы. Равнодействующая и уравновешивающая силы. Аксиомы статики. Связи и реакции связей. Принцип освобождения от связей.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 xml:space="preserve">Тема 1.2. 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Плоская система сходящихся сил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/>
                <w:bCs/>
                <w:i/>
              </w:rPr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Система сходящихся сил. Равнодействующая сходящихся сил. Геометрическое условие равновесия плоской системы сходящихся сил. Порядок решения задач на равновесие геометрическим способом</w:t>
            </w:r>
            <w:r>
              <w:t xml:space="preserve"> </w:t>
            </w:r>
            <w:r>
              <w:rPr>
                <w:bCs/>
              </w:rPr>
              <w:t>Проекция силы на ось. Определение равнодействующей системы сил аналитическим способом. Условия равновесия плоской системы сходящихся сил в аналитической форме.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2, 3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Лабораторная работа №1</w:t>
            </w:r>
            <w:r>
              <w:t xml:space="preserve"> </w:t>
            </w:r>
            <w:r>
              <w:rPr>
                <w:bCs/>
              </w:rPr>
              <w:t>Определение равнодействующей плоской системы сходящихся сил аналитическим и</w:t>
            </w:r>
            <w:r>
              <w:t xml:space="preserve"> </w:t>
            </w:r>
            <w:r>
              <w:rPr>
                <w:bCs/>
              </w:rPr>
              <w:t>геометрическим способом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2*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Практические занятия</w:t>
            </w:r>
            <w:proofErr w:type="gramStart"/>
            <w:r>
              <w:rPr>
                <w:bCs/>
              </w:rPr>
              <w:t xml:space="preserve">  .</w:t>
            </w:r>
            <w:proofErr w:type="gramEnd"/>
            <w:r>
              <w:rPr>
                <w:bCs/>
              </w:rPr>
              <w:t xml:space="preserve"> Аксиомы статики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139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/>
                <w:bCs/>
              </w:rPr>
              <w:t>Тема 1.3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Пара сил и момент силы относительно точки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Пара сил, момент пары сил. Момент силы относительно точки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Лабораторные работы не предусмотрены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Решение задач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111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1.4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Плоская система произвольно расположенных сил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10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Теорема </w:t>
            </w:r>
            <w:proofErr w:type="spellStart"/>
            <w:r>
              <w:rPr>
                <w:bCs/>
              </w:rPr>
              <w:t>Пуансо</w:t>
            </w:r>
            <w:proofErr w:type="spellEnd"/>
            <w:r>
              <w:rPr>
                <w:bCs/>
              </w:rPr>
              <w:t xml:space="preserve"> о параллельном переносе сил. Приведение к точке плоской системы произвольно расположенных сил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2, 3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2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 Влияние точки приведения. Частные случаи приведения системы сил к точке. Условие равновесия произвольной плоской системы сил.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Лабораторная работа № 2  Определение главного вектора и главного момента системы сил графическим способом и       аналитическим способом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2*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Практическое занятие № 2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Равновесие плоской системы сил. Уравнения равновесия и их различные формы. Балочные системы. Классификация нагрузок и виды опор.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Практическое занятие № 3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2*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Определение реакций опор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proofErr w:type="gramStart"/>
            <w:r>
              <w:rPr>
                <w:bCs/>
              </w:rPr>
              <w:t>Контрольные</w:t>
            </w:r>
            <w:proofErr w:type="gramEnd"/>
            <w:r>
              <w:rPr>
                <w:bCs/>
              </w:rPr>
              <w:t xml:space="preserve"> работа №1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1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Самостоятельная работа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Выполнение расчетно-графической работы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 Определение величин реакций в опорах балочных систем под действием сосредоточенных и распределенных нагрузок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lastRenderedPageBreak/>
              <w:t>Тема 1.5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Пространственные системы сил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Момент силы относительно оси. Пространственная сходящаяся система сил.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1.6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Центр тяжести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Сила тяжести. Точка приложения силы тяжести. Центр тяжести однородных плоских тел (плоских фигур). Определение координат центра тяжести плоских фигур.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3</w:t>
            </w: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Лабораторная работа № 3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2*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Определение положения центра тяжести тонкой однородной пластины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Определение координат центра тяжести составного сечения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1.7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Основные понятия кинематики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Основные кинематические параметры: траектория, пройденный путь, уравнения движения точки, Скорость движения, ускорение точки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</w:tr>
      <w:tr w:rsidR="0052015E" w:rsidTr="009F1750">
        <w:trPr>
          <w:trHeight w:hRule="exact" w:val="387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1.8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Кинематика точки</w:t>
            </w:r>
          </w:p>
          <w:p w:rsidR="0052015E" w:rsidRDefault="0052015E" w:rsidP="009F175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83820</wp:posOffset>
                      </wp:positionV>
                      <wp:extent cx="9791700" cy="19050"/>
                      <wp:effectExtent l="8890" t="13335" r="10160" b="571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91700" cy="1905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5pt,6.6pt" to="766.5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" strokecolor="#3465a4" strokeweight=".26mm"/>
                  </w:pict>
                </mc:Fallback>
              </mc:AlternateContent>
            </w:r>
          </w:p>
          <w:p w:rsidR="0052015E" w:rsidRDefault="0052015E" w:rsidP="009F1750"/>
          <w:p w:rsidR="0052015E" w:rsidRDefault="0052015E" w:rsidP="009F1750"/>
          <w:p w:rsidR="0052015E" w:rsidRDefault="0052015E" w:rsidP="009F1750"/>
          <w:p w:rsidR="0052015E" w:rsidRDefault="0052015E" w:rsidP="009F1750"/>
          <w:p w:rsidR="0052015E" w:rsidRDefault="0052015E" w:rsidP="009F1750"/>
          <w:p w:rsidR="0052015E" w:rsidRDefault="0052015E" w:rsidP="009F1750"/>
          <w:p w:rsidR="0052015E" w:rsidRDefault="0052015E" w:rsidP="009F1750"/>
          <w:p w:rsidR="0052015E" w:rsidRDefault="0052015E" w:rsidP="009F1750"/>
          <w:p w:rsidR="0052015E" w:rsidRDefault="0052015E" w:rsidP="009F1750">
            <w:r>
              <w:rPr>
                <w:b/>
              </w:rPr>
              <w:t>Тема</w:t>
            </w:r>
            <w:proofErr w:type="gramStart"/>
            <w:r>
              <w:rPr>
                <w:b/>
              </w:rPr>
              <w:t>1</w:t>
            </w:r>
            <w:proofErr w:type="gramEnd"/>
            <w:r>
              <w:rPr>
                <w:b/>
              </w:rPr>
              <w:t>.9</w:t>
            </w:r>
            <w:r>
              <w:t>.Простейшие движения твердого тела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Способы задания </w:t>
            </w:r>
            <w:proofErr w:type="spellStart"/>
            <w:r>
              <w:rPr>
                <w:bCs/>
              </w:rPr>
              <w:t>дижения</w:t>
            </w:r>
            <w:proofErr w:type="spellEnd"/>
            <w:r>
              <w:rPr>
                <w:bCs/>
              </w:rPr>
              <w:t xml:space="preserve"> материальной точки. Скорость точки. Ускорения точки.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занятие. Решения задач.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4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Анализ видов и кинематических параметров: равномерное движение, равнопеременное движение, неравномерное движение. Кинематические графики.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 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Решение задач на определение параметров движения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Поступательное движение. Вращательное движение</w:t>
            </w:r>
            <w:r>
              <w:t xml:space="preserve"> </w:t>
            </w:r>
            <w:r>
              <w:rPr>
                <w:bCs/>
              </w:rPr>
              <w:t>Частные случаи вращательного движения. Скорости и ускорения точек вращающегося тела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Лабораторные работы не предусмотрены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 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Решение задач на определение параметров движения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111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1.10.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Основные понятия и аксиомы динамики. Понятие о трении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Pr="008C07DC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Понятие о трении. Виды трения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3</w:t>
            </w: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2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и задачи динамики. Аксиомы динамики.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139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1.11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Движение материальной точки. Метод кинетостатики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Свободная и несвободная точки. Сила инерции. Принцип кинетостатики.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3</w:t>
            </w: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1.12.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Работа и мощность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Работа постоянной силы на прямолинейном пути. Работа постоянной силы на криволинейном пути. Работа силы тяжести. Мощность. Коэффициент полезного действия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Раздел 2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/>
                <w:bCs/>
              </w:rPr>
              <w:t>Сопротивление материалов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46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lastRenderedPageBreak/>
              <w:t>Тема 2.1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Основные положения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9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Цель и задачи раздела «Сопротивления материалов. Основные требования к деталям и конструкциям и виды расчетов в сопротивлении материалов. Основные гипотезы и допущения. Классификация нагрузок и элементов конструкции. Формы элементов конструкции.</w:t>
            </w:r>
            <w:r>
              <w:t xml:space="preserve"> </w:t>
            </w:r>
            <w:r>
              <w:rPr>
                <w:bCs/>
              </w:rPr>
              <w:t>Нагрузки внешние и внутренние. Метод сечений. Напряжения.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2.2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Растяжение и сжатие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12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Растяжение и сжатие. Примеры построения эпюры продольных сил. Напряжения при растяжении и сжатии. Примеры построения эпюры нормальных напряжений.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2, 3</w:t>
            </w: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2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Продольные и поперечные деформации при растяжении и сжатии. Закон Гука. Формулы для расчета перемещений поперечных сечений бруса.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3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Механические испытания. Статические испытания на растяжение и сжатие. Механические характеристики. Виды диаграмм растяжения. Предельные и допускаемые напряжения.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Лабораторная работа № 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2*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Испытания на растяжение балок из пластичных материалов  и  хрупких материалов.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Лабораторная работа №5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2*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Испытания на сжатие балок из пластичных и хрупких материалов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 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Расчеты на прочность при растяжении и сжатии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Контрольная  работа.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Самостоятельная работа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Выполнение расчетно-графической работы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Построение эпюры продольных сил и нормальных напряжений. Определение перемещения свободного конца бруса.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111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2.3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Практические расчеты на срез и смятие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39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Сдвиг. Напряжения при сдвиге. Закон Гука. Условие прочности при сдвиге. Смятие. Напряжения смятия. Условие прочности при смятии.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Лабораторные работы не предусмотрены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 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Решение задач на срез и смятие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Самостоятельная работа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1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Решение индивидуальной задачи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111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2.4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Геометрические характеристики плоских сечений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111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Статический момент площади сечения. Центробежный момент инерции. Осевые моменты инерции. Полярный момент инерции. Моменты инерции простейших сечений. Моменты инерции относительно параллельных осей. Главные оси и главные моменты инерции.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2, 3</w:t>
            </w: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2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Примеры решения задач</w:t>
            </w:r>
            <w:r>
              <w:t xml:space="preserve"> </w:t>
            </w:r>
            <w:r>
              <w:rPr>
                <w:bCs/>
              </w:rPr>
              <w:t>Вычисление главных центральных моментов инерции сечения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2.5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Кручение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8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111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Деформации при кручении. Гипотезы при кручении. Внутренние силовые факторы при кручении. Эпюры крутящих моментов. Напряжения  при кручении. Напряжение в любой точке поперечного сечения. Максимальные напряжения при кручении.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2, 3</w:t>
            </w: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2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Условие прочности при кручении. Расчеты на прочность при кручении.</w:t>
            </w:r>
            <w:r>
              <w:t xml:space="preserve"> </w:t>
            </w:r>
            <w:r>
              <w:rPr>
                <w:bCs/>
              </w:rPr>
              <w:t>Условие жесткости при кручении. Расчет на жесткость при кручении.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 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Расчеты на прочность при кручении.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 10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Расчеты на жесткость при кручении.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Самостоятельная работа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Выполнение расчетно-графической работы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Расчет бруса на прочность и жесткость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2.6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Изгиб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12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111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Классификация видов изгиба. Внутренние силовые факторы при изгибе. Принятые в машиностроении знаки поперечных сил и изгибающих моментов. Дифференциальные зависимости при прямом изгибе.</w:t>
            </w:r>
            <w:r>
              <w:t xml:space="preserve"> </w:t>
            </w:r>
            <w:r>
              <w:rPr>
                <w:bCs/>
              </w:rPr>
              <w:t>Построение эпюр поперечных сил и изгибающих моментов. Основные правила построения эпюр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2, 3</w:t>
            </w: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2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Деформации при чистом изгибе. Формула для расчета нормальных напряжений при изгибе. Рациональные сечения при изгибе. Расчет на прочность при изгибе.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3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Понятие о касательных напряжениях при изгибе. Линейные и угловые перемещения при изгибе, их определение.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Лабораторные работы не предусмотрены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Практическое занятие № 11, 12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Построение эпюр поперечных сил и изгибающих моментов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 13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Расчеты на прочность при изгибе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Самостоятельная работа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Выполнение расчетно-графической работы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Построение эпюр поперечных сил, изгибающих моментов и проверка прочности балки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2.7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Сложное сопротивление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Напряженное состояние в точке. Понятие о сложном деформированном состоянии. Расчет круглого бруса на изгиб с кручением.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2.8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Устойчивость сжатых стержней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Понятие об устойчивом и неустойчивом равновесии. Расчет на устойчивость. Способы определения критической силы.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Раздел 3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/>
                <w:bCs/>
              </w:rPr>
              <w:t>Детали машин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40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lastRenderedPageBreak/>
              <w:t>Тема 3.1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Основные положения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Цели и задачи курса «Детали машин», его связь с другими дисциплинами. Требования, предъявляемые к проектируемым машинам, узлам и деталям. Основные критерии работоспособности и расчета деталей машин. Проектные и проверочные расчеты. Предельные и допускаемые напряжения. Коэффициент запаса прочности.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3.2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Общие сведения о передачах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Назначение и роль передач в машинах. Классификация механических передач. Основные кинематические и силовые отношения в передачах.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3.3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Зубчатые передачи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10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83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Общие сведения и классификация зубчатых передач</w:t>
            </w:r>
            <w:proofErr w:type="gramStart"/>
            <w:r>
              <w:rPr>
                <w:bCs/>
              </w:rPr>
              <w:t xml:space="preserve">.. </w:t>
            </w:r>
            <w:proofErr w:type="gramEnd"/>
            <w:r>
              <w:rPr>
                <w:bCs/>
              </w:rPr>
              <w:t>Основные элементы зубчатой передачи. Термины, определения и обозначения.</w:t>
            </w:r>
            <w:r>
              <w:t xml:space="preserve"> </w:t>
            </w:r>
            <w:r>
              <w:rPr>
                <w:bCs/>
              </w:rPr>
              <w:t>Краткие сведения о методах изготовления зубчатых колес, их конструкциях, материалах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2, 3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2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Цилиндрические прямозубые передачи. Устройство и основные геометрические соотношения. Расчет зубьев цилиндрической прямозубой передачи на изгиб.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3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Конические передачи. Устройство и  основные геометрические соотношения.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Лабораторная работа № 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2*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Изучение конструкции цилиндрического редуктора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Лабораторная работа №7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2*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Измерение и расчет параметров конических  зубчатых колес.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111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3.4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Передача винт-гайка.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Червячные передачи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6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Устройство и назначение, достоинства и недостатки передачи винт-гайка.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2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  Червячные передачи. Общие сведения, устройство передачи, материалы, область </w:t>
            </w:r>
            <w:r>
              <w:rPr>
                <w:bCs/>
              </w:rPr>
              <w:lastRenderedPageBreak/>
              <w:t>применения, достоинства и недостатки. Расчет червячных передач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Лабораторная работа №8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Измерение и расчет параметров червячной передачи на примере червячного редуктора.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3.5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Ременные передачи.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Ременные передачи. Общие сведения. Детали ременных передач: ремни плоские, клиновые, </w:t>
            </w:r>
            <w:proofErr w:type="spellStart"/>
            <w:r>
              <w:rPr>
                <w:bCs/>
              </w:rPr>
              <w:t>поликлиновые</w:t>
            </w:r>
            <w:proofErr w:type="spellEnd"/>
            <w:r>
              <w:rPr>
                <w:bCs/>
              </w:rPr>
              <w:t>; шкивы; натяжные устройства. Геометрические зависимости.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3</w:t>
            </w: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Лабораторные работы не предусмотрены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proofErr w:type="gramStart"/>
            <w:r>
              <w:rPr>
                <w:bCs/>
              </w:rPr>
              <w:t>Практические</w:t>
            </w:r>
            <w:proofErr w:type="gramEnd"/>
            <w:r>
              <w:rPr>
                <w:bCs/>
              </w:rPr>
              <w:t xml:space="preserve"> занятие № 14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Расчет ременной передачи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Контрольные работы не предусмотрены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Самостоятельная работа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1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Решение индивидуальной задачи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3.6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Цепные передачи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Цепные передачи. Общие сведения. Детали цепных передач: приводные цепи; натяжные устройства. Смазка цепи. Основные параметры, кинематика и геометрия: шаг цепи, скорость цепи, передаточное число, межосевое расстояние и длина цепи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Лабораторные работы не предусмотрены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Контрольные работы не предусмотрены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занятие№15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Расчет цепной передачи.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Самостоятельная работа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1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Решение индивидуальной задачи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 xml:space="preserve">Тема 3.7. 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Валы и оси.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Валы и оси. Общие сведения: разновидности валов и осей; конструктивные элементы валов и осей; материалы валов и осей. Критерии работоспособности. Рекомендации по конструированию валов и осей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lastRenderedPageBreak/>
              <w:t>Тема 3.8.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Подшипники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Подшипники. Общие сведения. Виды смазки. Материалы вкладышей. Смазочные материалы</w:t>
            </w:r>
            <w:proofErr w:type="gramStart"/>
            <w:r>
              <w:rPr>
                <w:bCs/>
              </w:rPr>
              <w:t>..</w:t>
            </w:r>
            <w:r>
              <w:t xml:space="preserve"> </w:t>
            </w:r>
            <w:proofErr w:type="gramEnd"/>
            <w:r>
              <w:rPr>
                <w:bCs/>
              </w:rPr>
              <w:t>Основные типы подшипников Рекомендации по конструированию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Лабораторные работы не предусмотрены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 16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Расчет подшипников на долговечность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 xml:space="preserve">Практическое занятие № 17Контрольная работа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3.9.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Муфты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     Муфты: общие сведения, глухие муфты, жесткие компенсирующие муфты, упругие     муфты, сцепные муфты, самоуправляемые муфты.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</w:tr>
      <w:tr w:rsidR="0052015E" w:rsidTr="009F1750">
        <w:trPr>
          <w:trHeight w:hRule="exact" w:val="139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</w:rPr>
              <w:t>Тема 3.10.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Соединения разъемные. Соединения неразъемные</w:t>
            </w: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val="2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1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Сварные и клеевые соединения. Общие сведения о сварных соединениях; конструктивные разновидности сварных соединений и типы швов; допускаемы напряжения для сварных соединений. Клеевые соединения: достоинства, недостатки, расчет на прочность.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Соединения с натягом: общие сведения.</w:t>
            </w:r>
          </w:p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 xml:space="preserve">Резьбовые соединения. Общие сведения, геометрические параметры резьбы, основные типы </w:t>
            </w:r>
            <w:proofErr w:type="spellStart"/>
            <w:r>
              <w:rPr>
                <w:bCs/>
              </w:rPr>
              <w:t>резьб</w:t>
            </w:r>
            <w:proofErr w:type="spellEnd"/>
            <w:r>
              <w:rPr>
                <w:bCs/>
              </w:rPr>
              <w:t xml:space="preserve">. Способы изготовления </w:t>
            </w:r>
            <w:proofErr w:type="spellStart"/>
            <w:r>
              <w:rPr>
                <w:bCs/>
              </w:rPr>
              <w:t>резьб</w:t>
            </w:r>
            <w:proofErr w:type="spellEnd"/>
            <w:r>
              <w:rPr>
                <w:bCs/>
              </w:rPr>
              <w:t xml:space="preserve">. Стандартные крепежные детали.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3</w:t>
            </w: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Практическое занятие № 17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rPr>
                <w:bCs/>
                <w:i/>
              </w:rPr>
              <w:t>2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  <w:tr w:rsidR="0052015E" w:rsidTr="009F1750">
        <w:trPr>
          <w:trHeight w:hRule="exact" w:val="2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9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</w:rPr>
              <w:t>Расчет резьбовых и шпоночных соединений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</w:rPr>
            </w:pP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  <w:rPr>
                <w:bCs/>
                <w:i/>
              </w:rPr>
            </w:pPr>
          </w:p>
        </w:tc>
      </w:tr>
      <w:tr w:rsidR="0052015E" w:rsidTr="009F1750">
        <w:trPr>
          <w:trHeight w:hRule="exact" w:val="393"/>
        </w:trPr>
        <w:tc>
          <w:tcPr>
            <w:tcW w:w="11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015E" w:rsidRDefault="0052015E" w:rsidP="009F17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rPr>
                <w:bCs/>
                <w:i/>
              </w:rPr>
              <w:t xml:space="preserve">            142</w:t>
            </w:r>
          </w:p>
        </w:tc>
        <w:tc>
          <w:tcPr>
            <w:tcW w:w="1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2015E" w:rsidRDefault="0052015E" w:rsidP="009F1750">
            <w:pPr>
              <w:snapToGrid w:val="0"/>
            </w:pPr>
          </w:p>
        </w:tc>
      </w:tr>
    </w:tbl>
    <w:p w:rsidR="0052015E" w:rsidRDefault="00520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bookmarkStart w:id="0" w:name="_GoBack"/>
      <w:bookmarkEnd w:id="0"/>
    </w:p>
    <w:p w:rsidR="00457E09" w:rsidRDefault="0045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0"/>
          <w:szCs w:val="20"/>
        </w:rPr>
      </w:pPr>
    </w:p>
    <w:p w:rsidR="00457E09" w:rsidRDefault="00457E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457E09" w:rsidRDefault="00457E09">
      <w:pPr>
        <w:rPr>
          <w:sz w:val="28"/>
          <w:szCs w:val="28"/>
        </w:rPr>
      </w:pPr>
    </w:p>
    <w:p w:rsidR="00457E09" w:rsidRDefault="00457E09">
      <w:pPr>
        <w:sectPr w:rsidR="00457E0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127" w:right="1134" w:bottom="1977" w:left="1134" w:header="851" w:footer="1701" w:gutter="0"/>
          <w:cols w:space="720"/>
          <w:docGrid w:linePitch="360"/>
        </w:sectPr>
      </w:pPr>
    </w:p>
    <w:p w:rsidR="00457E09" w:rsidRPr="001F563E" w:rsidRDefault="00457E09" w:rsidP="001F563E">
      <w:pPr>
        <w:pStyle w:val="Default"/>
        <w:rPr>
          <w:b/>
          <w:bCs/>
          <w:sz w:val="26"/>
          <w:szCs w:val="26"/>
        </w:rPr>
      </w:pPr>
      <w:r w:rsidRPr="001F563E">
        <w:rPr>
          <w:b/>
          <w:bCs/>
          <w:sz w:val="26"/>
          <w:szCs w:val="26"/>
        </w:rPr>
        <w:lastRenderedPageBreak/>
        <w:t>3. УСЛОВИЯ</w:t>
      </w:r>
      <w:r w:rsidR="001F563E">
        <w:rPr>
          <w:b/>
          <w:bCs/>
          <w:sz w:val="26"/>
          <w:szCs w:val="26"/>
        </w:rPr>
        <w:t xml:space="preserve"> РЕАЛИЗАЦИИ УЧЕБНОЙ ДИСЦИПЛИНЫ </w:t>
      </w:r>
    </w:p>
    <w:p w:rsidR="00457E09" w:rsidRPr="001F563E" w:rsidRDefault="00457E09" w:rsidP="003E34BD">
      <w:pPr>
        <w:pStyle w:val="Default"/>
        <w:rPr>
          <w:b/>
          <w:bCs/>
          <w:sz w:val="26"/>
          <w:szCs w:val="26"/>
        </w:rPr>
      </w:pPr>
      <w:r w:rsidRPr="001F563E">
        <w:rPr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Реализация программы дисциплины требует наличия учебного кабинета </w:t>
      </w: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«Техническая механика» </w:t>
      </w: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Оборудование учебного кабинета: </w:t>
      </w: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- посадочные места по количеству </w:t>
      </w:r>
      <w:proofErr w:type="gramStart"/>
      <w:r w:rsidRPr="001F563E">
        <w:rPr>
          <w:sz w:val="26"/>
          <w:szCs w:val="26"/>
        </w:rPr>
        <w:t>обучающихся</w:t>
      </w:r>
      <w:proofErr w:type="gramEnd"/>
      <w:r w:rsidRPr="001F563E">
        <w:rPr>
          <w:sz w:val="26"/>
          <w:szCs w:val="26"/>
        </w:rPr>
        <w:t xml:space="preserve">; </w:t>
      </w: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- рабочее место преподавателя; </w:t>
      </w: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- учебно-наглядные пособия по дисциплине «Техническая механика»; </w:t>
      </w:r>
    </w:p>
    <w:p w:rsidR="00457E09" w:rsidRPr="001F563E" w:rsidRDefault="00457E09">
      <w:pPr>
        <w:pStyle w:val="Default"/>
        <w:rPr>
          <w:sz w:val="26"/>
          <w:szCs w:val="26"/>
        </w:rPr>
      </w:pPr>
      <w:r w:rsidRPr="001F563E">
        <w:rPr>
          <w:sz w:val="26"/>
          <w:szCs w:val="26"/>
        </w:rPr>
        <w:t xml:space="preserve">- комплект рабочих инструментов; </w:t>
      </w:r>
    </w:p>
    <w:p w:rsidR="00457E09" w:rsidRPr="001F563E" w:rsidRDefault="00457E09">
      <w:pPr>
        <w:pStyle w:val="Default"/>
        <w:rPr>
          <w:sz w:val="26"/>
          <w:szCs w:val="26"/>
        </w:rPr>
      </w:pPr>
      <w:r w:rsidRPr="001F563E">
        <w:rPr>
          <w:sz w:val="26"/>
          <w:szCs w:val="26"/>
        </w:rPr>
        <w:t xml:space="preserve">- измерительный и разметочный инструмент. </w:t>
      </w: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Технические средства обучения: </w:t>
      </w: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- интерактивная доска с лицензионным программным обеспечением и </w:t>
      </w:r>
      <w:proofErr w:type="spellStart"/>
      <w:r w:rsidRPr="001F563E">
        <w:rPr>
          <w:sz w:val="26"/>
          <w:szCs w:val="26"/>
        </w:rPr>
        <w:t>мультимедиапроектор</w:t>
      </w:r>
      <w:proofErr w:type="spellEnd"/>
      <w:r w:rsidRPr="001F563E">
        <w:rPr>
          <w:sz w:val="26"/>
          <w:szCs w:val="26"/>
        </w:rPr>
        <w:t xml:space="preserve">. </w:t>
      </w:r>
    </w:p>
    <w:p w:rsidR="00457E09" w:rsidRPr="001F563E" w:rsidRDefault="00457E09">
      <w:pPr>
        <w:pStyle w:val="Default"/>
        <w:rPr>
          <w:b/>
          <w:bCs/>
          <w:sz w:val="26"/>
          <w:szCs w:val="26"/>
        </w:rPr>
      </w:pPr>
    </w:p>
    <w:p w:rsidR="00457E09" w:rsidRPr="001F563E" w:rsidRDefault="00457E09">
      <w:pPr>
        <w:pStyle w:val="Default"/>
        <w:rPr>
          <w:b/>
          <w:bCs/>
          <w:sz w:val="26"/>
          <w:szCs w:val="26"/>
        </w:rPr>
      </w:pPr>
      <w:r w:rsidRPr="001F563E">
        <w:rPr>
          <w:b/>
          <w:bCs/>
          <w:sz w:val="26"/>
          <w:szCs w:val="26"/>
        </w:rPr>
        <w:t xml:space="preserve">3.2. Информационное обеспечение обучения </w:t>
      </w:r>
    </w:p>
    <w:p w:rsidR="00457E09" w:rsidRPr="001F563E" w:rsidRDefault="00457E09">
      <w:pPr>
        <w:pStyle w:val="Default"/>
        <w:jc w:val="both"/>
        <w:rPr>
          <w:b/>
          <w:bCs/>
          <w:sz w:val="26"/>
          <w:szCs w:val="26"/>
        </w:rPr>
      </w:pPr>
      <w:r w:rsidRPr="001F563E">
        <w:rPr>
          <w:b/>
          <w:bCs/>
          <w:sz w:val="26"/>
          <w:szCs w:val="26"/>
        </w:rPr>
        <w:t xml:space="preserve">Перечень рекомендуемых учебных изданий, Интернет-ресурсов, дополнительной литературы </w:t>
      </w: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Основные источники: </w:t>
      </w:r>
    </w:p>
    <w:p w:rsidR="00457E09" w:rsidRPr="001F563E" w:rsidRDefault="00457E09">
      <w:pPr>
        <w:pStyle w:val="Default"/>
        <w:ind w:left="720" w:hanging="360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1. Андреев В. И., </w:t>
      </w:r>
      <w:proofErr w:type="spellStart"/>
      <w:r w:rsidRPr="001F563E">
        <w:rPr>
          <w:sz w:val="26"/>
          <w:szCs w:val="26"/>
        </w:rPr>
        <w:t>Паушкин</w:t>
      </w:r>
      <w:proofErr w:type="spellEnd"/>
      <w:r w:rsidRPr="001F563E">
        <w:rPr>
          <w:sz w:val="26"/>
          <w:szCs w:val="26"/>
        </w:rPr>
        <w:t xml:space="preserve"> А.Г., Леонтьев А.Н., Техническая механика. М.: Высшая школа, 2010-224с. </w:t>
      </w:r>
    </w:p>
    <w:p w:rsidR="00457E09" w:rsidRPr="001F563E" w:rsidRDefault="00457E09">
      <w:pPr>
        <w:pStyle w:val="Default"/>
        <w:ind w:left="720" w:hanging="360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2. </w:t>
      </w:r>
      <w:proofErr w:type="spellStart"/>
      <w:r w:rsidRPr="001F563E">
        <w:rPr>
          <w:sz w:val="26"/>
          <w:szCs w:val="26"/>
        </w:rPr>
        <w:t>Атаров</w:t>
      </w:r>
      <w:proofErr w:type="spellEnd"/>
      <w:r w:rsidRPr="001F563E">
        <w:rPr>
          <w:sz w:val="26"/>
          <w:szCs w:val="26"/>
        </w:rPr>
        <w:t xml:space="preserve"> Н.М. Сопротивление материалов в примерах и задачах. М.: Инфра-М, 2010-262с. </w:t>
      </w:r>
    </w:p>
    <w:p w:rsidR="00457E09" w:rsidRPr="001F563E" w:rsidRDefault="00457E09">
      <w:pPr>
        <w:pStyle w:val="Default"/>
        <w:ind w:left="720" w:hanging="360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3. </w:t>
      </w:r>
      <w:proofErr w:type="spellStart"/>
      <w:r w:rsidRPr="001F563E">
        <w:rPr>
          <w:sz w:val="26"/>
          <w:szCs w:val="26"/>
        </w:rPr>
        <w:t>Варданян</w:t>
      </w:r>
      <w:proofErr w:type="spellEnd"/>
      <w:r w:rsidRPr="001F563E">
        <w:rPr>
          <w:sz w:val="26"/>
          <w:szCs w:val="26"/>
        </w:rPr>
        <w:t xml:space="preserve"> Г.С., Андреев В. И., </w:t>
      </w:r>
      <w:proofErr w:type="spellStart"/>
      <w:r w:rsidRPr="001F563E">
        <w:rPr>
          <w:sz w:val="26"/>
          <w:szCs w:val="26"/>
        </w:rPr>
        <w:t>Атаров</w:t>
      </w:r>
      <w:proofErr w:type="spellEnd"/>
      <w:r w:rsidRPr="001F563E">
        <w:rPr>
          <w:sz w:val="26"/>
          <w:szCs w:val="26"/>
        </w:rPr>
        <w:t xml:space="preserve"> Н.М., Горшков А.А., Сопротивление материалов с основами теории упругости и пластичности. М.: Инфра-М, 2010-193с. </w:t>
      </w:r>
    </w:p>
    <w:p w:rsidR="00457E09" w:rsidRPr="001F563E" w:rsidRDefault="00457E09">
      <w:pPr>
        <w:pStyle w:val="Default"/>
        <w:ind w:left="720" w:hanging="360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4. </w:t>
      </w:r>
      <w:proofErr w:type="spellStart"/>
      <w:r w:rsidRPr="001F563E">
        <w:rPr>
          <w:sz w:val="26"/>
          <w:szCs w:val="26"/>
        </w:rPr>
        <w:t>Варданян</w:t>
      </w:r>
      <w:proofErr w:type="spellEnd"/>
      <w:r w:rsidRPr="001F563E">
        <w:rPr>
          <w:sz w:val="26"/>
          <w:szCs w:val="26"/>
        </w:rPr>
        <w:t xml:space="preserve"> Г.С., </w:t>
      </w:r>
      <w:proofErr w:type="spellStart"/>
      <w:r w:rsidRPr="001F563E">
        <w:rPr>
          <w:sz w:val="26"/>
          <w:szCs w:val="26"/>
        </w:rPr>
        <w:t>Атаров</w:t>
      </w:r>
      <w:proofErr w:type="spellEnd"/>
      <w:r w:rsidRPr="001F563E">
        <w:rPr>
          <w:sz w:val="26"/>
          <w:szCs w:val="26"/>
        </w:rPr>
        <w:t xml:space="preserve"> Н.М., Горшков А.А. Сопротивление материалов с основами с основами строительной техники. М.: Инфра-М, 2010-124с. </w:t>
      </w:r>
    </w:p>
    <w:p w:rsidR="00457E09" w:rsidRPr="001F563E" w:rsidRDefault="00457E09">
      <w:pPr>
        <w:pStyle w:val="Default"/>
        <w:ind w:left="720" w:hanging="360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5. Лачуга Ю.Ф. Техническая механика. М.: </w:t>
      </w:r>
      <w:proofErr w:type="spellStart"/>
      <w:r w:rsidRPr="001F563E">
        <w:rPr>
          <w:sz w:val="26"/>
          <w:szCs w:val="26"/>
        </w:rPr>
        <w:t>КолосС</w:t>
      </w:r>
      <w:proofErr w:type="spellEnd"/>
      <w:r w:rsidRPr="001F563E">
        <w:rPr>
          <w:sz w:val="26"/>
          <w:szCs w:val="26"/>
        </w:rPr>
        <w:t xml:space="preserve">, 2010-376с. </w:t>
      </w:r>
    </w:p>
    <w:p w:rsidR="00457E09" w:rsidRPr="001F563E" w:rsidRDefault="00457E09">
      <w:pPr>
        <w:pStyle w:val="Default"/>
        <w:ind w:left="720" w:hanging="360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6. Ксендзов В.А. Техническая механика. М.: </w:t>
      </w:r>
      <w:proofErr w:type="spellStart"/>
      <w:r w:rsidRPr="001F563E">
        <w:rPr>
          <w:sz w:val="26"/>
          <w:szCs w:val="26"/>
        </w:rPr>
        <w:t>КолосПресс</w:t>
      </w:r>
      <w:proofErr w:type="spellEnd"/>
      <w:r w:rsidRPr="001F563E">
        <w:rPr>
          <w:sz w:val="26"/>
          <w:szCs w:val="26"/>
        </w:rPr>
        <w:t xml:space="preserve">, 2010-291с. </w:t>
      </w:r>
    </w:p>
    <w:p w:rsidR="00457E09" w:rsidRPr="001F563E" w:rsidRDefault="00457E09">
      <w:pPr>
        <w:pStyle w:val="Default"/>
        <w:rPr>
          <w:sz w:val="26"/>
          <w:szCs w:val="26"/>
        </w:rPr>
      </w:pPr>
    </w:p>
    <w:p w:rsidR="00457E09" w:rsidRPr="001F563E" w:rsidRDefault="00457E09">
      <w:pPr>
        <w:pStyle w:val="Default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Дополнительные источники: </w:t>
      </w:r>
    </w:p>
    <w:p w:rsidR="00457E09" w:rsidRPr="001F563E" w:rsidRDefault="00457E09">
      <w:pPr>
        <w:pStyle w:val="Default"/>
        <w:ind w:left="720" w:hanging="360"/>
        <w:jc w:val="both"/>
        <w:rPr>
          <w:sz w:val="26"/>
          <w:szCs w:val="26"/>
        </w:rPr>
      </w:pPr>
      <w:r w:rsidRPr="001F563E">
        <w:rPr>
          <w:sz w:val="26"/>
          <w:szCs w:val="26"/>
        </w:rPr>
        <w:t xml:space="preserve">1. </w:t>
      </w:r>
      <w:proofErr w:type="spellStart"/>
      <w:r w:rsidRPr="001F563E">
        <w:rPr>
          <w:sz w:val="26"/>
          <w:szCs w:val="26"/>
        </w:rPr>
        <w:t>Варданян</w:t>
      </w:r>
      <w:proofErr w:type="spellEnd"/>
      <w:r w:rsidRPr="001F563E">
        <w:rPr>
          <w:sz w:val="26"/>
          <w:szCs w:val="26"/>
        </w:rPr>
        <w:t xml:space="preserve"> Г.С., Андреев В. И., </w:t>
      </w:r>
      <w:proofErr w:type="spellStart"/>
      <w:r w:rsidRPr="001F563E">
        <w:rPr>
          <w:sz w:val="26"/>
          <w:szCs w:val="26"/>
        </w:rPr>
        <w:t>Атаров</w:t>
      </w:r>
      <w:proofErr w:type="spellEnd"/>
      <w:r w:rsidRPr="001F563E">
        <w:rPr>
          <w:sz w:val="26"/>
          <w:szCs w:val="26"/>
        </w:rPr>
        <w:t xml:space="preserve"> Н.М., Горшков А.А. Сопротивление материалов. Учебное пособие. М.: МГСУ. 2009-127с. </w:t>
      </w:r>
    </w:p>
    <w:p w:rsidR="00457E09" w:rsidRPr="001F563E" w:rsidRDefault="00457E09" w:rsidP="003E34BD">
      <w:pPr>
        <w:pStyle w:val="Default"/>
        <w:ind w:left="720" w:hanging="360"/>
        <w:rPr>
          <w:sz w:val="26"/>
          <w:szCs w:val="26"/>
        </w:rPr>
      </w:pPr>
      <w:r w:rsidRPr="001F563E">
        <w:rPr>
          <w:sz w:val="26"/>
          <w:szCs w:val="26"/>
        </w:rPr>
        <w:t xml:space="preserve">2. </w:t>
      </w:r>
      <w:proofErr w:type="spellStart"/>
      <w:r w:rsidRPr="001F563E">
        <w:rPr>
          <w:sz w:val="26"/>
          <w:szCs w:val="26"/>
        </w:rPr>
        <w:t>Паушкин</w:t>
      </w:r>
      <w:proofErr w:type="spellEnd"/>
      <w:r w:rsidRPr="001F563E">
        <w:rPr>
          <w:sz w:val="26"/>
          <w:szCs w:val="26"/>
        </w:rPr>
        <w:t xml:space="preserve"> А.Г Практикум по технической </w:t>
      </w:r>
      <w:r w:rsidR="003E34BD" w:rsidRPr="001F563E">
        <w:rPr>
          <w:sz w:val="26"/>
          <w:szCs w:val="26"/>
        </w:rPr>
        <w:t xml:space="preserve">механике. М.: КолосС,2008-94с. </w:t>
      </w:r>
    </w:p>
    <w:p w:rsidR="00457E09" w:rsidRDefault="00457E09">
      <w:pPr>
        <w:pStyle w:val="Default"/>
        <w:ind w:left="720" w:hanging="360"/>
        <w:rPr>
          <w:sz w:val="28"/>
          <w:szCs w:val="28"/>
        </w:rPr>
        <w:sectPr w:rsidR="00457E0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410" w:right="851" w:bottom="1410" w:left="1701" w:header="1134" w:footer="1134" w:gutter="0"/>
          <w:cols w:space="720"/>
          <w:docGrid w:linePitch="360"/>
        </w:sectPr>
      </w:pPr>
      <w:r w:rsidRPr="001F563E">
        <w:rPr>
          <w:sz w:val="26"/>
          <w:szCs w:val="26"/>
        </w:rPr>
        <w:t>3. Интернет- ресурс «Техническая механика».</w:t>
      </w:r>
      <w:r>
        <w:rPr>
          <w:sz w:val="28"/>
          <w:szCs w:val="28"/>
        </w:rPr>
        <w:t xml:space="preserve"> </w:t>
      </w:r>
    </w:p>
    <w:p w:rsidR="00457E09" w:rsidRPr="001F563E" w:rsidRDefault="00457E09">
      <w:pPr>
        <w:pStyle w:val="Default"/>
        <w:pageBreakBefore/>
        <w:rPr>
          <w:b/>
          <w:bCs/>
          <w:color w:val="auto"/>
          <w:sz w:val="26"/>
          <w:szCs w:val="26"/>
        </w:rPr>
      </w:pPr>
      <w:r w:rsidRPr="001F563E">
        <w:rPr>
          <w:b/>
          <w:bCs/>
          <w:color w:val="auto"/>
          <w:sz w:val="26"/>
          <w:szCs w:val="26"/>
        </w:rPr>
        <w:lastRenderedPageBreak/>
        <w:t xml:space="preserve">4. КОНТРОЛЬ И ОЦЕНКА РЕЗУЛЬТАТОВ ОСВОЕНИЯ ДИСЦИПЛИНЫ </w:t>
      </w:r>
    </w:p>
    <w:p w:rsidR="00457E09" w:rsidRPr="001F563E" w:rsidRDefault="00457E09">
      <w:pPr>
        <w:pStyle w:val="Default"/>
        <w:jc w:val="center"/>
        <w:rPr>
          <w:b/>
          <w:bCs/>
          <w:color w:val="auto"/>
          <w:sz w:val="26"/>
          <w:szCs w:val="26"/>
        </w:rPr>
      </w:pPr>
    </w:p>
    <w:p w:rsidR="003E34BD" w:rsidRDefault="00457E09" w:rsidP="003E34BD">
      <w:pPr>
        <w:pStyle w:val="Default"/>
        <w:rPr>
          <w:color w:val="auto"/>
          <w:sz w:val="26"/>
          <w:szCs w:val="26"/>
        </w:rPr>
      </w:pPr>
      <w:r w:rsidRPr="001F563E">
        <w:rPr>
          <w:b/>
          <w:bCs/>
          <w:color w:val="auto"/>
          <w:sz w:val="26"/>
          <w:szCs w:val="26"/>
        </w:rPr>
        <w:t xml:space="preserve">Контроль и оценка </w:t>
      </w:r>
      <w:r w:rsidRPr="001F563E">
        <w:rPr>
          <w:color w:val="auto"/>
          <w:sz w:val="26"/>
          <w:szCs w:val="26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1F563E">
        <w:rPr>
          <w:color w:val="auto"/>
          <w:sz w:val="26"/>
          <w:szCs w:val="26"/>
        </w:rPr>
        <w:t>обучающимися</w:t>
      </w:r>
      <w:proofErr w:type="gramEnd"/>
      <w:r w:rsidRPr="001F563E">
        <w:rPr>
          <w:color w:val="auto"/>
          <w:sz w:val="26"/>
          <w:szCs w:val="26"/>
        </w:rPr>
        <w:t xml:space="preserve"> индивидуальных заданий, проектов, исследований. </w:t>
      </w:r>
    </w:p>
    <w:p w:rsidR="001F563E" w:rsidRPr="001F563E" w:rsidRDefault="001F563E" w:rsidP="003E34BD">
      <w:pPr>
        <w:pStyle w:val="Default"/>
        <w:rPr>
          <w:color w:val="auto"/>
          <w:sz w:val="26"/>
          <w:szCs w:val="26"/>
        </w:rPr>
      </w:pPr>
    </w:p>
    <w:p w:rsidR="00457E09" w:rsidRPr="001F563E" w:rsidRDefault="00457E09" w:rsidP="003E34BD">
      <w:pPr>
        <w:pStyle w:val="Default"/>
        <w:rPr>
          <w:b/>
          <w:bCs/>
          <w:sz w:val="26"/>
          <w:szCs w:val="26"/>
        </w:rPr>
      </w:pPr>
      <w:r w:rsidRPr="001F563E">
        <w:rPr>
          <w:b/>
          <w:bCs/>
          <w:sz w:val="26"/>
          <w:szCs w:val="26"/>
        </w:rPr>
        <w:t xml:space="preserve">Результаты обучения </w:t>
      </w:r>
      <w:r w:rsidR="003E34BD" w:rsidRPr="001F563E">
        <w:rPr>
          <w:b/>
          <w:bCs/>
          <w:sz w:val="26"/>
          <w:szCs w:val="26"/>
        </w:rPr>
        <w:t xml:space="preserve"> </w:t>
      </w:r>
      <w:r w:rsidRPr="001F563E">
        <w:rPr>
          <w:b/>
          <w:bCs/>
          <w:sz w:val="26"/>
          <w:szCs w:val="26"/>
        </w:rPr>
        <w:t>(освоенные умения, усвоенные знания)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785"/>
        <w:gridCol w:w="4795"/>
      </w:tblGrid>
      <w:tr w:rsidR="00457E09" w:rsidRPr="001F563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b/>
                <w:bCs/>
                <w:sz w:val="26"/>
                <w:szCs w:val="26"/>
              </w:rPr>
            </w:pPr>
            <w:r w:rsidRPr="001F563E">
              <w:rPr>
                <w:b/>
                <w:bCs/>
                <w:sz w:val="26"/>
                <w:szCs w:val="26"/>
              </w:rPr>
              <w:t xml:space="preserve">Результаты обучения </w:t>
            </w:r>
          </w:p>
          <w:p w:rsidR="00457E09" w:rsidRPr="001F563E" w:rsidRDefault="00457E09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1F563E">
              <w:rPr>
                <w:b/>
                <w:bCs/>
                <w:sz w:val="26"/>
                <w:szCs w:val="26"/>
              </w:rPr>
              <w:t xml:space="preserve">(освоенные умения, усвоенные знания) 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b/>
                <w:bCs/>
                <w:sz w:val="26"/>
                <w:szCs w:val="26"/>
              </w:rPr>
            </w:pPr>
            <w:r w:rsidRPr="001F563E">
              <w:rPr>
                <w:b/>
                <w:bCs/>
                <w:sz w:val="26"/>
                <w:szCs w:val="26"/>
              </w:rPr>
              <w:t xml:space="preserve">Формы и методы контроля и оценки результатов обучения </w:t>
            </w:r>
          </w:p>
          <w:p w:rsidR="00457E09" w:rsidRPr="001F563E" w:rsidRDefault="00457E09">
            <w:pPr>
              <w:rPr>
                <w:sz w:val="26"/>
                <w:szCs w:val="26"/>
              </w:rPr>
            </w:pP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</w:p>
        </w:tc>
      </w:tr>
      <w:tr w:rsidR="00457E09" w:rsidRPr="001F563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Умения: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</w:p>
        </w:tc>
      </w:tr>
      <w:tr w:rsidR="00457E09" w:rsidRPr="001F563E">
        <w:trPr>
          <w:trHeight w:val="108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- производить расчет на растяжение и сжатие на срез, смятие, кручение и изгиб;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Практические работы</w:t>
            </w:r>
          </w:p>
        </w:tc>
      </w:tr>
      <w:tr w:rsidR="00457E09" w:rsidRPr="001F563E">
        <w:trPr>
          <w:trHeight w:val="150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-выбирать детали и узлы на основе анализа их свой</w:t>
            </w:r>
            <w:proofErr w:type="gramStart"/>
            <w:r w:rsidRPr="001F563E">
              <w:rPr>
                <w:sz w:val="26"/>
                <w:szCs w:val="26"/>
              </w:rPr>
              <w:t>ств дл</w:t>
            </w:r>
            <w:proofErr w:type="gramEnd"/>
            <w:r w:rsidRPr="001F563E">
              <w:rPr>
                <w:sz w:val="26"/>
                <w:szCs w:val="26"/>
              </w:rPr>
              <w:t>я конкретного применения;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Практические работы</w:t>
            </w:r>
          </w:p>
        </w:tc>
      </w:tr>
      <w:tr w:rsidR="00457E09" w:rsidRPr="001F563E">
        <w:trPr>
          <w:trHeight w:val="255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Знания: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</w:p>
        </w:tc>
      </w:tr>
      <w:tr w:rsidR="00457E09" w:rsidRPr="001F563E">
        <w:trPr>
          <w:trHeight w:val="135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- основные понятия и аксиомы </w:t>
            </w:r>
          </w:p>
          <w:p w:rsidR="00457E09" w:rsidRPr="001F563E" w:rsidRDefault="00457E09">
            <w:pPr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теоретической механики, </w:t>
            </w:r>
          </w:p>
          <w:p w:rsidR="00457E09" w:rsidRPr="001F563E" w:rsidRDefault="00457E09">
            <w:pPr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законы равновесия и перемещения тел;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Тестирование, 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домашние работы,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 контрольные работы</w:t>
            </w:r>
          </w:p>
        </w:tc>
      </w:tr>
      <w:tr w:rsidR="00457E09" w:rsidRPr="001F563E">
        <w:trPr>
          <w:trHeight w:val="1605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sz w:val="26"/>
                <w:szCs w:val="26"/>
              </w:rPr>
            </w:pPr>
          </w:p>
          <w:p w:rsidR="00457E09" w:rsidRPr="001F563E" w:rsidRDefault="00457E09">
            <w:pPr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- методики выполнения основных расчетов </w:t>
            </w:r>
            <w:proofErr w:type="gramStart"/>
            <w:r w:rsidRPr="001F563E">
              <w:rPr>
                <w:sz w:val="26"/>
                <w:szCs w:val="26"/>
              </w:rPr>
              <w:t>по</w:t>
            </w:r>
            <w:proofErr w:type="gramEnd"/>
            <w:r w:rsidRPr="001F563E">
              <w:rPr>
                <w:sz w:val="26"/>
                <w:szCs w:val="26"/>
              </w:rPr>
              <w:t> </w:t>
            </w:r>
            <w:proofErr w:type="gramStart"/>
            <w:r w:rsidRPr="001F563E">
              <w:rPr>
                <w:sz w:val="26"/>
                <w:szCs w:val="26"/>
              </w:rPr>
              <w:t>теоретической</w:t>
            </w:r>
            <w:proofErr w:type="gramEnd"/>
            <w:r w:rsidRPr="001F563E">
              <w:rPr>
                <w:sz w:val="26"/>
                <w:szCs w:val="26"/>
              </w:rPr>
              <w:t xml:space="preserve"> механики,           сопротивлению материалов и деталям машин;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Индивидуальные задания, 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домашние задания, 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контрольные работы</w:t>
            </w:r>
          </w:p>
        </w:tc>
      </w:tr>
      <w:tr w:rsidR="00457E09" w:rsidRPr="001F563E">
        <w:trPr>
          <w:trHeight w:val="705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- основы проектирования деталей и сборочных единиц;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Индивидуальные задания, 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домашние задания, 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</w:p>
        </w:tc>
      </w:tr>
      <w:tr w:rsidR="00457E09" w:rsidRPr="001F563E">
        <w:trPr>
          <w:trHeight w:val="885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autoSpaceDE w:val="0"/>
              <w:snapToGrid w:val="0"/>
              <w:rPr>
                <w:sz w:val="26"/>
                <w:szCs w:val="26"/>
              </w:rPr>
            </w:pPr>
          </w:p>
          <w:p w:rsidR="00457E09" w:rsidRPr="001F563E" w:rsidRDefault="00457E09">
            <w:pPr>
              <w:autoSpaceDE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>- основы конструирования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E09" w:rsidRPr="001F563E" w:rsidRDefault="00457E09">
            <w:pPr>
              <w:pStyle w:val="Default"/>
              <w:snapToGrid w:val="0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Индивидуальные задания, 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  <w:r w:rsidRPr="001F563E">
              <w:rPr>
                <w:sz w:val="26"/>
                <w:szCs w:val="26"/>
              </w:rPr>
              <w:t xml:space="preserve">домашние задания, </w:t>
            </w:r>
          </w:p>
          <w:p w:rsidR="00457E09" w:rsidRPr="001F563E" w:rsidRDefault="00457E09">
            <w:pPr>
              <w:pStyle w:val="Default"/>
              <w:rPr>
                <w:sz w:val="26"/>
                <w:szCs w:val="26"/>
              </w:rPr>
            </w:pPr>
          </w:p>
        </w:tc>
      </w:tr>
    </w:tbl>
    <w:p w:rsidR="00457E09" w:rsidRPr="001F563E" w:rsidRDefault="00457E09">
      <w:pPr>
        <w:pStyle w:val="Default"/>
        <w:rPr>
          <w:sz w:val="26"/>
          <w:szCs w:val="26"/>
        </w:rPr>
      </w:pPr>
    </w:p>
    <w:p w:rsidR="00457E09" w:rsidRPr="001F563E" w:rsidRDefault="00457E09">
      <w:pPr>
        <w:rPr>
          <w:sz w:val="26"/>
          <w:szCs w:val="26"/>
        </w:rPr>
      </w:pPr>
    </w:p>
    <w:sectPr w:rsidR="00457E09" w:rsidRPr="001F563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1" w:bottom="1134" w:left="1701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2F6" w:rsidRDefault="002E32F6">
      <w:r>
        <w:separator/>
      </w:r>
    </w:p>
  </w:endnote>
  <w:endnote w:type="continuationSeparator" w:id="0">
    <w:p w:rsidR="002E32F6" w:rsidRDefault="002E3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T9Fo00">
    <w:altName w:val="Times New Roman"/>
    <w:charset w:val="CC"/>
    <w:family w:val="auto"/>
    <w:pitch w:val="default"/>
  </w:font>
  <w:font w:name="TT9Co00">
    <w:altName w:val="Times New Roman"/>
    <w:charset w:val="CC"/>
    <w:family w:val="auto"/>
    <w:pitch w:val="default"/>
  </w:font>
  <w:font w:name="TT9Do00">
    <w:altName w:val="Times New Roman"/>
    <w:charset w:val="CC"/>
    <w:family w:val="auto"/>
    <w:pitch w:val="default"/>
  </w:font>
  <w:font w:name="TTA3o00">
    <w:altName w:val="Times New Roman"/>
    <w:charset w:val="CC"/>
    <w:family w:val="auto"/>
    <w:pitch w:val="default"/>
  </w:font>
  <w:font w:name="TTA1o00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C93C73">
    <w:pPr>
      <w:pStyle w:val="a7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6866890</wp:posOffset>
              </wp:positionH>
              <wp:positionV relativeFrom="paragraph">
                <wp:posOffset>635</wp:posOffset>
              </wp:positionV>
              <wp:extent cx="152400" cy="174625"/>
              <wp:effectExtent l="8890" t="635" r="635" b="5715"/>
              <wp:wrapSquare wrapText="largest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E09" w:rsidRDefault="00457E09">
                          <w:pPr>
                            <w:pStyle w:val="a7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52015E">
                            <w:rPr>
                              <w:rStyle w:val="a3"/>
                              <w:noProof/>
                            </w:rPr>
                            <w:t>18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40.7pt;margin-top:.05pt;width:12pt;height:13.7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" stroked="f">
              <v:fill opacity="0"/>
              <v:textbox inset="0,0,0,0">
                <w:txbxContent>
                  <w:p w:rsidR="00457E09" w:rsidRDefault="00457E09">
                    <w:pPr>
                      <w:pStyle w:val="a7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52015E">
                      <w:rPr>
                        <w:rStyle w:val="a3"/>
                        <w:noProof/>
                      </w:rPr>
                      <w:t>18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C93C73">
    <w:pPr>
      <w:pStyle w:val="a7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6943090</wp:posOffset>
              </wp:positionH>
              <wp:positionV relativeFrom="paragraph">
                <wp:posOffset>635</wp:posOffset>
              </wp:positionV>
              <wp:extent cx="76200" cy="174625"/>
              <wp:effectExtent l="8890" t="635" r="635" b="5715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E09" w:rsidRDefault="00457E09">
                          <w:pPr>
                            <w:pStyle w:val="a7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52015E">
                            <w:rPr>
                              <w:rStyle w:val="a3"/>
                              <w:noProof/>
                            </w:rPr>
                            <w:t>5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6.7pt;margin-top:.05pt;width:6pt;height:13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" stroked="f">
              <v:fill opacity="0"/>
              <v:textbox inset="0,0,0,0">
                <w:txbxContent>
                  <w:p w:rsidR="00457E09" w:rsidRDefault="00457E09">
                    <w:pPr>
                      <w:pStyle w:val="a7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52015E">
                      <w:rPr>
                        <w:rStyle w:val="a3"/>
                        <w:noProof/>
                      </w:rPr>
                      <w:t>5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2F6" w:rsidRDefault="002E32F6">
      <w:r>
        <w:separator/>
      </w:r>
    </w:p>
  </w:footnote>
  <w:footnote w:type="continuationSeparator" w:id="0">
    <w:p w:rsidR="002E32F6" w:rsidRDefault="002E32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>
    <w:pPr>
      <w:pStyle w:val="a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>
    <w:pPr>
      <w:pStyle w:val="ab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E09" w:rsidRDefault="00457E0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1B4"/>
    <w:rsid w:val="001F563E"/>
    <w:rsid w:val="002E32F6"/>
    <w:rsid w:val="003038C8"/>
    <w:rsid w:val="003E34BD"/>
    <w:rsid w:val="00457E09"/>
    <w:rsid w:val="0052015E"/>
    <w:rsid w:val="006C5278"/>
    <w:rsid w:val="00865112"/>
    <w:rsid w:val="00884C3A"/>
    <w:rsid w:val="009054B2"/>
    <w:rsid w:val="00B101B4"/>
    <w:rsid w:val="00BB16C4"/>
    <w:rsid w:val="00C9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customStyle="1" w:styleId="Default">
    <w:name w:val="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aa">
    <w:name w:val="Содержимое врезки"/>
    <w:basedOn w:val="a5"/>
  </w:style>
  <w:style w:type="paragraph" w:styleId="ab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c">
    <w:name w:val="Balloon Text"/>
    <w:basedOn w:val="a"/>
    <w:link w:val="ad"/>
    <w:uiPriority w:val="99"/>
    <w:semiHidden/>
    <w:unhideWhenUsed/>
    <w:rsid w:val="003038C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3038C8"/>
    <w:rPr>
      <w:rFonts w:ascii="Segoe UI" w:hAnsi="Segoe UI" w:cs="Segoe UI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customStyle="1" w:styleId="Default">
    <w:name w:val="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aa">
    <w:name w:val="Содержимое врезки"/>
    <w:basedOn w:val="a5"/>
  </w:style>
  <w:style w:type="paragraph" w:styleId="ab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c">
    <w:name w:val="Balloon Text"/>
    <w:basedOn w:val="a"/>
    <w:link w:val="ad"/>
    <w:uiPriority w:val="99"/>
    <w:semiHidden/>
    <w:unhideWhenUsed/>
    <w:rsid w:val="003038C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3038C8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10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2708</Words>
  <Characters>15440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>Grizli777</Company>
  <LinksUpToDate>false</LinksUpToDate>
  <CharactersWithSpaces>18112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creator>user</dc:creator>
  <cp:lastModifiedBy>Petrova</cp:lastModifiedBy>
  <cp:revision>3</cp:revision>
  <cp:lastPrinted>2019-10-31T09:05:00Z</cp:lastPrinted>
  <dcterms:created xsi:type="dcterms:W3CDTF">2019-10-31T22:31:00Z</dcterms:created>
  <dcterms:modified xsi:type="dcterms:W3CDTF">2021-04-21T09:18:00Z</dcterms:modified>
</cp:coreProperties>
</file>