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4FDC" w14:textId="77777777" w:rsidR="00796E1A" w:rsidRDefault="00796E1A" w:rsidP="0079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3B03746D" w14:textId="77777777" w:rsidR="00796E1A" w:rsidRDefault="00796E1A" w:rsidP="00796E1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0E965AB5" w14:textId="77777777" w:rsidR="00796E1A" w:rsidRDefault="00796E1A" w:rsidP="00796E1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392294D1" w14:textId="77777777" w:rsidR="00796E1A" w:rsidRDefault="00796E1A" w:rsidP="00796E1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5A70BDD1" w14:textId="77777777" w:rsidR="00796E1A" w:rsidRDefault="00796E1A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215E14AE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4D375420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36E1B03A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2AA20E51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383AAA27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00B8DAB7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1E822986" w14:textId="77777777" w:rsidR="008649BF" w:rsidRDefault="008649BF" w:rsidP="00796E1A">
      <w:pPr>
        <w:suppressAutoHyphens/>
        <w:adjustRightInd w:val="0"/>
        <w:jc w:val="right"/>
        <w:rPr>
          <w:caps/>
          <w:sz w:val="28"/>
          <w:szCs w:val="28"/>
        </w:rPr>
      </w:pPr>
    </w:p>
    <w:p w14:paraId="322EDFDB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B4EA1BC" w14:textId="77777777" w:rsidR="00796E1A" w:rsidRDefault="00796E1A" w:rsidP="00796E1A">
      <w:pPr>
        <w:spacing w:line="326" w:lineRule="auto"/>
        <w:ind w:left="680" w:right="70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РАБОЧАЯ ПРОГРАММА ПРОИЗВОДСТВЕННОЙ ПРАКТИКИ ПРОФЕССИОНАЛЬНОГО МОДУЛЯ «ПМ.01 Организация и контроль текущей деятельности служб предприятий туризма и гостеприимства»</w:t>
      </w:r>
    </w:p>
    <w:p w14:paraId="229F8696" w14:textId="77777777" w:rsidR="00796E1A" w:rsidRDefault="00796E1A" w:rsidP="00796E1A">
      <w:pPr>
        <w:tabs>
          <w:tab w:val="left" w:pos="3360"/>
        </w:tabs>
        <w:spacing w:before="22" w:line="324" w:lineRule="auto"/>
        <w:ind w:left="1676" w:right="1659"/>
        <w:rPr>
          <w:b/>
          <w:bCs/>
          <w:sz w:val="28"/>
          <w:szCs w:val="28"/>
        </w:rPr>
      </w:pPr>
    </w:p>
    <w:p w14:paraId="5CFAE170" w14:textId="77777777" w:rsidR="00796E1A" w:rsidRDefault="00796E1A" w:rsidP="00796E1A">
      <w:pPr>
        <w:pStyle w:val="a6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1FA76154" w14:textId="77777777" w:rsidR="00796E1A" w:rsidRDefault="00796E1A" w:rsidP="00796E1A">
      <w:pPr>
        <w:pStyle w:val="a6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34D8C9C" w14:textId="77777777" w:rsidR="00796E1A" w:rsidRDefault="00796E1A" w:rsidP="00796E1A">
      <w:pPr>
        <w:jc w:val="center"/>
        <w:rPr>
          <w:b/>
          <w:i/>
          <w:caps/>
          <w:sz w:val="36"/>
          <w:szCs w:val="36"/>
        </w:rPr>
      </w:pPr>
    </w:p>
    <w:p w14:paraId="01182640" w14:textId="77777777" w:rsidR="00796E1A" w:rsidRDefault="00796E1A" w:rsidP="00796E1A">
      <w:pPr>
        <w:rPr>
          <w:b/>
          <w:i/>
          <w:caps/>
          <w:sz w:val="36"/>
          <w:szCs w:val="36"/>
        </w:rPr>
      </w:pPr>
    </w:p>
    <w:p w14:paraId="1680162E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ADFADA4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02154423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4E39C87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Таруса</w:t>
      </w:r>
    </w:p>
    <w:p w14:paraId="2AF8A829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г.</w:t>
      </w:r>
    </w:p>
    <w:p w14:paraId="2057F172" w14:textId="77777777" w:rsidR="00796E1A" w:rsidRDefault="00796E1A" w:rsidP="00796E1A"/>
    <w:p w14:paraId="68D674B8" w14:textId="77777777" w:rsidR="00796E1A" w:rsidRDefault="00796E1A" w:rsidP="00796E1A"/>
    <w:p w14:paraId="0648B849" w14:textId="77777777" w:rsidR="00796E1A" w:rsidRDefault="00796E1A" w:rsidP="00796E1A"/>
    <w:p w14:paraId="2ED286DC" w14:textId="77777777" w:rsidR="00796E1A" w:rsidRDefault="00796E1A" w:rsidP="00796E1A"/>
    <w:p w14:paraId="5D8C848E" w14:textId="77777777" w:rsidR="00796E1A" w:rsidRDefault="00796E1A" w:rsidP="00796E1A"/>
    <w:p w14:paraId="72C6253B" w14:textId="77777777" w:rsidR="00796E1A" w:rsidRDefault="00796E1A" w:rsidP="00796E1A"/>
    <w:p w14:paraId="368F4CFC" w14:textId="77777777" w:rsidR="00796E1A" w:rsidRDefault="00796E1A" w:rsidP="00796E1A"/>
    <w:p w14:paraId="32891F76" w14:textId="77777777" w:rsidR="00796E1A" w:rsidRDefault="00796E1A" w:rsidP="00796E1A"/>
    <w:p w14:paraId="5188C962" w14:textId="77777777" w:rsidR="00796E1A" w:rsidRDefault="00796E1A" w:rsidP="00796E1A"/>
    <w:p w14:paraId="07A29470" w14:textId="77777777" w:rsidR="00796E1A" w:rsidRDefault="00796E1A" w:rsidP="00796E1A"/>
    <w:p w14:paraId="03254C61" w14:textId="77777777" w:rsidR="00796E1A" w:rsidRDefault="00796E1A" w:rsidP="00796E1A"/>
    <w:p w14:paraId="48EFE7D9" w14:textId="77777777" w:rsidR="00796E1A" w:rsidRDefault="00796E1A" w:rsidP="00796E1A"/>
    <w:p w14:paraId="369E5C08" w14:textId="77777777" w:rsidR="00796E1A" w:rsidRDefault="00796E1A" w:rsidP="00796E1A"/>
    <w:p w14:paraId="743D7479" w14:textId="77777777" w:rsidR="00796E1A" w:rsidRDefault="00796E1A" w:rsidP="00796E1A"/>
    <w:p w14:paraId="74AA306D" w14:textId="77777777" w:rsidR="00796E1A" w:rsidRDefault="00796E1A" w:rsidP="00796E1A"/>
    <w:p w14:paraId="4010CA25" w14:textId="77777777" w:rsidR="00796E1A" w:rsidRDefault="00796E1A" w:rsidP="00796E1A"/>
    <w:p w14:paraId="5F27D3B8" w14:textId="77777777" w:rsidR="00796E1A" w:rsidRDefault="00796E1A" w:rsidP="00796E1A"/>
    <w:p w14:paraId="15F2115D" w14:textId="77777777" w:rsidR="00796E1A" w:rsidRDefault="00796E1A" w:rsidP="00796E1A">
      <w:pPr>
        <w:spacing w:line="352" w:lineRule="auto"/>
        <w:ind w:left="4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производственной  практики </w:t>
      </w:r>
      <w:r>
        <w:t xml:space="preserve">ПМ.01. «Организация и контроль текущей деятельности служб предприятий туризма и гостеприимства» </w:t>
      </w:r>
      <w:r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b/>
          <w:sz w:val="24"/>
          <w:szCs w:val="24"/>
        </w:rPr>
        <w:t>Туризм и гостеприимство</w:t>
      </w:r>
      <w:r>
        <w:rPr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t>Федеральным учебно-методическим объединением  в системе среднего</w:t>
      </w:r>
      <w:r>
        <w:rPr>
          <w:b/>
          <w:bCs/>
        </w:rPr>
        <w:t xml:space="preserve"> </w:t>
      </w:r>
      <w:r>
        <w:t>профессионального образования по укрупнённой группе профессий, специальностей 43.00.00 Сервис и туризм</w:t>
      </w:r>
    </w:p>
    <w:p w14:paraId="0290D642" w14:textId="77777777" w:rsidR="00796E1A" w:rsidRDefault="00796E1A" w:rsidP="00796E1A">
      <w:pPr>
        <w:spacing w:line="326" w:lineRule="auto"/>
        <w:ind w:right="700"/>
      </w:pPr>
    </w:p>
    <w:p w14:paraId="097861AB" w14:textId="77777777" w:rsidR="00796E1A" w:rsidRDefault="00796E1A" w:rsidP="00796E1A">
      <w:pPr>
        <w:adjustRightInd w:val="0"/>
        <w:ind w:right="-2"/>
        <w:jc w:val="both"/>
        <w:rPr>
          <w:b/>
          <w:i/>
          <w:sz w:val="28"/>
          <w:szCs w:val="28"/>
        </w:rPr>
      </w:pPr>
    </w:p>
    <w:p w14:paraId="6A479FBC" w14:textId="77777777" w:rsidR="00796E1A" w:rsidRDefault="00796E1A" w:rsidP="00796E1A">
      <w:pPr>
        <w:shd w:val="clear" w:color="auto" w:fill="FFFFFF"/>
        <w:spacing w:line="418" w:lineRule="atLeast"/>
        <w:ind w:right="173"/>
        <w:jc w:val="both"/>
        <w:rPr>
          <w:color w:val="000000"/>
          <w:sz w:val="28"/>
          <w:szCs w:val="28"/>
        </w:rPr>
      </w:pPr>
    </w:p>
    <w:p w14:paraId="58C7CC1F" w14:textId="77777777" w:rsidR="00796E1A" w:rsidRDefault="00796E1A" w:rsidP="007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КО «ТМТ» </w:t>
      </w:r>
    </w:p>
    <w:p w14:paraId="03EEB435" w14:textId="77777777" w:rsidR="00796E1A" w:rsidRDefault="00796E1A" w:rsidP="00796E1A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Методист Петрова Л.И. </w:t>
      </w:r>
    </w:p>
    <w:p w14:paraId="7783FACA" w14:textId="77777777" w:rsidR="00796E1A" w:rsidRDefault="00796E1A" w:rsidP="00796E1A">
      <w:pPr>
        <w:rPr>
          <w:bCs/>
          <w:color w:val="4F81BD"/>
          <w:sz w:val="28"/>
          <w:szCs w:val="28"/>
        </w:rPr>
      </w:pPr>
    </w:p>
    <w:p w14:paraId="1D3917AA" w14:textId="77777777" w:rsidR="00796E1A" w:rsidRDefault="00796E1A" w:rsidP="00796E1A"/>
    <w:p w14:paraId="324D8709" w14:textId="77777777" w:rsidR="00796E1A" w:rsidRDefault="00796E1A" w:rsidP="00796E1A"/>
    <w:p w14:paraId="63423989" w14:textId="77777777" w:rsidR="00796E1A" w:rsidRDefault="00796E1A" w:rsidP="00796E1A"/>
    <w:p w14:paraId="7EA631BB" w14:textId="77777777" w:rsidR="00796E1A" w:rsidRDefault="00796E1A" w:rsidP="00796E1A"/>
    <w:p w14:paraId="48CEC187" w14:textId="77777777" w:rsidR="00796E1A" w:rsidRDefault="00796E1A" w:rsidP="00796E1A">
      <w:pPr>
        <w:ind w:left="455" w:firstLine="265"/>
        <w:rPr>
          <w:noProof/>
          <w:sz w:val="28"/>
          <w:szCs w:val="28"/>
        </w:rPr>
      </w:pPr>
    </w:p>
    <w:p w14:paraId="3EE335C7" w14:textId="77777777" w:rsidR="00796E1A" w:rsidRDefault="00796E1A" w:rsidP="00796E1A">
      <w:pPr>
        <w:ind w:left="455" w:firstLine="265"/>
        <w:rPr>
          <w:noProof/>
          <w:sz w:val="28"/>
          <w:szCs w:val="28"/>
        </w:rPr>
      </w:pPr>
    </w:p>
    <w:p w14:paraId="2D92F60D" w14:textId="77777777" w:rsidR="00796E1A" w:rsidRDefault="00796E1A" w:rsidP="00796E1A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9F613A1" w14:textId="77777777" w:rsidR="00796E1A" w:rsidRDefault="00796E1A" w:rsidP="00796E1A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05C0F8E" w14:textId="77777777" w:rsidR="00796E1A" w:rsidRDefault="00796E1A" w:rsidP="00796E1A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16CDB565" w14:textId="77777777" w:rsidR="00796E1A" w:rsidRDefault="00796E1A" w:rsidP="00796E1A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6CB4B270" w14:textId="77777777" w:rsidR="00796E1A" w:rsidRDefault="00796E1A" w:rsidP="00796E1A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6B2E6F37" w14:textId="77777777" w:rsidR="00796E1A" w:rsidRDefault="00796E1A" w:rsidP="00796E1A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6F6D8CFC" w14:textId="77777777" w:rsidR="00796E1A" w:rsidRDefault="00796E1A" w:rsidP="00796E1A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58C69110" w14:textId="77777777" w:rsidR="00796E1A" w:rsidRDefault="00796E1A" w:rsidP="00796E1A">
      <w:pPr>
        <w:pStyle w:val="1"/>
        <w:spacing w:before="75"/>
        <w:ind w:left="3273" w:hanging="2264"/>
      </w:pPr>
    </w:p>
    <w:p w14:paraId="54B7F3D8" w14:textId="77777777" w:rsidR="00796E1A" w:rsidRDefault="00796E1A" w:rsidP="00796E1A">
      <w:pPr>
        <w:pStyle w:val="1"/>
        <w:spacing w:before="75"/>
        <w:ind w:left="3273" w:hanging="2264"/>
      </w:pPr>
    </w:p>
    <w:p w14:paraId="301287ED" w14:textId="77777777" w:rsidR="00796E1A" w:rsidRDefault="00796E1A" w:rsidP="00796E1A">
      <w:pPr>
        <w:pStyle w:val="1"/>
        <w:spacing w:before="75"/>
        <w:ind w:left="3273" w:hanging="2264"/>
      </w:pPr>
    </w:p>
    <w:p w14:paraId="51F55C7F" w14:textId="77777777" w:rsidR="00796E1A" w:rsidRDefault="00796E1A" w:rsidP="00796E1A">
      <w:pPr>
        <w:pStyle w:val="1"/>
        <w:spacing w:before="75"/>
        <w:ind w:left="3273" w:hanging="2264"/>
      </w:pPr>
    </w:p>
    <w:p w14:paraId="4CEA6654" w14:textId="77777777" w:rsidR="00796E1A" w:rsidRDefault="00796E1A" w:rsidP="00796E1A">
      <w:pPr>
        <w:pStyle w:val="1"/>
        <w:spacing w:before="75"/>
        <w:ind w:left="3273" w:hanging="2264"/>
      </w:pPr>
    </w:p>
    <w:p w14:paraId="57647776" w14:textId="77777777" w:rsidR="00796E1A" w:rsidRDefault="00796E1A" w:rsidP="00796E1A">
      <w:pPr>
        <w:pStyle w:val="1"/>
        <w:spacing w:before="75"/>
        <w:ind w:left="3273" w:hanging="2264"/>
      </w:pPr>
    </w:p>
    <w:p w14:paraId="4447C6A1" w14:textId="77777777" w:rsidR="00796E1A" w:rsidRDefault="00796E1A" w:rsidP="00796E1A">
      <w:pPr>
        <w:pStyle w:val="1"/>
        <w:spacing w:before="75"/>
        <w:ind w:left="3273" w:hanging="2264"/>
      </w:pPr>
    </w:p>
    <w:p w14:paraId="109BE363" w14:textId="77777777" w:rsidR="00796E1A" w:rsidRDefault="00796E1A" w:rsidP="00796E1A">
      <w:pPr>
        <w:pStyle w:val="1"/>
        <w:spacing w:before="75"/>
        <w:ind w:left="3273" w:hanging="2264"/>
      </w:pPr>
    </w:p>
    <w:p w14:paraId="476EF8B9" w14:textId="77777777" w:rsidR="00796E1A" w:rsidRDefault="00796E1A" w:rsidP="00796E1A">
      <w:pPr>
        <w:pStyle w:val="1"/>
        <w:spacing w:before="75"/>
        <w:ind w:left="3273" w:hanging="2264"/>
      </w:pPr>
    </w:p>
    <w:p w14:paraId="0748AE0C" w14:textId="77777777" w:rsidR="00796E1A" w:rsidRDefault="00796E1A" w:rsidP="00796E1A">
      <w:pPr>
        <w:pStyle w:val="1"/>
        <w:spacing w:before="75"/>
        <w:ind w:left="3273" w:hanging="2264"/>
      </w:pPr>
    </w:p>
    <w:p w14:paraId="0A49B7DD" w14:textId="77777777" w:rsidR="00796E1A" w:rsidRDefault="00796E1A" w:rsidP="00796E1A">
      <w:pPr>
        <w:pStyle w:val="1"/>
        <w:tabs>
          <w:tab w:val="left" w:pos="1920"/>
        </w:tabs>
        <w:spacing w:before="75"/>
        <w:ind w:left="3273" w:hanging="2264"/>
      </w:pPr>
      <w:r>
        <w:tab/>
      </w:r>
    </w:p>
    <w:p w14:paraId="491F40EC" w14:textId="77777777" w:rsidR="00796E1A" w:rsidRDefault="00796E1A" w:rsidP="00796E1A">
      <w:pPr>
        <w:pStyle w:val="1"/>
        <w:tabs>
          <w:tab w:val="left" w:pos="1920"/>
        </w:tabs>
        <w:spacing w:before="75"/>
        <w:ind w:left="3273" w:hanging="2264"/>
      </w:pPr>
    </w:p>
    <w:p w14:paraId="4F0A7AF2" w14:textId="77777777" w:rsidR="00796E1A" w:rsidRDefault="00796E1A" w:rsidP="00796E1A">
      <w:pPr>
        <w:pStyle w:val="1"/>
        <w:tabs>
          <w:tab w:val="left" w:pos="1920"/>
        </w:tabs>
        <w:spacing w:before="75"/>
        <w:ind w:left="3273" w:hanging="2264"/>
      </w:pPr>
    </w:p>
    <w:p w14:paraId="601B6E41" w14:textId="77777777" w:rsidR="00796E1A" w:rsidRDefault="00796E1A" w:rsidP="00796E1A">
      <w:pPr>
        <w:pStyle w:val="1"/>
        <w:tabs>
          <w:tab w:val="left" w:pos="1920"/>
        </w:tabs>
        <w:spacing w:before="75"/>
        <w:ind w:left="3273" w:hanging="2264"/>
      </w:pPr>
    </w:p>
    <w:p w14:paraId="17619360" w14:textId="77777777" w:rsidR="00796E1A" w:rsidRDefault="00796E1A" w:rsidP="00796E1A">
      <w:pPr>
        <w:rPr>
          <w:b/>
          <w:bCs/>
          <w:sz w:val="24"/>
          <w:szCs w:val="24"/>
        </w:rPr>
      </w:pPr>
    </w:p>
    <w:p w14:paraId="155F8299" w14:textId="77777777" w:rsidR="00796E1A" w:rsidRDefault="00796E1A" w:rsidP="00796E1A"/>
    <w:p w14:paraId="0C21EE51" w14:textId="77777777" w:rsidR="00796E1A" w:rsidRDefault="00796E1A" w:rsidP="00796E1A"/>
    <w:p w14:paraId="0CC05EE3" w14:textId="77777777" w:rsidR="00796E1A" w:rsidRDefault="00796E1A" w:rsidP="00796E1A">
      <w:pPr>
        <w:pStyle w:val="1"/>
        <w:spacing w:before="75"/>
        <w:ind w:left="3273" w:hanging="2264"/>
      </w:pPr>
      <w:r>
        <w:lastRenderedPageBreak/>
        <w:t>I</w:t>
      </w:r>
      <w:r>
        <w:rPr>
          <w:spacing w:val="1"/>
        </w:rPr>
        <w:t xml:space="preserve"> </w:t>
      </w:r>
      <w:r>
        <w:t>ПАСПОРТ рабочей программы производственной практики, реализующей практическую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обучающихся</w:t>
      </w:r>
    </w:p>
    <w:p w14:paraId="4B04EC8D" w14:textId="77777777" w:rsidR="00796E1A" w:rsidRDefault="00796E1A" w:rsidP="00796E1A">
      <w:pPr>
        <w:pStyle w:val="a3"/>
        <w:ind w:left="222" w:firstLine="708"/>
      </w:pPr>
      <w:r>
        <w:t>Рабочая программа производственной</w:t>
      </w:r>
      <w:r>
        <w:rPr>
          <w:spacing w:val="1"/>
        </w:rPr>
        <w:t xml:space="preserve"> </w:t>
      </w:r>
      <w:r>
        <w:t>практики, в форме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фессионального</w:t>
      </w:r>
      <w:proofErr w:type="spellEnd"/>
      <w:proofErr w:type="gramEnd"/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ОПОП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</w:p>
    <w:p w14:paraId="16F3BF02" w14:textId="77777777" w:rsidR="00796E1A" w:rsidRDefault="00796E1A" w:rsidP="00796E1A">
      <w:pPr>
        <w:pStyle w:val="a3"/>
        <w:ind w:left="222"/>
      </w:pPr>
      <w:r>
        <w:t>43.02.16</w:t>
      </w:r>
      <w:r>
        <w:rPr>
          <w:spacing w:val="20"/>
        </w:rPr>
        <w:t xml:space="preserve"> </w:t>
      </w:r>
      <w:r>
        <w:t xml:space="preserve"> Туризм и гостеприимство</w:t>
      </w:r>
      <w:r>
        <w:rPr>
          <w:spacing w:val="4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(ВПД)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профессиональных компетенций (ПК)</w:t>
      </w:r>
    </w:p>
    <w:p w14:paraId="1FF364C7" w14:textId="77777777" w:rsidR="00796E1A" w:rsidRDefault="00796E1A" w:rsidP="00796E1A">
      <w:pPr>
        <w:pStyle w:val="a3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1.1.</w:t>
      </w:r>
      <w:r w:rsidR="00725940" w:rsidRPr="00725940">
        <w:t xml:space="preserve"> </w:t>
      </w:r>
      <w:r w:rsidR="00725940" w:rsidRPr="00075D23">
        <w:t>Планировать  текущую  деятельность  сотрудников  служб  предприятий  туризма  и гостеприимства</w:t>
      </w:r>
    </w:p>
    <w:p w14:paraId="576DF0D8" w14:textId="77777777" w:rsidR="00796E1A" w:rsidRDefault="00796E1A" w:rsidP="00796E1A">
      <w:pPr>
        <w:pStyle w:val="a3"/>
        <w:tabs>
          <w:tab w:val="left" w:pos="2053"/>
        </w:tabs>
        <w:ind w:left="222" w:right="123" w:firstLine="708"/>
      </w:pPr>
      <w:r>
        <w:t>ПК</w:t>
      </w:r>
      <w:r>
        <w:rPr>
          <w:spacing w:val="-2"/>
        </w:rPr>
        <w:t xml:space="preserve"> </w:t>
      </w:r>
      <w:r w:rsidR="00725940">
        <w:t>1.2. Организовывать текущую деятельность сотрудников служб предприятий туризма и гостеприимства</w:t>
      </w:r>
    </w:p>
    <w:p w14:paraId="2FBD8468" w14:textId="77777777" w:rsidR="00796E1A" w:rsidRDefault="00796E1A" w:rsidP="00796E1A">
      <w:pPr>
        <w:pStyle w:val="a3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1.3.</w:t>
      </w:r>
      <w:r>
        <w:tab/>
      </w:r>
      <w:r w:rsidR="00725940">
        <w:t>Координировать  и  контролировать  деятельность  сотрудников  служб  предприятий туризма и гостеприимства</w:t>
      </w:r>
    </w:p>
    <w:p w14:paraId="148D5FE0" w14:textId="77777777" w:rsidR="00725940" w:rsidRDefault="00725940" w:rsidP="00796E1A">
      <w:pPr>
        <w:pStyle w:val="a3"/>
        <w:tabs>
          <w:tab w:val="left" w:pos="2053"/>
        </w:tabs>
        <w:ind w:left="222" w:right="124" w:firstLine="708"/>
      </w:pPr>
      <w:r>
        <w:t>ПК1.</w:t>
      </w:r>
      <w:proofErr w:type="gramStart"/>
      <w:r>
        <w:t>4</w:t>
      </w:r>
      <w:r w:rsidRPr="00725940">
        <w:t xml:space="preserve"> </w:t>
      </w:r>
      <w:r>
        <w:t xml:space="preserve"> Осуществлять</w:t>
      </w:r>
      <w:proofErr w:type="gramEnd"/>
      <w:r>
        <w:t xml:space="preserve"> расчеты с потребителями за предоставленные услуги</w:t>
      </w:r>
    </w:p>
    <w:p w14:paraId="0EA3E2E7" w14:textId="77777777" w:rsidR="00796E1A" w:rsidRDefault="00796E1A" w:rsidP="00796E1A">
      <w:pPr>
        <w:pStyle w:val="1"/>
        <w:spacing w:before="1"/>
        <w:ind w:left="930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4044792E" w14:textId="77777777" w:rsidR="00796E1A" w:rsidRDefault="00796E1A" w:rsidP="00796E1A">
      <w:pPr>
        <w:pStyle w:val="a3"/>
        <w:ind w:left="222" w:right="126" w:firstLine="708"/>
        <w:jc w:val="both"/>
      </w:pPr>
      <w:r>
        <w:t>Комплексное освоение обучающимися основных видов профессиональной деятельности</w:t>
      </w:r>
      <w:r>
        <w:rPr>
          <w:spacing w:val="1"/>
        </w:rPr>
        <w:t xml:space="preserve"> </w:t>
      </w:r>
      <w:r w:rsidR="00725940">
        <w:t xml:space="preserve">по специальности 43.02.16 Туризм и </w:t>
      </w:r>
      <w:proofErr w:type="gramStart"/>
      <w:r w:rsidR="00725940">
        <w:t xml:space="preserve">гостеприимство </w:t>
      </w:r>
      <w:r>
        <w:t xml:space="preserve"> общих</w:t>
      </w:r>
      <w:proofErr w:type="gramEnd"/>
      <w:r>
        <w:t xml:space="preserve"> и профессиональных 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 опыта.</w:t>
      </w:r>
    </w:p>
    <w:p w14:paraId="1DE9BB92" w14:textId="77777777" w:rsidR="00796E1A" w:rsidRDefault="00796E1A" w:rsidP="00796E1A">
      <w:pPr>
        <w:pStyle w:val="a3"/>
        <w:spacing w:before="2"/>
        <w:rPr>
          <w:sz w:val="16"/>
        </w:rPr>
      </w:pPr>
    </w:p>
    <w:p w14:paraId="2ACD8C0F" w14:textId="77777777" w:rsidR="00796E1A" w:rsidRDefault="00796E1A" w:rsidP="00796E1A">
      <w:pPr>
        <w:widowControl/>
        <w:autoSpaceDE/>
        <w:autoSpaceDN/>
        <w:rPr>
          <w:sz w:val="16"/>
        </w:rPr>
        <w:sectPr w:rsidR="00796E1A">
          <w:pgSz w:w="11930" w:h="16860"/>
          <w:pgMar w:top="1440" w:right="640" w:bottom="280" w:left="940" w:header="720" w:footer="720" w:gutter="0"/>
          <w:cols w:space="720"/>
        </w:sectPr>
      </w:pPr>
    </w:p>
    <w:p w14:paraId="2A82E1E2" w14:textId="77777777" w:rsidR="00796E1A" w:rsidRDefault="00796E1A" w:rsidP="00796E1A">
      <w:pPr>
        <w:pStyle w:val="a3"/>
        <w:rPr>
          <w:sz w:val="26"/>
        </w:rPr>
      </w:pPr>
    </w:p>
    <w:p w14:paraId="7A206B0C" w14:textId="77777777" w:rsidR="00796E1A" w:rsidRDefault="00796E1A" w:rsidP="00796E1A">
      <w:pPr>
        <w:pStyle w:val="a3"/>
        <w:spacing w:before="10"/>
        <w:rPr>
          <w:sz w:val="29"/>
        </w:rPr>
      </w:pPr>
    </w:p>
    <w:p w14:paraId="48B7A44B" w14:textId="77777777" w:rsidR="00796E1A" w:rsidRDefault="00515E51" w:rsidP="00515E51">
      <w:pPr>
        <w:pStyle w:val="1"/>
        <w:numPr>
          <w:ilvl w:val="1"/>
          <w:numId w:val="7"/>
        </w:numPr>
        <w:tabs>
          <w:tab w:val="left" w:pos="427"/>
        </w:tabs>
        <w:spacing w:before="90"/>
      </w:pPr>
      <w:r>
        <w:t xml:space="preserve">. </w:t>
      </w:r>
      <w:r w:rsidR="00796E1A">
        <w:t>Задачи</w:t>
      </w:r>
      <w:r w:rsidR="00796E1A">
        <w:rPr>
          <w:spacing w:val="-3"/>
        </w:rPr>
        <w:t xml:space="preserve"> </w:t>
      </w:r>
      <w:r w:rsidR="00796E1A">
        <w:t>практики</w:t>
      </w:r>
    </w:p>
    <w:p w14:paraId="4826B1AE" w14:textId="77777777" w:rsidR="00796E1A" w:rsidRDefault="00796E1A" w:rsidP="00796E1A">
      <w:pPr>
        <w:pStyle w:val="a5"/>
        <w:numPr>
          <w:ilvl w:val="0"/>
          <w:numId w:val="2"/>
        </w:numPr>
        <w:tabs>
          <w:tab w:val="left" w:pos="165"/>
        </w:tabs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</w:p>
    <w:p w14:paraId="0F7B3149" w14:textId="77777777" w:rsidR="00796E1A" w:rsidRDefault="00796E1A" w:rsidP="00796E1A">
      <w:pPr>
        <w:pStyle w:val="a3"/>
      </w:pPr>
    </w:p>
    <w:p w14:paraId="041E8588" w14:textId="77777777" w:rsidR="00796E1A" w:rsidRDefault="00796E1A" w:rsidP="00796E1A">
      <w:pPr>
        <w:pStyle w:val="a5"/>
        <w:numPr>
          <w:ilvl w:val="0"/>
          <w:numId w:val="2"/>
        </w:numPr>
        <w:tabs>
          <w:tab w:val="left" w:pos="187"/>
        </w:tabs>
        <w:ind w:left="186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</w:p>
    <w:p w14:paraId="21F554E0" w14:textId="77777777" w:rsidR="00796E1A" w:rsidRDefault="00796E1A" w:rsidP="00796E1A">
      <w:pPr>
        <w:pStyle w:val="a3"/>
      </w:pPr>
    </w:p>
    <w:p w14:paraId="5BC5DE21" w14:textId="77777777" w:rsidR="00725940" w:rsidRPr="00725940" w:rsidRDefault="00796E1A" w:rsidP="00725940">
      <w:pPr>
        <w:pStyle w:val="a5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 w:rsidR="00725940">
        <w:rPr>
          <w:spacing w:val="13"/>
          <w:sz w:val="24"/>
        </w:rPr>
        <w:t>туризма и гостеприимства</w:t>
      </w:r>
    </w:p>
    <w:p w14:paraId="50E78023" w14:textId="77777777" w:rsidR="00725940" w:rsidRDefault="00725940" w:rsidP="00725940">
      <w:pPr>
        <w:pStyle w:val="a5"/>
      </w:pPr>
    </w:p>
    <w:p w14:paraId="5C2BAAFC" w14:textId="77777777" w:rsidR="00796E1A" w:rsidRDefault="00796E1A" w:rsidP="00725940">
      <w:pPr>
        <w:pStyle w:val="a5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t>-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непрерывности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деятельностью, формами и методами работы.</w:t>
      </w:r>
    </w:p>
    <w:p w14:paraId="124B7172" w14:textId="77777777" w:rsidR="00796E1A" w:rsidRDefault="00796E1A" w:rsidP="00796E1A">
      <w:pPr>
        <w:pStyle w:val="a3"/>
      </w:pPr>
    </w:p>
    <w:p w14:paraId="734BEB77" w14:textId="77777777" w:rsidR="00796E1A" w:rsidRDefault="00796E1A" w:rsidP="00796E1A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ОПОП</w:t>
      </w:r>
    </w:p>
    <w:p w14:paraId="42953841" w14:textId="77777777" w:rsidR="00725940" w:rsidRDefault="00725940" w:rsidP="00725940">
      <w:pPr>
        <w:pStyle w:val="1"/>
        <w:tabs>
          <w:tab w:val="left" w:pos="1350"/>
        </w:tabs>
        <w:jc w:val="both"/>
      </w:pPr>
    </w:p>
    <w:p w14:paraId="719BF18C" w14:textId="77777777" w:rsidR="00725940" w:rsidRPr="00725940" w:rsidRDefault="00796E1A" w:rsidP="00725940">
      <w:pPr>
        <w:spacing w:line="326" w:lineRule="auto"/>
        <w:ind w:left="142" w:right="700"/>
        <w:jc w:val="both"/>
        <w:rPr>
          <w:sz w:val="24"/>
          <w:szCs w:val="24"/>
        </w:rPr>
      </w:pPr>
      <w:r>
        <w:t>Производственная практика является обязательным разделом основной образовательной</w:t>
      </w:r>
      <w:r w:rsidR="000265BB">
        <w:t xml:space="preserve"> </w:t>
      </w:r>
      <w:r>
        <w:t>п</w:t>
      </w:r>
      <w:r w:rsidR="00725940">
        <w:t>рограммы по направлению 43.02.16 Туризм и гостеприимства, осуществляется после</w:t>
      </w:r>
      <w:r w:rsidR="000265BB">
        <w:t xml:space="preserve"> </w:t>
      </w:r>
      <w:r>
        <w:t>изучения каждого междисциплинарного курса профессиональных модулей:</w:t>
      </w:r>
      <w:r w:rsidR="00725940" w:rsidRPr="00725940">
        <w:rPr>
          <w:b/>
          <w:bCs/>
          <w:sz w:val="32"/>
          <w:szCs w:val="32"/>
        </w:rPr>
        <w:t xml:space="preserve"> </w:t>
      </w:r>
      <w:r w:rsidR="00725940">
        <w:rPr>
          <w:bCs/>
          <w:sz w:val="24"/>
          <w:szCs w:val="24"/>
        </w:rPr>
        <w:t>«ПМ.01</w:t>
      </w:r>
      <w:r w:rsidR="00725940" w:rsidRPr="00725940">
        <w:rPr>
          <w:bCs/>
          <w:sz w:val="24"/>
          <w:szCs w:val="24"/>
        </w:rPr>
        <w:t>Организация и контроль текущей деятельности служб предприятий туризма и гостеприимства»</w:t>
      </w:r>
      <w:r w:rsidR="00725940" w:rsidRPr="00725940">
        <w:t xml:space="preserve"> </w:t>
      </w:r>
      <w:r w:rsidR="00725940">
        <w:t>и</w:t>
      </w:r>
      <w:r w:rsidR="00725940">
        <w:rPr>
          <w:spacing w:val="1"/>
        </w:rPr>
        <w:t xml:space="preserve"> </w:t>
      </w:r>
      <w:r w:rsidR="00725940">
        <w:t>представляет</w:t>
      </w:r>
      <w:r w:rsidR="00725940">
        <w:rPr>
          <w:spacing w:val="1"/>
        </w:rPr>
        <w:t xml:space="preserve"> </w:t>
      </w:r>
      <w:r w:rsidR="00725940">
        <w:t>собой</w:t>
      </w:r>
      <w:r w:rsidR="00725940">
        <w:rPr>
          <w:spacing w:val="1"/>
        </w:rPr>
        <w:t xml:space="preserve"> </w:t>
      </w:r>
      <w:r w:rsidR="00725940">
        <w:t>виды</w:t>
      </w:r>
      <w:r w:rsidR="00725940">
        <w:rPr>
          <w:spacing w:val="-57"/>
        </w:rPr>
        <w:t xml:space="preserve">           </w:t>
      </w:r>
      <w:r w:rsidR="00725940">
        <w:t>учебных</w:t>
      </w:r>
      <w:r w:rsidR="00725940">
        <w:rPr>
          <w:spacing w:val="19"/>
        </w:rPr>
        <w:t xml:space="preserve"> </w:t>
      </w:r>
      <w:r w:rsidR="00725940">
        <w:t>занятий</w:t>
      </w:r>
      <w:r w:rsidR="00725940">
        <w:rPr>
          <w:spacing w:val="15"/>
        </w:rPr>
        <w:t xml:space="preserve"> </w:t>
      </w:r>
      <w:r w:rsidR="00725940">
        <w:t>непосредственно</w:t>
      </w:r>
      <w:r w:rsidR="00725940">
        <w:rPr>
          <w:spacing w:val="18"/>
        </w:rPr>
        <w:t xml:space="preserve"> </w:t>
      </w:r>
      <w:r w:rsidR="00725940">
        <w:t>ориентированных</w:t>
      </w:r>
      <w:r w:rsidR="00725940">
        <w:rPr>
          <w:spacing w:val="16"/>
        </w:rPr>
        <w:t xml:space="preserve"> </w:t>
      </w:r>
      <w:r w:rsidR="00725940">
        <w:t>на</w:t>
      </w:r>
      <w:r w:rsidR="00725940">
        <w:rPr>
          <w:spacing w:val="17"/>
        </w:rPr>
        <w:t xml:space="preserve"> </w:t>
      </w:r>
      <w:r w:rsidR="00725940">
        <w:t>профессионально-практическую</w:t>
      </w:r>
      <w:r w:rsidR="00725940">
        <w:rPr>
          <w:spacing w:val="20"/>
        </w:rPr>
        <w:t xml:space="preserve"> </w:t>
      </w:r>
      <w:proofErr w:type="spellStart"/>
      <w:r w:rsidR="00725940">
        <w:t>подго</w:t>
      </w:r>
      <w:r w:rsidR="00725940">
        <w:rPr>
          <w:position w:val="1"/>
        </w:rPr>
        <w:t>товку</w:t>
      </w:r>
      <w:proofErr w:type="spellEnd"/>
      <w:r w:rsidR="00725940">
        <w:rPr>
          <w:spacing w:val="-5"/>
          <w:position w:val="1"/>
        </w:rPr>
        <w:t xml:space="preserve"> </w:t>
      </w:r>
      <w:r w:rsidR="00725940">
        <w:rPr>
          <w:position w:val="1"/>
        </w:rPr>
        <w:t>обучающихся</w:t>
      </w:r>
    </w:p>
    <w:p w14:paraId="068E8332" w14:textId="77777777" w:rsidR="00796E1A" w:rsidRDefault="00796E1A" w:rsidP="00796E1A">
      <w:pPr>
        <w:pStyle w:val="a3"/>
        <w:ind w:left="222" w:right="115" w:firstLine="708"/>
        <w:jc w:val="both"/>
      </w:pPr>
      <w:r>
        <w:t>Для полного усвоения курса производственной практики необходимы знания,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 w:rsidRPr="000265BB">
        <w:t>дисциплинами</w:t>
      </w:r>
      <w:r w:rsidRPr="000265BB">
        <w:rPr>
          <w:spacing w:val="1"/>
        </w:rPr>
        <w:t xml:space="preserve"> </w:t>
      </w:r>
      <w:r w:rsidRPr="000265BB">
        <w:t>общепрофессионального</w:t>
      </w:r>
      <w:r w:rsidRPr="000265BB">
        <w:rPr>
          <w:spacing w:val="1"/>
        </w:rPr>
        <w:t xml:space="preserve"> </w:t>
      </w:r>
      <w:r w:rsidRPr="000265BB">
        <w:t>цикла:</w:t>
      </w:r>
      <w:r w:rsidR="000265BB" w:rsidRPr="000265BB">
        <w:t xml:space="preserve"> </w:t>
      </w:r>
      <w:r w:rsidRPr="000265BB">
        <w:rPr>
          <w:spacing w:val="1"/>
        </w:rPr>
        <w:t xml:space="preserve"> </w:t>
      </w:r>
      <w:r w:rsidRPr="000265BB">
        <w:t>ОП.03 Правовое и документационное обеспечен</w:t>
      </w:r>
      <w:r w:rsidR="000265BB">
        <w:t>ие в туризме и госте</w:t>
      </w:r>
      <w:r w:rsidR="000265BB" w:rsidRPr="000265BB">
        <w:t>приимстве</w:t>
      </w:r>
      <w:r w:rsidRPr="000265BB">
        <w:t>, ОП.04 Экономика и бухгалтерск</w:t>
      </w:r>
      <w:r w:rsidR="000265BB">
        <w:t>ий учет туризма и госте</w:t>
      </w:r>
      <w:r w:rsidR="000265BB" w:rsidRPr="000265BB">
        <w:t>приимства,  ОП 02</w:t>
      </w:r>
      <w:r w:rsidRPr="000265BB">
        <w:t>Предпринимате</w:t>
      </w:r>
      <w:r w:rsidR="000265BB" w:rsidRPr="000265BB">
        <w:t xml:space="preserve">льская деятельность в сфере туризма и </w:t>
      </w:r>
      <w:proofErr w:type="spellStart"/>
      <w:r w:rsidR="000265BB" w:rsidRPr="000265BB">
        <w:t>гостиприимства</w:t>
      </w:r>
      <w:proofErr w:type="spellEnd"/>
      <w:r w:rsidR="000265BB">
        <w:t xml:space="preserve">, </w:t>
      </w:r>
      <w:r w:rsidRPr="000265BB">
        <w:rPr>
          <w:spacing w:val="-1"/>
        </w:rPr>
        <w:t xml:space="preserve"> </w:t>
      </w:r>
      <w:r w:rsidRPr="000265BB">
        <w:t>ОП</w:t>
      </w:r>
      <w:r w:rsidRPr="000265BB">
        <w:rPr>
          <w:spacing w:val="-2"/>
        </w:rPr>
        <w:t xml:space="preserve"> </w:t>
      </w:r>
      <w:r w:rsidR="000265BB" w:rsidRPr="000265BB">
        <w:t>1</w:t>
      </w:r>
      <w:r w:rsidRPr="000265BB">
        <w:rPr>
          <w:spacing w:val="-1"/>
        </w:rPr>
        <w:t xml:space="preserve"> </w:t>
      </w:r>
      <w:r w:rsidRPr="000265BB">
        <w:t>Сервисная</w:t>
      </w:r>
      <w:r w:rsidRPr="000265BB">
        <w:rPr>
          <w:spacing w:val="-1"/>
        </w:rPr>
        <w:t xml:space="preserve"> </w:t>
      </w:r>
      <w:r w:rsidRPr="000265BB">
        <w:t>деятельность</w:t>
      </w:r>
      <w:r w:rsidR="000265BB">
        <w:t xml:space="preserve"> в туризме и госте</w:t>
      </w:r>
      <w:r w:rsidR="000265BB" w:rsidRPr="000265BB">
        <w:t>приимств</w:t>
      </w:r>
      <w:r w:rsidR="000265BB">
        <w:t>е</w:t>
      </w:r>
    </w:p>
    <w:p w14:paraId="244BC80B" w14:textId="77777777" w:rsidR="00796E1A" w:rsidRDefault="00796E1A" w:rsidP="00796E1A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0A460E4A" w14:textId="77777777" w:rsidR="00796E1A" w:rsidRDefault="00796E1A" w:rsidP="00796E1A">
      <w:pPr>
        <w:pStyle w:val="a3"/>
        <w:ind w:left="93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14:paraId="3C9EDA84" w14:textId="77777777" w:rsidR="00796E1A" w:rsidRDefault="00796E1A" w:rsidP="00796E1A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3531C52F" w14:textId="77777777" w:rsidR="00796E1A" w:rsidRDefault="00796E1A" w:rsidP="00725940">
      <w:pPr>
        <w:pStyle w:val="a3"/>
        <w:ind w:left="222" w:right="126" w:firstLine="708"/>
        <w:sectPr w:rsidR="00796E1A">
          <w:type w:val="continuous"/>
          <w:pgSz w:w="11930" w:h="16860"/>
          <w:pgMar w:top="500" w:right="640" w:bottom="0" w:left="940" w:header="720" w:footer="720" w:gutter="0"/>
          <w:cols w:space="720"/>
        </w:sectPr>
      </w:pPr>
      <w:r>
        <w:t xml:space="preserve">Производственная практика осуществляется в соответствии с графиком учебного </w:t>
      </w:r>
      <w:proofErr w:type="spellStart"/>
      <w:r>
        <w:t>процес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 специальности</w:t>
      </w:r>
      <w:r>
        <w:rPr>
          <w:spacing w:val="1"/>
        </w:rPr>
        <w:t xml:space="preserve"> </w:t>
      </w:r>
      <w:r w:rsidR="00725940">
        <w:t>43.02.16 Туризм и гостеприимство</w:t>
      </w:r>
    </w:p>
    <w:p w14:paraId="51665DA3" w14:textId="77777777" w:rsidR="00C43C05" w:rsidRDefault="00C43C05" w:rsidP="00C43C05">
      <w:pPr>
        <w:pStyle w:val="1"/>
        <w:spacing w:before="101" w:line="322" w:lineRule="exact"/>
        <w:ind w:left="448"/>
      </w:pPr>
      <w:r>
        <w:lastRenderedPageBreak/>
        <w:t>II.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ПРАКТИКИ</w:t>
      </w:r>
    </w:p>
    <w:p w14:paraId="5F230D94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  <w:r>
        <w:t>В результате освоения основной профессиональной образовательной про</w:t>
      </w:r>
      <w:r>
        <w:rPr>
          <w:spacing w:val="-67"/>
        </w:rPr>
        <w:t xml:space="preserve"> </w:t>
      </w:r>
      <w:r>
        <w:t>граммы, в структуру которой включена и производственная практика, у обучающихся</w:t>
      </w:r>
      <w:r>
        <w:rPr>
          <w:spacing w:val="1"/>
        </w:rPr>
        <w:t xml:space="preserve"> </w:t>
      </w:r>
      <w:r>
        <w:t>должны быть сформированы ОК, ПК, соответствующие видам профессиональной</w:t>
      </w:r>
      <w:r>
        <w:rPr>
          <w:spacing w:val="-1"/>
        </w:rPr>
        <w:t xml:space="preserve"> </w:t>
      </w:r>
      <w:r>
        <w:t>деятельности: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8360"/>
        <w:gridCol w:w="30"/>
      </w:tblGrid>
      <w:tr w:rsidR="00C43C05" w14:paraId="52F459EC" w14:textId="77777777" w:rsidTr="004B2EA1">
        <w:trPr>
          <w:trHeight w:val="2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ECCDF06" w14:textId="77777777" w:rsidR="00C43C05" w:rsidRDefault="00C43C05" w:rsidP="004B2EA1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94D779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1B2530" w14:textId="77777777" w:rsidR="00C43C05" w:rsidRDefault="00C43C05" w:rsidP="004B2EA1">
            <w:pPr>
              <w:spacing w:line="246" w:lineRule="exact"/>
              <w:ind w:left="24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  <w:tc>
          <w:tcPr>
            <w:tcW w:w="0" w:type="dxa"/>
            <w:vAlign w:val="bottom"/>
          </w:tcPr>
          <w:p w14:paraId="656E4906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257AE9D5" w14:textId="77777777" w:rsidTr="004B2EA1">
        <w:trPr>
          <w:trHeight w:val="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2A9E69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BD64C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8E547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F079BB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737BA99" w14:textId="77777777" w:rsidTr="004B2EA1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77695456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ED55DC8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A7B82EA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0" w:type="dxa"/>
            <w:vAlign w:val="bottom"/>
          </w:tcPr>
          <w:p w14:paraId="6F5A533A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10343E6F" w14:textId="77777777" w:rsidTr="004B2EA1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2FFE7A6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0AA1D1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292A5E6F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различным контекстам</w:t>
            </w:r>
          </w:p>
        </w:tc>
        <w:tc>
          <w:tcPr>
            <w:tcW w:w="0" w:type="dxa"/>
            <w:vAlign w:val="bottom"/>
          </w:tcPr>
          <w:p w14:paraId="59759DD1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1307563" w14:textId="77777777" w:rsidTr="004B2EA1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F4BE431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D7E0AA9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76BCD96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DBAC551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162D505" w14:textId="77777777" w:rsidTr="004B2EA1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144350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72090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91F9D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1E81B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E60C2AF" w14:textId="77777777" w:rsidTr="004B2EA1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0792F99C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7E9284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EC79850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0" w:type="dxa"/>
            <w:vAlign w:val="bottom"/>
          </w:tcPr>
          <w:p w14:paraId="1A2AFE0C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AE94A20" w14:textId="77777777" w:rsidTr="004B2EA1">
        <w:trPr>
          <w:trHeight w:val="147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6119B9D8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FB807E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757D2043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14:paraId="5C4B96E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9283A42" w14:textId="77777777" w:rsidTr="004B2EA1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2CD9387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3A17D1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5485CB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4194993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290D8E1B" w14:textId="77777777" w:rsidTr="004B2EA1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4FD61B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5CBBC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5C3F0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6AA37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1745783" w14:textId="77777777" w:rsidTr="004B2EA1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8116A0B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F1DDF5F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80EFBE7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0" w:type="dxa"/>
            <w:vAlign w:val="bottom"/>
          </w:tcPr>
          <w:p w14:paraId="51E2B631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004DA49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74DEAAB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3309729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A23DA8E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0" w:type="dxa"/>
            <w:vAlign w:val="bottom"/>
          </w:tcPr>
          <w:p w14:paraId="7C84718B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3A101C2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536CE80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9CF63E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A9F85E2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по финансовой грамотности в различных жизненных ситуациях</w:t>
            </w:r>
          </w:p>
        </w:tc>
        <w:tc>
          <w:tcPr>
            <w:tcW w:w="0" w:type="dxa"/>
            <w:vAlign w:val="bottom"/>
          </w:tcPr>
          <w:p w14:paraId="64E01560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DA1516D" w14:textId="77777777" w:rsidTr="004B2EA1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CD28F2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8B1F8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039B5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729A9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1938F2D" w14:textId="77777777" w:rsidTr="004B2EA1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0BD697D" w14:textId="77777777" w:rsidR="00C43C05" w:rsidRDefault="00C43C05" w:rsidP="004B2EA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ОК 04.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D849E4C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3B9CB29" w14:textId="77777777" w:rsidR="00C43C05" w:rsidRDefault="00C43C05" w:rsidP="004B2EA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0" w:type="dxa"/>
            <w:vAlign w:val="bottom"/>
          </w:tcPr>
          <w:p w14:paraId="69B3CB8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21F6C06" w14:textId="77777777" w:rsidTr="004B2EA1">
        <w:trPr>
          <w:trHeight w:val="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E86D5F" w14:textId="77777777" w:rsidR="00C43C05" w:rsidRDefault="00C43C05" w:rsidP="004B2EA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87594" w14:textId="77777777" w:rsidR="00C43C05" w:rsidRDefault="00C43C05" w:rsidP="004B2EA1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3A514" w14:textId="77777777" w:rsidR="00C43C05" w:rsidRDefault="00C43C05" w:rsidP="004B2E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60C2D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C47BD44" w14:textId="77777777" w:rsidTr="004B2EA1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6A800BC0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05.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D4FC254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7DEFAD8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Осуществлять устную и письменную коммуникацию на государственном языке</w:t>
            </w:r>
          </w:p>
        </w:tc>
        <w:tc>
          <w:tcPr>
            <w:tcW w:w="0" w:type="dxa"/>
            <w:vAlign w:val="bottom"/>
          </w:tcPr>
          <w:p w14:paraId="1049DA48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B89D6C6" w14:textId="77777777" w:rsidTr="004B2EA1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6734D3FC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0B5552B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77913EAA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14:paraId="1A1DFD44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1502249E" w14:textId="77777777" w:rsidTr="004B2EA1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2011ED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0088DFF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233C4774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8E027C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4E79D7E" w14:textId="77777777" w:rsidTr="004B2EA1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438583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5AA56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4847B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9B10FE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12EF5EC9" w14:textId="77777777" w:rsidTr="004B2EA1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491AD9D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3BE1FE9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FDB14DC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 осознанное</w:t>
            </w:r>
          </w:p>
        </w:tc>
        <w:tc>
          <w:tcPr>
            <w:tcW w:w="0" w:type="dxa"/>
            <w:vAlign w:val="bottom"/>
          </w:tcPr>
          <w:p w14:paraId="52BC0A9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211AC147" w14:textId="77777777" w:rsidTr="004B2EA1">
        <w:trPr>
          <w:trHeight w:val="290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0413F846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06.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D285233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EE62DEA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поведение на основе традиционных общечеловеческих ценностей, в том числе с</w:t>
            </w:r>
          </w:p>
        </w:tc>
        <w:tc>
          <w:tcPr>
            <w:tcW w:w="0" w:type="dxa"/>
            <w:vAlign w:val="bottom"/>
          </w:tcPr>
          <w:p w14:paraId="3F7C5D7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F8BAD42" w14:textId="77777777" w:rsidTr="004B2EA1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1A757DDD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86A3C30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E93BA0F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учетом гармонизации межнациональных и межрелигиозных отношений, применять</w:t>
            </w:r>
          </w:p>
        </w:tc>
        <w:tc>
          <w:tcPr>
            <w:tcW w:w="0" w:type="dxa"/>
            <w:vAlign w:val="bottom"/>
          </w:tcPr>
          <w:p w14:paraId="545582E7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AB6EFB3" w14:textId="77777777" w:rsidTr="004B2EA1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C82B8E8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DFC86E8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7BD037F6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DFFD5B8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F9542DB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716899C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6A9E881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F499DF6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стандарты антикоррупционного поведения</w:t>
            </w:r>
          </w:p>
        </w:tc>
        <w:tc>
          <w:tcPr>
            <w:tcW w:w="0" w:type="dxa"/>
            <w:vAlign w:val="bottom"/>
          </w:tcPr>
          <w:p w14:paraId="763DE55E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2CA444F" w14:textId="77777777" w:rsidTr="004B2EA1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32A133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F12F9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78E15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C29B3E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ADAECDB" w14:textId="77777777" w:rsidTr="004B2EA1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4AB59AC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9C068F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8B46515" w14:textId="77777777" w:rsidR="00C43C05" w:rsidRDefault="00C43C05" w:rsidP="004B2EA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 применять</w:t>
            </w:r>
          </w:p>
        </w:tc>
        <w:tc>
          <w:tcPr>
            <w:tcW w:w="0" w:type="dxa"/>
            <w:vAlign w:val="bottom"/>
          </w:tcPr>
          <w:p w14:paraId="2B9694E5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D6F8B20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BBD7B54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07.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312354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2510E0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знания об изменении климата, принципы бережливого производства, эффективно</w:t>
            </w:r>
          </w:p>
        </w:tc>
        <w:tc>
          <w:tcPr>
            <w:tcW w:w="0" w:type="dxa"/>
            <w:vAlign w:val="bottom"/>
          </w:tcPr>
          <w:p w14:paraId="38054687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38941D6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B391B8B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8E2AA4A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AABD066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действовать в чрезвычайных ситуациях</w:t>
            </w:r>
          </w:p>
        </w:tc>
        <w:tc>
          <w:tcPr>
            <w:tcW w:w="0" w:type="dxa"/>
            <w:vAlign w:val="bottom"/>
          </w:tcPr>
          <w:p w14:paraId="7C6681AA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68D4280" w14:textId="77777777" w:rsidTr="004B2EA1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AF5195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ACBA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42F1E" w14:textId="77777777" w:rsidR="00C43C05" w:rsidRDefault="00C43C05" w:rsidP="004B2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5059AE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1EDF387C" w14:textId="77777777" w:rsidTr="004B2EA1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43CFD9F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DA7D6D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30A8F13" w14:textId="77777777" w:rsidR="00C43C05" w:rsidRDefault="00C43C05" w:rsidP="004B2E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0" w:type="dxa"/>
            <w:vAlign w:val="bottom"/>
          </w:tcPr>
          <w:p w14:paraId="471F8286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15D5F40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486A371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08.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C39214E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6BFA5E5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0" w:type="dxa"/>
            <w:vAlign w:val="bottom"/>
          </w:tcPr>
          <w:p w14:paraId="614C2612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00CD9B9" w14:textId="77777777" w:rsidTr="004B2EA1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61BE481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1A02ED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BEF24AC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физической подготовленности</w:t>
            </w:r>
          </w:p>
        </w:tc>
        <w:tc>
          <w:tcPr>
            <w:tcW w:w="0" w:type="dxa"/>
            <w:vAlign w:val="bottom"/>
          </w:tcPr>
          <w:p w14:paraId="505ECDE0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D590905" w14:textId="77777777" w:rsidTr="004B2EA1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0975C1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76E5D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1CC4A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516F8F0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0206D89" w14:textId="77777777" w:rsidTr="004B2EA1">
        <w:trPr>
          <w:trHeight w:val="237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1BBBEBFF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ОК 09.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3594DB0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4060751" w14:textId="77777777" w:rsidR="00C43C05" w:rsidRDefault="00C43C05" w:rsidP="004B2EA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0" w:type="dxa"/>
            <w:vAlign w:val="bottom"/>
          </w:tcPr>
          <w:p w14:paraId="565398F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2B19F955" w14:textId="77777777" w:rsidTr="004B2EA1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5716FBE2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7C9E226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6F58581" w14:textId="77777777" w:rsidR="00C43C05" w:rsidRDefault="00C43C05" w:rsidP="004B2EA1">
            <w:pPr>
              <w:ind w:left="100"/>
              <w:rPr>
                <w:sz w:val="20"/>
                <w:szCs w:val="20"/>
              </w:rPr>
            </w:pPr>
            <w:r>
              <w:t>языках</w:t>
            </w:r>
          </w:p>
        </w:tc>
        <w:tc>
          <w:tcPr>
            <w:tcW w:w="0" w:type="dxa"/>
            <w:vAlign w:val="bottom"/>
          </w:tcPr>
          <w:p w14:paraId="140F541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06FE6EE" w14:textId="77777777" w:rsidTr="004B2EA1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E7EF8D7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81D041C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5C335BE5" w14:textId="77777777" w:rsidR="00C43C05" w:rsidRDefault="00C43C05" w:rsidP="004B2E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9594319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7A705CA" w14:textId="77777777" w:rsidTr="004B2EA1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FB11ED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B864A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BB2E0" w14:textId="77777777" w:rsidR="00C43C05" w:rsidRDefault="00C43C05" w:rsidP="004B2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5A2E17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2B846D03" w14:textId="77777777" w:rsidTr="004B2EA1">
        <w:trPr>
          <w:trHeight w:val="525"/>
        </w:trPr>
        <w:tc>
          <w:tcPr>
            <w:tcW w:w="900" w:type="dxa"/>
            <w:vAlign w:val="bottom"/>
          </w:tcPr>
          <w:p w14:paraId="5D9603A0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14:paraId="5F160B08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1.1.2 Перечень профессиональных компетенций</w:t>
            </w:r>
          </w:p>
        </w:tc>
        <w:tc>
          <w:tcPr>
            <w:tcW w:w="0" w:type="dxa"/>
            <w:vAlign w:val="bottom"/>
          </w:tcPr>
          <w:p w14:paraId="6BB2200C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9949F1F" w14:textId="77777777" w:rsidTr="004B2EA1">
        <w:trPr>
          <w:trHeight w:val="247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256E149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A0D7527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14:paraId="61542585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303CAD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77D8BFB" w14:textId="77777777" w:rsidTr="004B2EA1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A96637" w14:textId="77777777" w:rsidR="00C43C05" w:rsidRDefault="00C43C05" w:rsidP="004B2E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332DB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2E476" w14:textId="77777777" w:rsidR="00C43C05" w:rsidRDefault="00C43C05" w:rsidP="004B2E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0" w:type="dxa"/>
            <w:vAlign w:val="bottom"/>
          </w:tcPr>
          <w:p w14:paraId="158341BC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CEC3990" w14:textId="77777777" w:rsidTr="004B2EA1">
        <w:trPr>
          <w:trHeight w:val="23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6701AD9" w14:textId="77777777" w:rsidR="00C43C05" w:rsidRDefault="00C43C05" w:rsidP="004B2EA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t>ВД 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5C2E654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10AE2C8" w14:textId="77777777" w:rsidR="00C43C05" w:rsidRDefault="00C43C05" w:rsidP="004B2EA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Организация  и  контроль  текущей  деятельности  служб  предприятий  туризма  и</w:t>
            </w:r>
          </w:p>
        </w:tc>
        <w:tc>
          <w:tcPr>
            <w:tcW w:w="0" w:type="dxa"/>
            <w:vAlign w:val="bottom"/>
          </w:tcPr>
          <w:p w14:paraId="59AAEA52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6E4C8C2B" w14:textId="77777777" w:rsidTr="004B2EA1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6900C2" w14:textId="77777777" w:rsidR="00C43C05" w:rsidRDefault="00C43C05" w:rsidP="004B2E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EFC34" w14:textId="77777777" w:rsidR="00C43C05" w:rsidRDefault="00C43C05" w:rsidP="004B2EA1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E15AF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гостеприимства</w:t>
            </w:r>
          </w:p>
        </w:tc>
        <w:tc>
          <w:tcPr>
            <w:tcW w:w="0" w:type="dxa"/>
            <w:vAlign w:val="bottom"/>
          </w:tcPr>
          <w:p w14:paraId="3002964B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E7558B4" w14:textId="77777777" w:rsidTr="004B2EA1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9AA2E0F" w14:textId="77777777" w:rsidR="00C43C05" w:rsidRDefault="00C43C05" w:rsidP="004B2EA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ПК 1.1.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0B5A03B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2D0ECC6" w14:textId="77777777" w:rsidR="00C43C05" w:rsidRDefault="00C43C05" w:rsidP="004B2EA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Планировать  текущую  деятельность  сотрудников  служб  предприятий  туризма  и</w:t>
            </w:r>
          </w:p>
        </w:tc>
        <w:tc>
          <w:tcPr>
            <w:tcW w:w="0" w:type="dxa"/>
            <w:vAlign w:val="bottom"/>
          </w:tcPr>
          <w:p w14:paraId="14182CA4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5BB472E4" w14:textId="77777777" w:rsidTr="004B2EA1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D8FC61" w14:textId="77777777" w:rsidR="00C43C05" w:rsidRDefault="00C43C05" w:rsidP="004B2E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71357" w14:textId="77777777" w:rsidR="00C43C05" w:rsidRDefault="00C43C05" w:rsidP="004B2EA1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DE56C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гостеприимства</w:t>
            </w:r>
          </w:p>
        </w:tc>
        <w:tc>
          <w:tcPr>
            <w:tcW w:w="0" w:type="dxa"/>
            <w:vAlign w:val="bottom"/>
          </w:tcPr>
          <w:p w14:paraId="2EA71A9B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7B2AE33A" w14:textId="77777777" w:rsidTr="004B2EA1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4A872B7" w14:textId="77777777" w:rsidR="00C43C05" w:rsidRDefault="00C43C05" w:rsidP="004B2EA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D45A0CF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337063C" w14:textId="77777777" w:rsidR="00C43C05" w:rsidRDefault="00C43C05" w:rsidP="004B2EA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Организовывать текущую деятельность сотрудников служб предприятий туризма и</w:t>
            </w:r>
          </w:p>
        </w:tc>
        <w:tc>
          <w:tcPr>
            <w:tcW w:w="0" w:type="dxa"/>
            <w:vAlign w:val="bottom"/>
          </w:tcPr>
          <w:p w14:paraId="60F6E7E3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B0807D8" w14:textId="77777777" w:rsidTr="004B2EA1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5C1A43" w14:textId="77777777" w:rsidR="00C43C05" w:rsidRDefault="00C43C05" w:rsidP="004B2E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84F49" w14:textId="77777777" w:rsidR="00C43C05" w:rsidRDefault="00C43C05" w:rsidP="004B2EA1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68048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гостеприимства</w:t>
            </w:r>
          </w:p>
        </w:tc>
        <w:tc>
          <w:tcPr>
            <w:tcW w:w="0" w:type="dxa"/>
            <w:vAlign w:val="bottom"/>
          </w:tcPr>
          <w:p w14:paraId="7B641F0C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41FB31F4" w14:textId="77777777" w:rsidTr="004B2EA1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E21C64F" w14:textId="77777777" w:rsidR="00C43C05" w:rsidRDefault="00C43C05" w:rsidP="004B2EA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ПК 1.3.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0C17A33" w14:textId="77777777" w:rsidR="00C43C05" w:rsidRDefault="00C43C05" w:rsidP="004B2EA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979C487" w14:textId="77777777" w:rsidR="00C43C05" w:rsidRDefault="00C43C05" w:rsidP="004B2EA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Координировать  и  контролировать  деятельность  сотрудников  служб  предприятий</w:t>
            </w:r>
          </w:p>
        </w:tc>
        <w:tc>
          <w:tcPr>
            <w:tcW w:w="0" w:type="dxa"/>
            <w:vAlign w:val="bottom"/>
          </w:tcPr>
          <w:p w14:paraId="2F754C41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318E8D58" w14:textId="77777777" w:rsidTr="004B2EA1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B83D66" w14:textId="77777777" w:rsidR="00C43C05" w:rsidRDefault="00C43C05" w:rsidP="004B2E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85124" w14:textId="77777777" w:rsidR="00C43C05" w:rsidRDefault="00C43C05" w:rsidP="004B2EA1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D98CF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туризма и гостеприимства</w:t>
            </w:r>
          </w:p>
        </w:tc>
        <w:tc>
          <w:tcPr>
            <w:tcW w:w="0" w:type="dxa"/>
            <w:vAlign w:val="bottom"/>
          </w:tcPr>
          <w:p w14:paraId="140C2906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  <w:tr w:rsidR="00C43C05" w14:paraId="0FC5D047" w14:textId="77777777" w:rsidTr="004B2EA1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D12B5B" w14:textId="77777777" w:rsidR="00C43C05" w:rsidRDefault="00C43C05" w:rsidP="004B2E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ПК 1.4.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9195A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E5C9F" w14:textId="77777777" w:rsidR="00C43C05" w:rsidRDefault="00C43C05" w:rsidP="004B2E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Осуществлять расчеты с потребителями за предоставленные услуги</w:t>
            </w:r>
          </w:p>
        </w:tc>
        <w:tc>
          <w:tcPr>
            <w:tcW w:w="0" w:type="dxa"/>
            <w:vAlign w:val="bottom"/>
          </w:tcPr>
          <w:p w14:paraId="66C4322D" w14:textId="77777777" w:rsidR="00C43C05" w:rsidRDefault="00C43C05" w:rsidP="004B2EA1">
            <w:pPr>
              <w:rPr>
                <w:sz w:val="1"/>
                <w:szCs w:val="1"/>
              </w:rPr>
            </w:pPr>
          </w:p>
        </w:tc>
      </w:tr>
    </w:tbl>
    <w:p w14:paraId="32D3E4CC" w14:textId="77777777" w:rsidR="00C43C05" w:rsidRDefault="00C43C05" w:rsidP="00C43C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4599C562" wp14:editId="37362CA6">
            <wp:simplePos x="0" y="0"/>
            <wp:positionH relativeFrom="column">
              <wp:posOffset>6082665</wp:posOffset>
            </wp:positionH>
            <wp:positionV relativeFrom="paragraph">
              <wp:posOffset>-1483995</wp:posOffset>
            </wp:positionV>
            <wp:extent cx="635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345BB34C" wp14:editId="3CFA4007">
            <wp:simplePos x="0" y="0"/>
            <wp:positionH relativeFrom="column">
              <wp:posOffset>6082665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FD3803" w14:textId="77777777" w:rsidR="00C43C05" w:rsidRDefault="00C43C05" w:rsidP="00C43C05">
      <w:pPr>
        <w:spacing w:line="224" w:lineRule="exact"/>
        <w:rPr>
          <w:sz w:val="20"/>
          <w:szCs w:val="20"/>
        </w:rPr>
      </w:pPr>
    </w:p>
    <w:p w14:paraId="5E5A6CA8" w14:textId="77777777" w:rsidR="00C43C05" w:rsidRDefault="00C43C05" w:rsidP="00C43C05">
      <w:pPr>
        <w:ind w:left="820"/>
        <w:rPr>
          <w:sz w:val="20"/>
          <w:szCs w:val="20"/>
        </w:rPr>
      </w:pPr>
      <w:r>
        <w:t>1.1.3. В результате освоения профессионального модуля обучающийся должен: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C43C05" w14:paraId="1398E8E4" w14:textId="77777777" w:rsidTr="004B2EA1">
        <w:trPr>
          <w:trHeight w:val="2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075142" w14:textId="77777777" w:rsidR="00C43C05" w:rsidRDefault="00C43C05" w:rsidP="004B2EA1">
            <w:pPr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09C51DDB" w14:textId="77777777" w:rsidR="00C43C05" w:rsidRDefault="00C43C05" w:rsidP="004B2EA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171BF8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координации  работы  подразделений  (служб)  предприятий  туризма  и</w:t>
            </w:r>
          </w:p>
        </w:tc>
      </w:tr>
      <w:tr w:rsidR="00C43C05" w14:paraId="7248DDD3" w14:textId="77777777" w:rsidTr="004B2EA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B269A" w14:textId="77777777" w:rsidR="00C43C05" w:rsidRDefault="00C43C05" w:rsidP="004B2E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практический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E74CF7D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гостеприимства;</w:t>
            </w:r>
          </w:p>
        </w:tc>
      </w:tr>
      <w:tr w:rsidR="00C43C05" w14:paraId="2FD388DF" w14:textId="77777777" w:rsidTr="004B2EA1">
        <w:trPr>
          <w:trHeight w:val="2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2EBAC" w14:textId="77777777" w:rsidR="00C43C05" w:rsidRDefault="00C43C05" w:rsidP="004B2E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опыт</w:t>
            </w:r>
          </w:p>
        </w:tc>
        <w:tc>
          <w:tcPr>
            <w:tcW w:w="500" w:type="dxa"/>
            <w:vAlign w:val="bottom"/>
          </w:tcPr>
          <w:p w14:paraId="03C827CA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0AB1F10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осуществления  организации  и  контроль  работы  служб  предприятий</w:t>
            </w:r>
          </w:p>
        </w:tc>
      </w:tr>
      <w:tr w:rsidR="00C43C05" w14:paraId="18C441B2" w14:textId="77777777" w:rsidTr="004B2EA1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6A79B" w14:textId="77777777" w:rsidR="00C43C05" w:rsidRDefault="00C43C05" w:rsidP="004B2EA1"/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8C1EC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туризма и гостеприимства;</w:t>
            </w:r>
          </w:p>
        </w:tc>
      </w:tr>
    </w:tbl>
    <w:p w14:paraId="3C18FDAA" w14:textId="77777777" w:rsidR="00C43C05" w:rsidRDefault="00C43C05" w:rsidP="00C43C05">
      <w:pPr>
        <w:spacing w:line="194" w:lineRule="exact"/>
        <w:rPr>
          <w:sz w:val="20"/>
          <w:szCs w:val="20"/>
        </w:rPr>
      </w:pPr>
    </w:p>
    <w:p w14:paraId="25C83ED9" w14:textId="77777777" w:rsidR="00C43C05" w:rsidRDefault="00C43C05" w:rsidP="00C43C05">
      <w:pPr>
        <w:sectPr w:rsidR="00C43C05"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p w14:paraId="0E1FC761" w14:textId="77777777" w:rsidR="00C43C05" w:rsidRDefault="00C43C05" w:rsidP="00C43C05">
      <w:pPr>
        <w:sectPr w:rsidR="00C43C05">
          <w:type w:val="continuous"/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C43C05" w14:paraId="693C0195" w14:textId="77777777" w:rsidTr="004B2EA1">
        <w:trPr>
          <w:trHeight w:val="2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307EB8" w14:textId="77777777" w:rsidR="00C43C05" w:rsidRDefault="00C43C05" w:rsidP="004B2E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037A58AD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A893D5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выполнения   подготовительных   и   заключительных   работы   по</w:t>
            </w:r>
          </w:p>
        </w:tc>
      </w:tr>
      <w:tr w:rsidR="00C43C05" w14:paraId="246F9552" w14:textId="77777777" w:rsidTr="004B2EA1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59B9A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DFF410E" w14:textId="77777777" w:rsidR="00C43C05" w:rsidRDefault="00C43C05" w:rsidP="004B2E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t>обслуживанию клиентов;</w:t>
            </w:r>
          </w:p>
        </w:tc>
      </w:tr>
      <w:tr w:rsidR="00C43C05" w14:paraId="4BADBCC1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03F75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54F4F15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E99C1D4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использования  техники  переговоров,  устного  общения  с  клиентом,</w:t>
            </w:r>
          </w:p>
        </w:tc>
      </w:tr>
      <w:tr w:rsidR="00C43C05" w14:paraId="4C69C14F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F10AD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F9FB183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включая телефонные переговоры;</w:t>
            </w:r>
          </w:p>
        </w:tc>
      </w:tr>
      <w:tr w:rsidR="00C43C05" w14:paraId="31654673" w14:textId="77777777" w:rsidTr="004B2EA1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9E1EC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1CCD5A1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C527D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осуществления расчета с клиентом за предоставленные услуги.</w:t>
            </w:r>
          </w:p>
        </w:tc>
      </w:tr>
      <w:tr w:rsidR="00C43C05" w14:paraId="33735AD0" w14:textId="77777777" w:rsidTr="004B2EA1">
        <w:trPr>
          <w:trHeight w:val="2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C76BB" w14:textId="77777777" w:rsidR="00C43C05" w:rsidRDefault="00C43C05" w:rsidP="004B2EA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500" w:type="dxa"/>
            <w:vAlign w:val="bottom"/>
          </w:tcPr>
          <w:p w14:paraId="3173AC51" w14:textId="77777777" w:rsidR="00C43C05" w:rsidRDefault="00C43C05" w:rsidP="004B2EA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DA664BC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техникой количественной оценки и анализа информации;</w:t>
            </w:r>
          </w:p>
        </w:tc>
      </w:tr>
      <w:tr w:rsidR="00C43C05" w14:paraId="64524C55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FA138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488E25F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2612843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методикой хранения и поиска информации;</w:t>
            </w:r>
          </w:p>
        </w:tc>
      </w:tr>
      <w:tr w:rsidR="00C43C05" w14:paraId="5B509303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74959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DD5BE75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BF89AA0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  технологией   делопроизводства</w:t>
            </w:r>
            <w:proofErr w:type="gramStart"/>
            <w:r>
              <w:t xml:space="preserve">   (</w:t>
            </w:r>
            <w:proofErr w:type="gramEnd"/>
            <w:r>
              <w:t>ведение   документации,</w:t>
            </w:r>
          </w:p>
        </w:tc>
      </w:tr>
      <w:tr w:rsidR="00C43C05" w14:paraId="354A078B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4BE58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5A71128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хранение и извлечение информации);</w:t>
            </w:r>
          </w:p>
        </w:tc>
      </w:tr>
      <w:tr w:rsidR="00C43C05" w14:paraId="6D8A0FB2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03B6E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DC4E64B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5C3A47C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техникой составления, учета и хранения отчетных данных;</w:t>
            </w:r>
          </w:p>
        </w:tc>
      </w:tr>
      <w:tr w:rsidR="00C43C05" w14:paraId="0D58E592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91A2B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ABDE339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1C2E85B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собирать, обрабатывать и анализировать статистические данные;</w:t>
            </w:r>
          </w:p>
        </w:tc>
      </w:tr>
      <w:tr w:rsidR="00C43C05" w14:paraId="26B4655B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BC4D8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F6B4BCB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2475C80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формировать банки данных;</w:t>
            </w:r>
          </w:p>
        </w:tc>
      </w:tr>
      <w:tr w:rsidR="00C43C05" w14:paraId="0530E8CD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11924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C4E660D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6ADD0D1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взаимодействовать с туроператорами, экскурсионными бюро, кассами</w:t>
            </w:r>
          </w:p>
        </w:tc>
      </w:tr>
      <w:tr w:rsidR="00C43C05" w14:paraId="3386504B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FB227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242460E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продажи билетов;</w:t>
            </w:r>
          </w:p>
        </w:tc>
      </w:tr>
      <w:tr w:rsidR="00C43C05" w14:paraId="4EAE0745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3127B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0A8CC3A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6AFBB36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техникой переговоров, устного общения с клиентом, включая</w:t>
            </w:r>
          </w:p>
        </w:tc>
      </w:tr>
      <w:tr w:rsidR="00C43C05" w14:paraId="4E0DB8CF" w14:textId="77777777" w:rsidTr="004B2EA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9B744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DD84CF8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телефонные переговоры;</w:t>
            </w:r>
          </w:p>
        </w:tc>
      </w:tr>
      <w:tr w:rsidR="00C43C05" w14:paraId="4AC73832" w14:textId="77777777" w:rsidTr="004B2EA1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7BA8E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F3CE63A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916A9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владеть культурой межличностного общения.</w:t>
            </w:r>
          </w:p>
        </w:tc>
      </w:tr>
      <w:tr w:rsidR="00C43C05" w14:paraId="6F854984" w14:textId="77777777" w:rsidTr="004B2EA1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3B818" w14:textId="77777777" w:rsidR="00C43C05" w:rsidRDefault="00C43C05" w:rsidP="004B2EA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500" w:type="dxa"/>
            <w:vAlign w:val="bottom"/>
          </w:tcPr>
          <w:p w14:paraId="0A7A5A12" w14:textId="77777777" w:rsidR="00C43C05" w:rsidRDefault="00C43C05" w:rsidP="004B2EA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2DE26DB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законодательство   российской   федерации   в   сфере   туризма   и</w:t>
            </w:r>
          </w:p>
        </w:tc>
      </w:tr>
      <w:tr w:rsidR="00C43C05" w14:paraId="6638F8E5" w14:textId="77777777" w:rsidTr="004B2EA1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2425D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F98DBE7" w14:textId="77777777" w:rsidR="00C43C05" w:rsidRDefault="00C43C05" w:rsidP="004B2EA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t>гостеприимства;</w:t>
            </w:r>
          </w:p>
        </w:tc>
      </w:tr>
      <w:tr w:rsidR="00C43C05" w14:paraId="259F3DD2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14A13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6738F6C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A51F7E1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основы трудового законодательства российской федерации;</w:t>
            </w:r>
          </w:p>
        </w:tc>
      </w:tr>
      <w:tr w:rsidR="00C43C05" w14:paraId="11EBA3D6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354EA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5AD749E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A5FA28D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proofErr w:type="gramStart"/>
            <w:r>
              <w:t>основы  организации</w:t>
            </w:r>
            <w:proofErr w:type="gramEnd"/>
            <w:r>
              <w:t xml:space="preserve">  деятельности  служб  предприятий  туризма  и</w:t>
            </w:r>
          </w:p>
        </w:tc>
      </w:tr>
      <w:tr w:rsidR="00C43C05" w14:paraId="53930FB2" w14:textId="77777777" w:rsidTr="004B2EA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90D74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885E445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гостеприимства;</w:t>
            </w:r>
          </w:p>
        </w:tc>
      </w:tr>
      <w:tr w:rsidR="00C43C05" w14:paraId="0DCDCD3E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DF754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7963F49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A06B155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основы   организации,   планирования   и   контроля   деятельности</w:t>
            </w:r>
          </w:p>
        </w:tc>
      </w:tr>
      <w:tr w:rsidR="00C43C05" w14:paraId="6854715D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78251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15F1924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подчиненных;</w:t>
            </w:r>
          </w:p>
        </w:tc>
      </w:tr>
      <w:tr w:rsidR="00C43C05" w14:paraId="62BAFEA4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DDD39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F6C7E6A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03A96E2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теории мотивации персонала и его психологические особенности;</w:t>
            </w:r>
          </w:p>
        </w:tc>
      </w:tr>
      <w:tr w:rsidR="00C43C05" w14:paraId="75A1DC23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7CFAB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E769F2D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7C542D6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8"/>
              </w:rPr>
              <w:t>теориямежличностногоиделовогообщения,переговоров</w:t>
            </w:r>
            <w:proofErr w:type="spellEnd"/>
            <w:proofErr w:type="gramEnd"/>
            <w:r>
              <w:rPr>
                <w:w w:val="98"/>
              </w:rPr>
              <w:t>,</w:t>
            </w:r>
          </w:p>
        </w:tc>
      </w:tr>
      <w:tr w:rsidR="00C43C05" w14:paraId="33F2A5F6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72718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4F3B1A4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конфликтологии малой группы;</w:t>
            </w:r>
          </w:p>
        </w:tc>
      </w:tr>
      <w:tr w:rsidR="00C43C05" w14:paraId="2BD9E152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5AFD8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6C7FDBC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15DF056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оказывать первую помощь;</w:t>
            </w:r>
          </w:p>
        </w:tc>
      </w:tr>
      <w:tr w:rsidR="00C43C05" w14:paraId="301E3AE9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5C49A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2744287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129152D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proofErr w:type="gramStart"/>
            <w:r>
              <w:t>виды  технических</w:t>
            </w:r>
            <w:proofErr w:type="gramEnd"/>
            <w:r>
              <w:t xml:space="preserve">  средств  сбора  и  обработки  информации,  связи  и</w:t>
            </w:r>
          </w:p>
        </w:tc>
      </w:tr>
      <w:tr w:rsidR="00C43C05" w14:paraId="11DD0E34" w14:textId="77777777" w:rsidTr="004B2EA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6D523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0EB670B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коммуникаций;</w:t>
            </w:r>
          </w:p>
        </w:tc>
      </w:tr>
      <w:tr w:rsidR="00C43C05" w14:paraId="29C587C7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6A872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B29092A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0514B60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цены   на   туристские   продукты   и   отдельные   туристские   и</w:t>
            </w:r>
          </w:p>
        </w:tc>
      </w:tr>
      <w:tr w:rsidR="00C43C05" w14:paraId="0E830ED3" w14:textId="77777777" w:rsidTr="004B2EA1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6B855" w14:textId="77777777" w:rsidR="00C43C05" w:rsidRDefault="00C43C05" w:rsidP="004B2EA1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90A62F5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дополнительные услуги;</w:t>
            </w:r>
          </w:p>
        </w:tc>
      </w:tr>
      <w:tr w:rsidR="00C43C05" w14:paraId="17AC8D0A" w14:textId="77777777" w:rsidTr="004B2EA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C6282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5BBF55D" w14:textId="77777777" w:rsidR="00C43C05" w:rsidRDefault="00C43C05" w:rsidP="004B2E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6C0A5FC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ассортимент   и   характеристики   предлагаемых   туристских   услуг</w:t>
            </w:r>
          </w:p>
        </w:tc>
      </w:tr>
      <w:tr w:rsidR="00C43C05" w14:paraId="6004B7E2" w14:textId="77777777" w:rsidTr="004B2EA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B7FF7" w14:textId="77777777" w:rsidR="00C43C05" w:rsidRDefault="00C43C05" w:rsidP="004B2EA1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B58FD93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t>программное обеспечение деятельности туристских организаций;</w:t>
            </w:r>
          </w:p>
        </w:tc>
      </w:tr>
      <w:tr w:rsidR="00C43C05" w14:paraId="506E3FE9" w14:textId="77777777" w:rsidTr="004B2EA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F3DE2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3C5C657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556DD22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этику делового общения;</w:t>
            </w:r>
          </w:p>
        </w:tc>
      </w:tr>
      <w:tr w:rsidR="00C43C05" w14:paraId="5C5858F2" w14:textId="77777777" w:rsidTr="004B2EA1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6B054" w14:textId="77777777" w:rsidR="00C43C05" w:rsidRDefault="00C43C05" w:rsidP="004B2E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FF74276" w14:textId="77777777" w:rsidR="00C43C05" w:rsidRDefault="00C43C05" w:rsidP="004B2EA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D6854" w14:textId="77777777" w:rsidR="00C43C05" w:rsidRDefault="00C43C05" w:rsidP="004B2EA1">
            <w:pPr>
              <w:ind w:left="300"/>
              <w:rPr>
                <w:sz w:val="20"/>
                <w:szCs w:val="20"/>
              </w:rPr>
            </w:pPr>
            <w:r>
              <w:t>основы делопроизводства.</w:t>
            </w:r>
          </w:p>
        </w:tc>
      </w:tr>
    </w:tbl>
    <w:p w14:paraId="445934A0" w14:textId="77777777" w:rsidR="00C43C05" w:rsidRDefault="00C43C05" w:rsidP="00C43C05">
      <w:pPr>
        <w:spacing w:line="249" w:lineRule="exact"/>
        <w:rPr>
          <w:sz w:val="20"/>
          <w:szCs w:val="20"/>
        </w:rPr>
      </w:pPr>
    </w:p>
    <w:p w14:paraId="2D44A981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3E27895D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0DCD83EA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204A544B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5E908222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68DD37BA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09AFD18F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39071F82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61509FC8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6D0EA886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666419F5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  <w:sectPr w:rsidR="00C43C05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44C0D2" w14:textId="77777777" w:rsidR="00C43C05" w:rsidRDefault="00C43C05" w:rsidP="00C43C05">
      <w:pPr>
        <w:pStyle w:val="a3"/>
        <w:ind w:left="213" w:right="897" w:firstLine="708"/>
        <w:jc w:val="center"/>
        <w:rPr>
          <w:b/>
          <w:sz w:val="28"/>
          <w:szCs w:val="28"/>
        </w:rPr>
      </w:pPr>
      <w:r w:rsidRPr="00C43C05">
        <w:rPr>
          <w:b/>
          <w:sz w:val="28"/>
          <w:szCs w:val="28"/>
        </w:rPr>
        <w:lastRenderedPageBreak/>
        <w:t>111.Содержание производственной практики, реализующей практическую подготовку обучающихся</w:t>
      </w:r>
      <w:r>
        <w:rPr>
          <w:b/>
          <w:sz w:val="28"/>
          <w:szCs w:val="28"/>
        </w:rPr>
        <w:t>.</w:t>
      </w:r>
    </w:p>
    <w:p w14:paraId="4DA5F295" w14:textId="77777777" w:rsidR="00C43C05" w:rsidRPr="00F10A0A" w:rsidRDefault="00C43C05" w:rsidP="00C43C05">
      <w:pPr>
        <w:ind w:right="700"/>
        <w:jc w:val="center"/>
        <w:rPr>
          <w:sz w:val="32"/>
          <w:szCs w:val="32"/>
        </w:rPr>
      </w:pPr>
      <w:r>
        <w:rPr>
          <w:b/>
          <w:sz w:val="28"/>
        </w:rPr>
        <w:t>ПМ 01</w:t>
      </w:r>
      <w:r w:rsidRPr="00F10A0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Организация и контроль текущей деятельности служб предприятий туризма и гостеприимства»</w:t>
      </w:r>
      <w:r>
        <w:rPr>
          <w:sz w:val="32"/>
          <w:szCs w:val="32"/>
        </w:rPr>
        <w:t>.</w:t>
      </w:r>
    </w:p>
    <w:p w14:paraId="7258241B" w14:textId="77777777" w:rsidR="00C43C05" w:rsidRDefault="00DA48E6" w:rsidP="00DA48E6">
      <w:pPr>
        <w:pStyle w:val="a3"/>
        <w:tabs>
          <w:tab w:val="left" w:pos="9015"/>
        </w:tabs>
        <w:spacing w:line="360" w:lineRule="auto"/>
        <w:ind w:left="213" w:right="89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Normal"/>
        <w:tblW w:w="15066" w:type="dxa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32"/>
        <w:gridCol w:w="7177"/>
        <w:gridCol w:w="807"/>
        <w:gridCol w:w="1218"/>
      </w:tblGrid>
      <w:tr w:rsidR="00C43C05" w14:paraId="60E0787C" w14:textId="77777777" w:rsidTr="00C43C05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3A6E01D1" w14:textId="77777777" w:rsidR="00C43C05" w:rsidRDefault="00C43C05" w:rsidP="004B2EA1">
            <w:pPr>
              <w:pStyle w:val="TableParagraph"/>
              <w:ind w:left="357" w:right="226" w:hanging="94"/>
              <w:rPr>
                <w:b/>
              </w:rPr>
            </w:pPr>
            <w:r>
              <w:rPr>
                <w:b/>
              </w:rPr>
              <w:t>ОК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294878E2" w14:textId="77777777" w:rsidR="00C43C05" w:rsidRPr="00C43C05" w:rsidRDefault="00C43C05" w:rsidP="004B2EA1">
            <w:pPr>
              <w:pStyle w:val="TableParagraph"/>
              <w:ind w:left="1881" w:right="1040" w:hanging="809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Иметь практический опыт</w:t>
            </w:r>
            <w:r w:rsidRPr="00C43C05">
              <w:rPr>
                <w:b/>
                <w:spacing w:val="-52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(из</w:t>
            </w:r>
            <w:r w:rsidRPr="00C43C05">
              <w:rPr>
                <w:b/>
                <w:spacing w:val="-1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ФГОС)</w:t>
            </w: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</w:tcPr>
          <w:p w14:paraId="5C52344A" w14:textId="77777777" w:rsidR="00C43C05" w:rsidRPr="00C43C05" w:rsidRDefault="00C43C05" w:rsidP="004B2EA1">
            <w:pPr>
              <w:pStyle w:val="TableParagraph"/>
              <w:spacing w:line="243" w:lineRule="exact"/>
              <w:ind w:left="1508" w:right="1487"/>
              <w:jc w:val="center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Виды</w:t>
            </w:r>
            <w:r w:rsidRPr="00C43C05">
              <w:rPr>
                <w:b/>
                <w:spacing w:val="-6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работ,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обеспечивающих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формирование</w:t>
            </w:r>
            <w:r w:rsidRPr="00C43C05">
              <w:rPr>
                <w:b/>
                <w:spacing w:val="-8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ПК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8ACF1F1" w14:textId="77777777" w:rsidR="00C43C05" w:rsidRDefault="00C43C05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7DCA9C70" w14:textId="77777777" w:rsidR="00C43C05" w:rsidRDefault="00C43C05" w:rsidP="004B2EA1">
            <w:pPr>
              <w:pStyle w:val="TableParagraph"/>
              <w:ind w:left="220" w:right="165" w:firstLine="264"/>
              <w:rPr>
                <w:b/>
              </w:rPr>
            </w:pPr>
            <w:proofErr w:type="spellStart"/>
            <w:r>
              <w:rPr>
                <w:b/>
              </w:rPr>
              <w:t>База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практики</w:t>
            </w:r>
            <w:proofErr w:type="spellEnd"/>
          </w:p>
        </w:tc>
      </w:tr>
      <w:tr w:rsidR="00114207" w14:paraId="60AC027E" w14:textId="77777777" w:rsidTr="004B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1E7B1A5F" w14:textId="77777777" w:rsidR="00114207" w:rsidRPr="003312AA" w:rsidRDefault="00114207" w:rsidP="004B2EA1">
            <w:pPr>
              <w:pStyle w:val="TableParagraph"/>
              <w:ind w:left="357" w:right="226" w:hanging="9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ПК1.1</w:t>
            </w:r>
          </w:p>
        </w:tc>
        <w:tc>
          <w:tcPr>
            <w:tcW w:w="48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3AF6282" w14:textId="77777777" w:rsidR="00114207" w:rsidRDefault="00114207" w:rsidP="004B2EA1">
            <w:pPr>
              <w:spacing w:line="249" w:lineRule="exact"/>
              <w:ind w:left="100"/>
              <w:rPr>
                <w:lang w:val="ru-RU"/>
              </w:rPr>
            </w:pPr>
            <w:r w:rsidRPr="003312AA">
              <w:rPr>
                <w:lang w:val="ru-RU"/>
              </w:rPr>
              <w:t xml:space="preserve">Производить координацию работы подразделений(служб) предприятий туризма и гостеприимства </w:t>
            </w:r>
          </w:p>
          <w:p w14:paraId="2A6317AE" w14:textId="77777777" w:rsidR="00114207" w:rsidRDefault="00114207" w:rsidP="004B2EA1">
            <w:pPr>
              <w:spacing w:line="249" w:lineRule="exact"/>
              <w:ind w:left="100"/>
              <w:rPr>
                <w:lang w:val="ru-RU"/>
              </w:rPr>
            </w:pPr>
            <w:r w:rsidRPr="003312AA">
              <w:rPr>
                <w:lang w:val="ru-RU"/>
              </w:rPr>
              <w:t xml:space="preserve">Осуществлять организацию и контроль работы служб предприятий туризма и </w:t>
            </w:r>
            <w:proofErr w:type="gramStart"/>
            <w:r w:rsidRPr="003312AA">
              <w:rPr>
                <w:lang w:val="ru-RU"/>
              </w:rPr>
              <w:t>гостеприимства</w:t>
            </w:r>
            <w:proofErr w:type="gramEnd"/>
            <w:r w:rsidRPr="003312AA">
              <w:rPr>
                <w:lang w:val="ru-RU"/>
              </w:rPr>
              <w:t xml:space="preserve"> Выполнять подготовительные и заключительные работы по обслуживанию клиентов </w:t>
            </w:r>
          </w:p>
          <w:p w14:paraId="36902AD4" w14:textId="77777777" w:rsidR="00114207" w:rsidRDefault="00114207" w:rsidP="004B2EA1">
            <w:pPr>
              <w:spacing w:line="249" w:lineRule="exact"/>
              <w:ind w:left="100"/>
              <w:rPr>
                <w:lang w:val="ru-RU"/>
              </w:rPr>
            </w:pPr>
            <w:r w:rsidRPr="003312AA">
              <w:rPr>
                <w:lang w:val="ru-RU"/>
              </w:rPr>
              <w:t>Использовать технику переговоров, устного переговоры общения с клиентом, включая телефонные</w:t>
            </w:r>
          </w:p>
          <w:p w14:paraId="53C7DED5" w14:textId="77777777" w:rsidR="00114207" w:rsidRPr="003312AA" w:rsidRDefault="00114207" w:rsidP="004B2EA1">
            <w:pPr>
              <w:spacing w:line="249" w:lineRule="exact"/>
              <w:ind w:left="100"/>
              <w:rPr>
                <w:sz w:val="20"/>
                <w:szCs w:val="20"/>
                <w:lang w:val="ru-RU"/>
              </w:rPr>
            </w:pPr>
            <w:r w:rsidRPr="003312AA">
              <w:rPr>
                <w:lang w:val="ru-RU"/>
              </w:rPr>
              <w:t xml:space="preserve"> Осуществлять расчет с клиентом за предоставленные услуги</w:t>
            </w: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5BC66B9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4B2EA1">
              <w:rPr>
                <w:lang w:val="ru-RU"/>
              </w:rPr>
              <w:t>Отработка навыков работы с профессиональными программами и их модулями;</w:t>
            </w:r>
          </w:p>
          <w:p w14:paraId="17BD9CC7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Отработка навыков информирования потребителя о видах услуг и правилах безопасности во время предоставления услуг;</w:t>
            </w:r>
          </w:p>
          <w:p w14:paraId="60344267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Выполнение калькуляции стоимости услуг для потребителей;</w:t>
            </w:r>
          </w:p>
          <w:p w14:paraId="4FE44787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Прием заявки на соответствующие услуги (по телефону, факсу, Интернету) на русском и иностранном языке;</w:t>
            </w:r>
          </w:p>
          <w:p w14:paraId="0398E548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Оформление принятых заявок на оказание соответствующих услуг;</w:t>
            </w:r>
          </w:p>
          <w:p w14:paraId="1BA0A977" w14:textId="77777777" w:rsidR="00114207" w:rsidRDefault="00114207" w:rsidP="004B2EA1">
            <w:pPr>
              <w:spacing w:line="249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Оформление счетов на полную/частичную предоплату и подтверждение услуг;</w:t>
            </w:r>
          </w:p>
          <w:p w14:paraId="7D91F772" w14:textId="77777777" w:rsidR="00114207" w:rsidRPr="00114207" w:rsidRDefault="00114207" w:rsidP="004B2EA1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  <w:proofErr w:type="spellStart"/>
            <w:r>
              <w:t>Внесение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в </w:t>
            </w:r>
            <w:proofErr w:type="spellStart"/>
            <w:r>
              <w:t>заказ</w:t>
            </w:r>
            <w:proofErr w:type="spellEnd"/>
            <w: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CEB99D" w14:textId="77777777" w:rsidR="00114207" w:rsidRPr="003312AA" w:rsidRDefault="00114207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час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0CB396C7" w14:textId="77777777" w:rsidR="00114207" w:rsidRPr="003312AA" w:rsidRDefault="00114207" w:rsidP="004B2EA1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114207" w14:paraId="7CF78FC8" w14:textId="77777777" w:rsidTr="004B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41E89070" w14:textId="77777777" w:rsidR="00114207" w:rsidRPr="003312AA" w:rsidRDefault="00114207" w:rsidP="004B2EA1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F9EB69" w14:textId="77777777" w:rsidR="00114207" w:rsidRPr="003312AA" w:rsidRDefault="00114207" w:rsidP="004B2EA1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BC8E300" w14:textId="77777777" w:rsidR="00114207" w:rsidRDefault="00114207" w:rsidP="00114207">
            <w:pPr>
              <w:spacing w:line="247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 xml:space="preserve">Составление </w:t>
            </w:r>
            <w:r w:rsidRPr="004B2EA1">
              <w:rPr>
                <w:lang w:val="ru-RU"/>
              </w:rPr>
              <w:t>и обработка документации;</w:t>
            </w:r>
          </w:p>
          <w:p w14:paraId="24B95842" w14:textId="77777777" w:rsidR="00114207" w:rsidRDefault="00114207" w:rsidP="00114207">
            <w:pPr>
              <w:spacing w:line="247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Выполнение поручений руководителя по обсуждению деталей договора с контрагентами и потребителями;</w:t>
            </w:r>
          </w:p>
          <w:p w14:paraId="757BACF9" w14:textId="77777777" w:rsidR="00114207" w:rsidRDefault="00114207" w:rsidP="00114207">
            <w:pPr>
              <w:spacing w:line="247" w:lineRule="exact"/>
              <w:ind w:left="120"/>
              <w:rPr>
                <w:lang w:val="ru-RU"/>
              </w:rPr>
            </w:pPr>
            <w:r w:rsidRPr="00114207">
              <w:rPr>
                <w:lang w:val="ru-RU"/>
              </w:rPr>
              <w:t>Составление проекта договоров в соответствии с принятыми соглашениями;</w:t>
            </w:r>
          </w:p>
          <w:p w14:paraId="24A7B3DC" w14:textId="77777777" w:rsidR="00114207" w:rsidRPr="00114207" w:rsidRDefault="00114207" w:rsidP="00114207">
            <w:pPr>
              <w:spacing w:line="247" w:lineRule="exact"/>
              <w:ind w:left="120"/>
              <w:rPr>
                <w:sz w:val="20"/>
                <w:szCs w:val="20"/>
                <w:lang w:val="ru-RU"/>
              </w:rPr>
            </w:pPr>
            <w:r w:rsidRPr="00114207">
              <w:rPr>
                <w:lang w:val="ru-RU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ABCBDF" w14:textId="77777777" w:rsidR="00114207" w:rsidRPr="003312AA" w:rsidRDefault="00114207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час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69B918C1" w14:textId="77777777" w:rsidR="00114207" w:rsidRPr="003312AA" w:rsidRDefault="00114207" w:rsidP="004B2EA1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114207" w14:paraId="1FF2ED90" w14:textId="77777777" w:rsidTr="004B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4053EC89" w14:textId="77777777" w:rsidR="00114207" w:rsidRPr="003312AA" w:rsidRDefault="00114207" w:rsidP="004B2EA1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 1.3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EA6076D" w14:textId="77777777" w:rsidR="00114207" w:rsidRPr="003312AA" w:rsidRDefault="00114207" w:rsidP="004B2EA1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77E19F" w14:textId="77777777" w:rsidR="00114207" w:rsidRPr="00114207" w:rsidRDefault="00114207" w:rsidP="004B2EA1">
            <w:pPr>
              <w:ind w:left="120"/>
              <w:rPr>
                <w:sz w:val="20"/>
                <w:szCs w:val="20"/>
                <w:lang w:val="ru-RU"/>
              </w:rPr>
            </w:pPr>
            <w:r w:rsidRPr="00114207">
              <w:rPr>
                <w:lang w:val="ru-RU"/>
              </w:rPr>
              <w:t>Отработка навыков использования техник и приемов эффективного общения с гостями, деловыми партнерами и коллегами.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C1788DE" w14:textId="77777777" w:rsidR="00114207" w:rsidRPr="003312AA" w:rsidRDefault="00114207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час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2DEAB372" w14:textId="77777777" w:rsidR="00114207" w:rsidRPr="003312AA" w:rsidRDefault="00114207" w:rsidP="004B2EA1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114207" w14:paraId="40F76FC4" w14:textId="77777777" w:rsidTr="004B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45907C49" w14:textId="77777777" w:rsidR="00114207" w:rsidRPr="003312AA" w:rsidRDefault="00114207" w:rsidP="004B2EA1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 1.4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2FCE797" w14:textId="77777777" w:rsidR="00114207" w:rsidRDefault="00114207" w:rsidP="004B2E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12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0"/>
            </w:tblGrid>
            <w:tr w:rsidR="00114207" w14:paraId="7681E9F5" w14:textId="77777777" w:rsidTr="00114207">
              <w:trPr>
                <w:trHeight w:val="250"/>
              </w:trPr>
              <w:tc>
                <w:tcPr>
                  <w:tcW w:w="124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B4D7B59" w14:textId="77777777" w:rsidR="00114207" w:rsidRDefault="00114207" w:rsidP="004B2EA1">
                  <w:pPr>
                    <w:spacing w:line="249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Ознакомление со стандартами обслуживания клиентов;</w:t>
                  </w:r>
                </w:p>
              </w:tc>
            </w:tr>
            <w:tr w:rsidR="00114207" w14:paraId="28FFD2D4" w14:textId="77777777" w:rsidTr="00114207">
              <w:trPr>
                <w:trHeight w:val="252"/>
              </w:trPr>
              <w:tc>
                <w:tcPr>
                  <w:tcW w:w="124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0F95A08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Владение профессиональной этикой;</w:t>
                  </w:r>
                </w:p>
              </w:tc>
            </w:tr>
            <w:tr w:rsidR="00114207" w14:paraId="53AF0E68" w14:textId="77777777" w:rsidTr="00114207">
              <w:trPr>
                <w:trHeight w:val="230"/>
              </w:trPr>
              <w:tc>
                <w:tcPr>
                  <w:tcW w:w="1246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947D479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Оформление бухгалтерских документов по кассовым операциям;</w:t>
                  </w:r>
                </w:p>
              </w:tc>
            </w:tr>
            <w:tr w:rsidR="00114207" w14:paraId="11F16878" w14:textId="77777777" w:rsidTr="00114207">
              <w:trPr>
                <w:trHeight w:val="127"/>
              </w:trPr>
              <w:tc>
                <w:tcPr>
                  <w:tcW w:w="1246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DC88DB6" w14:textId="77777777" w:rsidR="00114207" w:rsidRDefault="00114207" w:rsidP="004B2EA1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114207" w14:paraId="6DC0A558" w14:textId="77777777" w:rsidTr="00114207">
              <w:trPr>
                <w:trHeight w:val="252"/>
              </w:trPr>
              <w:tc>
                <w:tcPr>
                  <w:tcW w:w="124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541860D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Составление отчетности;</w:t>
                  </w:r>
                </w:p>
              </w:tc>
            </w:tr>
            <w:tr w:rsidR="00114207" w14:paraId="4FFA018C" w14:textId="77777777" w:rsidTr="004B2EA1">
              <w:trPr>
                <w:trHeight w:val="2159"/>
              </w:trPr>
              <w:tc>
                <w:tcPr>
                  <w:tcW w:w="124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2940E4B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proofErr w:type="gramStart"/>
                  <w:r>
                    <w:lastRenderedPageBreak/>
                    <w:t>Отработка  навыков</w:t>
                  </w:r>
                  <w:proofErr w:type="gramEnd"/>
                  <w:r>
                    <w:t xml:space="preserve">  использования  техник  и  приемов  эффективного общения  с  клиентами  при  осуществлении  расчетов за</w:t>
                  </w:r>
                </w:p>
                <w:p w14:paraId="54F50752" w14:textId="77777777" w:rsidR="00114207" w:rsidRDefault="00114207" w:rsidP="004B2EA1">
                  <w:pPr>
                    <w:spacing w:line="249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Ознакомление со стандартами обслуживания клиентов;</w:t>
                  </w:r>
                </w:p>
                <w:p w14:paraId="5726B7D8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Владение профессиональной этикой;</w:t>
                  </w:r>
                </w:p>
                <w:p w14:paraId="0367B842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Оформление бухгалтерских документов по кассовым операциям;</w:t>
                  </w:r>
                </w:p>
                <w:p w14:paraId="3D1466D6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Составление отчетности;</w:t>
                  </w:r>
                </w:p>
                <w:p w14:paraId="52B9F5AF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proofErr w:type="gramStart"/>
                  <w:r>
                    <w:t>Отработка  навыков</w:t>
                  </w:r>
                  <w:proofErr w:type="gramEnd"/>
                  <w:r>
                    <w:t xml:space="preserve">  использования  техник  и  приемов  эффективного общения  с  клиентами  при  осуществлении  расчетов за</w:t>
                  </w:r>
                </w:p>
                <w:p w14:paraId="43132187" w14:textId="77777777" w:rsidR="00114207" w:rsidRDefault="00114207" w:rsidP="004B2EA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предоставленные услуги.</w:t>
                  </w:r>
                </w:p>
              </w:tc>
            </w:tr>
          </w:tbl>
          <w:p w14:paraId="451A38F7" w14:textId="77777777" w:rsidR="00114207" w:rsidRPr="00114207" w:rsidRDefault="00114207" w:rsidP="004B2EA1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084528" w14:textId="77777777" w:rsidR="00114207" w:rsidRPr="00114207" w:rsidRDefault="00114207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12112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4A51D8D0" w14:textId="77777777" w:rsidR="00114207" w:rsidRPr="00114207" w:rsidRDefault="00F81BCF" w:rsidP="004B2EA1">
            <w:pPr>
              <w:pStyle w:val="TableParagraph"/>
              <w:ind w:left="220" w:right="165" w:firstLine="26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час</w:t>
            </w:r>
          </w:p>
        </w:tc>
      </w:tr>
      <w:tr w:rsidR="00114207" w14:paraId="56F0AB65" w14:textId="77777777" w:rsidTr="004B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6F8781A0" w14:textId="77777777" w:rsidR="00114207" w:rsidRPr="00114207" w:rsidRDefault="00114207" w:rsidP="004B2EA1">
            <w:pPr>
              <w:pStyle w:val="TableParagraph"/>
              <w:ind w:left="357" w:right="226" w:hanging="94"/>
              <w:rPr>
                <w:lang w:val="ru-RU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C84C5A5" w14:textId="77777777" w:rsidR="00114207" w:rsidRPr="00114207" w:rsidRDefault="00114207" w:rsidP="004B2EA1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C9F21C8" w14:textId="77777777" w:rsidR="00114207" w:rsidRPr="00F81BCF" w:rsidRDefault="00F81BCF" w:rsidP="004B2EA1">
            <w:pPr>
              <w:ind w:left="120"/>
              <w:rPr>
                <w:b/>
                <w:sz w:val="32"/>
                <w:szCs w:val="32"/>
                <w:lang w:val="ru-RU"/>
              </w:rPr>
            </w:pPr>
            <w:r w:rsidRPr="00F81BCF">
              <w:rPr>
                <w:b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FDFE381" w14:textId="77777777" w:rsidR="00114207" w:rsidRPr="003312AA" w:rsidRDefault="00F81BCF" w:rsidP="004B2EA1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час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1B278A48" w14:textId="77777777" w:rsidR="00114207" w:rsidRPr="003312AA" w:rsidRDefault="00114207" w:rsidP="004B2EA1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</w:tbl>
    <w:p w14:paraId="69EC2738" w14:textId="77777777" w:rsidR="00C43C05" w:rsidRPr="00C43C05" w:rsidRDefault="00C43C05" w:rsidP="00C43C05">
      <w:pPr>
        <w:pStyle w:val="a3"/>
        <w:spacing w:line="360" w:lineRule="auto"/>
        <w:ind w:left="213" w:right="897" w:firstLine="708"/>
        <w:jc w:val="both"/>
        <w:rPr>
          <w:b/>
          <w:sz w:val="28"/>
          <w:szCs w:val="28"/>
        </w:rPr>
        <w:sectPr w:rsidR="00C43C05" w:rsidRPr="00C43C05" w:rsidSect="00C43C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3A96DE8" w14:textId="77777777" w:rsidR="004B2EA1" w:rsidRDefault="004B2EA1" w:rsidP="004B2EA1">
      <w:pPr>
        <w:pStyle w:val="1"/>
        <w:numPr>
          <w:ilvl w:val="0"/>
          <w:numId w:val="3"/>
        </w:numPr>
        <w:tabs>
          <w:tab w:val="left" w:pos="620"/>
        </w:tabs>
        <w:spacing w:before="65" w:line="276" w:lineRule="auto"/>
        <w:ind w:left="3838" w:right="247" w:hanging="3606"/>
        <w:jc w:val="left"/>
      </w:pPr>
      <w:r>
        <w:lastRenderedPageBreak/>
        <w:t>УСЛОВИЯ РЕАЛИЗАЦИИ ПРОИЗВОДСТВЕННОЙ ПРАКТИКИ, В ФОРМЕ ПРАКТИ-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ПОДГОТОВКИ</w:t>
      </w:r>
    </w:p>
    <w:p w14:paraId="35EA1999" w14:textId="77777777" w:rsidR="004B2EA1" w:rsidRDefault="004B2EA1" w:rsidP="004B2EA1">
      <w:pPr>
        <w:spacing w:before="199"/>
        <w:ind w:left="101" w:right="119" w:firstLine="708"/>
        <w:jc w:val="both"/>
        <w:rPr>
          <w:b/>
          <w:sz w:val="24"/>
        </w:rPr>
      </w:pPr>
      <w:r>
        <w:rPr>
          <w:b/>
          <w:sz w:val="24"/>
        </w:rPr>
        <w:t>4.</w:t>
      </w:r>
      <w:proofErr w:type="gramStart"/>
      <w:r>
        <w:rPr>
          <w:b/>
          <w:sz w:val="24"/>
        </w:rPr>
        <w:t>1</w:t>
      </w:r>
      <w:r>
        <w:rPr>
          <w:sz w:val="24"/>
        </w:rPr>
        <w:t>.</w:t>
      </w:r>
      <w:r>
        <w:rPr>
          <w:b/>
          <w:sz w:val="24"/>
        </w:rPr>
        <w:t>Требования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производ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ственной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ПП. 01</w:t>
      </w:r>
    </w:p>
    <w:p w14:paraId="70E4E4E3" w14:textId="77777777" w:rsidR="004B2EA1" w:rsidRDefault="004B2EA1" w:rsidP="004B2EA1">
      <w:pPr>
        <w:pStyle w:val="a3"/>
        <w:ind w:left="101" w:right="113" w:firstLine="708"/>
        <w:jc w:val="both"/>
        <w:rPr>
          <w:b/>
        </w:rPr>
      </w:pPr>
      <w:r>
        <w:t>Производственная практика МДК 01.01. Организация и контроль деятельности службы приема и размещения, в форме практической подготовки реализуется в организациях, 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является МТБ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(предприятия</w:t>
      </w:r>
      <w:r>
        <w:rPr>
          <w:b/>
        </w:rPr>
        <w:t>)</w:t>
      </w:r>
    </w:p>
    <w:p w14:paraId="182DBE4C" w14:textId="77777777" w:rsidR="004B2EA1" w:rsidRDefault="004B2EA1" w:rsidP="004B2EA1">
      <w:pPr>
        <w:pStyle w:val="1"/>
        <w:numPr>
          <w:ilvl w:val="1"/>
          <w:numId w:val="4"/>
        </w:numPr>
        <w:tabs>
          <w:tab w:val="left" w:pos="1062"/>
        </w:tabs>
        <w:ind w:hanging="361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2DEA1764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7"/>
        <w:rPr>
          <w:sz w:val="28"/>
        </w:rPr>
      </w:pPr>
      <w:r>
        <w:rPr>
          <w:sz w:val="28"/>
        </w:rPr>
        <w:t xml:space="preserve">Гридин, А.Д. Безопасность и охрана труда в сфере гостиничного </w:t>
      </w:r>
      <w:proofErr w:type="gramStart"/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служивания</w:t>
      </w:r>
      <w:proofErr w:type="spellEnd"/>
      <w:proofErr w:type="gram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: учеб. пособие для студ. учреждений сред. проф.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 с.</w:t>
      </w:r>
    </w:p>
    <w:p w14:paraId="0890307F" w14:textId="77777777" w:rsidR="004B2EA1" w:rsidRPr="005B596E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3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EA13176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spacing w:before="71"/>
        <w:ind w:right="262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5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F32D9F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4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М.: </w:t>
      </w:r>
      <w:proofErr w:type="gramStart"/>
      <w:r>
        <w:rPr>
          <w:sz w:val="28"/>
        </w:rPr>
        <w:t>Издатель-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429F79E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7"/>
        <w:rPr>
          <w:sz w:val="28"/>
        </w:rPr>
      </w:pPr>
      <w:r>
        <w:rPr>
          <w:sz w:val="28"/>
        </w:rPr>
        <w:t xml:space="preserve">Петрова Г.В. Правовое и документационное обеспечение </w:t>
      </w:r>
      <w:proofErr w:type="spellStart"/>
      <w:r>
        <w:rPr>
          <w:sz w:val="28"/>
        </w:rPr>
        <w:t>профессио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Г.В. Петрова––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90D2D7C" w14:textId="77777777" w:rsidR="004B2EA1" w:rsidRDefault="004B2EA1" w:rsidP="004B2EA1">
      <w:pPr>
        <w:pStyle w:val="2"/>
        <w:spacing w:line="320" w:lineRule="exact"/>
        <w:rPr>
          <w:sz w:val="28"/>
        </w:rPr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7996B3A7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6"/>
        <w:rPr>
          <w:sz w:val="28"/>
        </w:rPr>
      </w:pPr>
      <w:r>
        <w:rPr>
          <w:sz w:val="28"/>
        </w:rPr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студ. учреждений сред. проф. образования / Н.В. Павлова –– М.: </w:t>
      </w:r>
      <w:proofErr w:type="gramStart"/>
      <w:r>
        <w:rPr>
          <w:sz w:val="28"/>
        </w:rPr>
        <w:t>Издатель-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577040E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2"/>
        <w:rPr>
          <w:sz w:val="28"/>
        </w:rPr>
      </w:pPr>
      <w:r>
        <w:rPr>
          <w:sz w:val="28"/>
        </w:rPr>
        <w:t xml:space="preserve">Романова В.А. Гостиничные комплексы. Организация и </w:t>
      </w:r>
      <w:proofErr w:type="spellStart"/>
      <w:r>
        <w:rPr>
          <w:sz w:val="28"/>
        </w:rPr>
        <w:t>функциони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пособие/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В.А. Романова, [и </w:t>
      </w:r>
      <w:proofErr w:type="gramStart"/>
      <w:r>
        <w:rPr>
          <w:sz w:val="28"/>
        </w:rPr>
        <w:t>др.]––</w:t>
      </w:r>
      <w:proofErr w:type="gramEnd"/>
      <w:r>
        <w:rPr>
          <w:sz w:val="28"/>
        </w:rPr>
        <w:t>Изд.2-е. –</w:t>
      </w:r>
      <w:proofErr w:type="spellStart"/>
      <w:r>
        <w:rPr>
          <w:sz w:val="28"/>
        </w:rPr>
        <w:t>Ростов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н/Д: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61E366A0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ind w:right="267"/>
        <w:rPr>
          <w:sz w:val="28"/>
        </w:rPr>
      </w:pPr>
      <w:r>
        <w:rPr>
          <w:sz w:val="28"/>
        </w:rPr>
        <w:t xml:space="preserve">Тимохина, Т.Л. Организация административно-хозяйственной </w:t>
      </w:r>
      <w:proofErr w:type="spellStart"/>
      <w:proofErr w:type="gramStart"/>
      <w:r>
        <w:rPr>
          <w:sz w:val="28"/>
        </w:rPr>
        <w:t>служ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proofErr w:type="gramEnd"/>
      <w:r>
        <w:rPr>
          <w:sz w:val="28"/>
        </w:rPr>
        <w:t xml:space="preserve">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BE4E449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456"/>
        </w:tabs>
        <w:spacing w:line="321" w:lineRule="exact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туристов</w:t>
      </w:r>
    </w:p>
    <w:p w14:paraId="4716AE65" w14:textId="77777777" w:rsidR="004B2EA1" w:rsidRDefault="004B2EA1" w:rsidP="004B2EA1">
      <w:pPr>
        <w:pStyle w:val="a3"/>
        <w:ind w:left="462" w:right="26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: учебное пособие. – 3-е изд., </w:t>
      </w:r>
      <w:proofErr w:type="spellStart"/>
      <w:r>
        <w:t>перераб</w:t>
      </w:r>
      <w:proofErr w:type="spellEnd"/>
      <w:r>
        <w:t>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4C2D257E" w14:textId="77777777" w:rsidR="004B2EA1" w:rsidRDefault="004B2EA1" w:rsidP="004B2EA1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7B043394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5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средства размещения. Термины и определения.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2010–07–01.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6B3BA8AD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4"/>
        <w:rPr>
          <w:sz w:val="28"/>
        </w:rPr>
      </w:pPr>
      <w:r>
        <w:rPr>
          <w:sz w:val="28"/>
        </w:rPr>
        <w:t>ГОСТ Р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обслуживающему персоналу.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2013–01–01.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6AC2F50C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71"/>
        <w:rPr>
          <w:sz w:val="28"/>
        </w:rPr>
      </w:pPr>
      <w:r>
        <w:rPr>
          <w:sz w:val="28"/>
        </w:rPr>
        <w:t xml:space="preserve">ГОСТ Р 51185-2008 Туристские услуги. Средства размещения. </w:t>
      </w:r>
      <w:proofErr w:type="gramStart"/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щие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543FC578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6"/>
        <w:rPr>
          <w:sz w:val="28"/>
        </w:rPr>
      </w:pPr>
      <w:r>
        <w:rPr>
          <w:sz w:val="28"/>
        </w:rPr>
        <w:t>ГОСТ Р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2D876CF4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4"/>
        <w:rPr>
          <w:sz w:val="28"/>
        </w:rPr>
      </w:pPr>
      <w:r>
        <w:rPr>
          <w:sz w:val="28"/>
        </w:rPr>
        <w:lastRenderedPageBreak/>
        <w:t>ГОСТ Р 50644-2009 Туристские услуги. Требования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3F6B96BF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5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1D82E984" w14:textId="77777777" w:rsidR="004B2EA1" w:rsidRPr="005B596E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71"/>
        <w:rPr>
          <w:sz w:val="28"/>
        </w:rPr>
      </w:pPr>
      <w:r>
        <w:rPr>
          <w:sz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42453569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spacing w:before="72"/>
        <w:ind w:right="265"/>
        <w:rPr>
          <w:sz w:val="28"/>
        </w:rPr>
      </w:pPr>
      <w:r>
        <w:rPr>
          <w:sz w:val="28"/>
        </w:rPr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Российской Федерации: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741EC96B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spacing w:before="2"/>
        <w:ind w:right="266"/>
        <w:rPr>
          <w:sz w:val="28"/>
        </w:rPr>
      </w:pPr>
      <w:r>
        <w:rPr>
          <w:sz w:val="28"/>
        </w:rPr>
        <w:t xml:space="preserve">О персональных данных: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25 июля 2011 №261-ФЗ) // Российская газета –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5C220AA0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75"/>
        <w:rPr>
          <w:sz w:val="28"/>
        </w:rPr>
      </w:pPr>
      <w:r>
        <w:rPr>
          <w:sz w:val="28"/>
        </w:rPr>
        <w:t xml:space="preserve">О правовом положении иностранных граждан в Российской </w:t>
      </w:r>
      <w:proofErr w:type="gramStart"/>
      <w:r>
        <w:rPr>
          <w:sz w:val="28"/>
        </w:rPr>
        <w:t>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20FE869A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8"/>
        <w:rPr>
          <w:sz w:val="28"/>
        </w:rPr>
      </w:pPr>
      <w:r>
        <w:rPr>
          <w:sz w:val="28"/>
        </w:rPr>
        <w:t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3"/>
          <w:sz w:val="28"/>
        </w:rPr>
        <w:t xml:space="preserve"> </w:t>
      </w:r>
      <w:r>
        <w:rPr>
          <w:sz w:val="28"/>
        </w:rPr>
        <w:t>– 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</w:p>
    <w:p w14:paraId="5F7E79B1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2005 г.№86 // Бюллетень нормативных актов федеральных органов </w:t>
      </w:r>
      <w:proofErr w:type="gramStart"/>
      <w:r>
        <w:rPr>
          <w:sz w:val="28"/>
        </w:rPr>
        <w:t>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120F5A8A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595"/>
        </w:tabs>
        <w:ind w:right="263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Правил предоставления гостиничных услуг в Российской </w:t>
      </w:r>
      <w:proofErr w:type="gramStart"/>
      <w:r>
        <w:rPr>
          <w:sz w:val="28"/>
        </w:rPr>
        <w:t>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</w:t>
      </w:r>
      <w:proofErr w:type="gramEnd"/>
      <w:r>
        <w:rPr>
          <w:sz w:val="28"/>
        </w:rPr>
        <w:t xml:space="preserve">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72110E70" w14:textId="77777777" w:rsidR="004B2EA1" w:rsidRDefault="004B2EA1" w:rsidP="004B2EA1">
      <w:pPr>
        <w:pStyle w:val="a5"/>
        <w:numPr>
          <w:ilvl w:val="2"/>
          <w:numId w:val="4"/>
        </w:numPr>
        <w:tabs>
          <w:tab w:val="left" w:pos="1665"/>
        </w:tabs>
        <w:ind w:right="263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(действующая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1363C245" w14:textId="77777777" w:rsidR="004B2EA1" w:rsidRDefault="004B2EA1" w:rsidP="004B2EA1">
      <w:pPr>
        <w:pStyle w:val="a3"/>
        <w:tabs>
          <w:tab w:val="left" w:pos="8145"/>
        </w:tabs>
        <w:spacing w:before="9"/>
        <w:rPr>
          <w:b/>
          <w:sz w:val="19"/>
        </w:rPr>
      </w:pPr>
      <w:r>
        <w:rPr>
          <w:b/>
          <w:sz w:val="19"/>
        </w:rPr>
        <w:tab/>
      </w:r>
    </w:p>
    <w:p w14:paraId="752093F9" w14:textId="77777777" w:rsidR="004B2EA1" w:rsidRDefault="004B2EA1" w:rsidP="004B2EA1">
      <w:pPr>
        <w:pStyle w:val="a3"/>
        <w:rPr>
          <w:sz w:val="20"/>
        </w:rPr>
      </w:pPr>
    </w:p>
    <w:p w14:paraId="7DD9BF86" w14:textId="77777777" w:rsidR="004B2EA1" w:rsidRDefault="004B2EA1" w:rsidP="004B2EA1">
      <w:pPr>
        <w:pStyle w:val="a3"/>
        <w:rPr>
          <w:sz w:val="20"/>
        </w:rPr>
      </w:pPr>
    </w:p>
    <w:p w14:paraId="2595727D" w14:textId="77777777" w:rsidR="004B2EA1" w:rsidRDefault="004B2EA1" w:rsidP="004B2EA1">
      <w:pPr>
        <w:pStyle w:val="a3"/>
        <w:rPr>
          <w:sz w:val="20"/>
        </w:rPr>
      </w:pPr>
    </w:p>
    <w:p w14:paraId="7155F428" w14:textId="77777777" w:rsidR="004B2EA1" w:rsidRDefault="004B2EA1" w:rsidP="004B2EA1">
      <w:pPr>
        <w:pStyle w:val="a3"/>
        <w:rPr>
          <w:sz w:val="20"/>
        </w:rPr>
      </w:pPr>
    </w:p>
    <w:p w14:paraId="09849F11" w14:textId="77777777" w:rsidR="004B2EA1" w:rsidRDefault="004B2EA1" w:rsidP="004B2EA1">
      <w:pPr>
        <w:pStyle w:val="a3"/>
        <w:rPr>
          <w:sz w:val="20"/>
        </w:rPr>
      </w:pPr>
    </w:p>
    <w:p w14:paraId="3FD6FE75" w14:textId="77777777" w:rsidR="004B2EA1" w:rsidRPr="004C53A1" w:rsidRDefault="004B2EA1" w:rsidP="004B2EA1">
      <w:pPr>
        <w:pStyle w:val="a3"/>
        <w:tabs>
          <w:tab w:val="left" w:pos="2933"/>
        </w:tabs>
        <w:spacing w:before="69"/>
        <w:ind w:left="101" w:right="164" w:firstLine="708"/>
        <w:rPr>
          <w:b/>
          <w:bCs/>
        </w:rPr>
      </w:pPr>
      <w:r w:rsidRPr="004C53A1">
        <w:rPr>
          <w:b/>
          <w:bCs/>
        </w:rPr>
        <w:t>4.3. Общие требования к организации производственной практики</w:t>
      </w:r>
    </w:p>
    <w:p w14:paraId="35EC9995" w14:textId="77777777" w:rsidR="004B2EA1" w:rsidRDefault="004B2EA1" w:rsidP="004B2EA1">
      <w:pPr>
        <w:pStyle w:val="a3"/>
        <w:tabs>
          <w:tab w:val="left" w:pos="2933"/>
        </w:tabs>
        <w:spacing w:before="69"/>
        <w:ind w:left="101" w:right="164" w:firstLine="708"/>
      </w:pPr>
      <w:r>
        <w:t>Производственная</w:t>
      </w:r>
      <w:r>
        <w:tab/>
        <w:t xml:space="preserve">практика, в форме практической подготовки реализуется в рамках модулей ОПОП по каждому из видов профессиональной деятельности, </w:t>
      </w:r>
      <w:proofErr w:type="spellStart"/>
      <w:r>
        <w:t>предусмотренны</w:t>
      </w:r>
      <w:proofErr w:type="spellEnd"/>
      <w:r>
        <w:t xml:space="preserve"> ФГОС по сп</w:t>
      </w:r>
      <w:r>
        <w:rPr>
          <w:spacing w:val="1"/>
        </w:rPr>
        <w:t>е</w:t>
      </w:r>
      <w:r>
        <w:t>циальности. Практика направлена на формирование у студентов общих и профессиональных компетенций,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14:paraId="50CCC31E" w14:textId="77777777" w:rsidR="004B2EA1" w:rsidRDefault="004B2EA1" w:rsidP="004B2EA1">
      <w:pPr>
        <w:pStyle w:val="a3"/>
        <w:spacing w:before="1"/>
        <w:ind w:left="101" w:right="196" w:firstLine="708"/>
        <w:jc w:val="both"/>
      </w:pPr>
      <w:r>
        <w:t>Производственная практика, в форме практической подготовки может проводиться как концентрированно (блоком), в несколько периодов, так, и рассредоточено, чередуясь с теоретическими</w:t>
      </w:r>
      <w:r>
        <w:rPr>
          <w:spacing w:val="-57"/>
        </w:rPr>
        <w:t xml:space="preserve"> </w:t>
      </w:r>
      <w:r>
        <w:t>занятиями,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5A663581" w14:textId="77777777" w:rsidR="004B2EA1" w:rsidRDefault="004B2EA1" w:rsidP="004B2EA1">
      <w:pPr>
        <w:pStyle w:val="a3"/>
        <w:ind w:left="101" w:right="245" w:firstLine="708"/>
      </w:pPr>
      <w:r>
        <w:t>Содержание производственной практики, в форме практической подготовки определяется</w:t>
      </w:r>
      <w:r>
        <w:rPr>
          <w:spacing w:val="1"/>
        </w:rPr>
        <w:t xml:space="preserve"> </w:t>
      </w:r>
      <w:r>
        <w:t>требованиями к результатам обучения по конкретному профессиональному модулю ОПОП и отражается в рабочих программах практик по профессиональному модулю, разрабатываемых в техникуме. Формы отчетности для студентов по производственной практике разрабатываются</w:t>
      </w:r>
      <w:r>
        <w:rPr>
          <w:spacing w:val="1"/>
        </w:rPr>
        <w:t xml:space="preserve"> </w:t>
      </w:r>
      <w:r>
        <w:t>техникумом.</w:t>
      </w:r>
    </w:p>
    <w:p w14:paraId="1E1F8D60" w14:textId="77777777" w:rsidR="004B2EA1" w:rsidRDefault="004B2EA1" w:rsidP="004B2EA1">
      <w:pPr>
        <w:pStyle w:val="a3"/>
        <w:ind w:left="101" w:right="172" w:firstLine="708"/>
      </w:pPr>
      <w:r>
        <w:t xml:space="preserve">Результаты прохождения производственной практики, реализующей практическую подготовку обучающихся, фиксируются в дневниках по практике, характеристиках обучающихся и </w:t>
      </w:r>
      <w:r>
        <w:lastRenderedPageBreak/>
        <w:t xml:space="preserve">учитываются </w:t>
      </w:r>
      <w:r>
        <w:rPr>
          <w:spacing w:val="-57"/>
        </w:rPr>
        <w:t xml:space="preserve">  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14:paraId="3B7F6ADA" w14:textId="77777777" w:rsidR="004B2EA1" w:rsidRDefault="004B2EA1" w:rsidP="004B2EA1">
      <w:pPr>
        <w:pStyle w:val="a3"/>
        <w:spacing w:before="1"/>
        <w:ind w:left="101" w:right="255" w:firstLine="708"/>
      </w:pPr>
      <w:r>
        <w:t>Базами производственной практики являются организации,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студентов.</w:t>
      </w:r>
    </w:p>
    <w:p w14:paraId="2232F1E8" w14:textId="77777777" w:rsidR="004B2EA1" w:rsidRDefault="004B2EA1" w:rsidP="004B2EA1">
      <w:pPr>
        <w:pStyle w:val="a3"/>
        <w:ind w:left="101" w:right="191" w:firstLine="708"/>
      </w:pPr>
      <w:r>
        <w:t>Производственная практика проводится на основе договоров, заключаемых между образовательным учреждением</w:t>
      </w:r>
      <w:r>
        <w:rPr>
          <w:spacing w:val="-1"/>
        </w:rPr>
        <w:t xml:space="preserve"> </w:t>
      </w:r>
      <w:r>
        <w:t>и организациями-базами</w:t>
      </w:r>
      <w:r>
        <w:rPr>
          <w:spacing w:val="-1"/>
        </w:rPr>
        <w:t xml:space="preserve"> </w:t>
      </w:r>
      <w:r>
        <w:t>практики.</w:t>
      </w:r>
    </w:p>
    <w:p w14:paraId="17771A6A" w14:textId="77777777" w:rsidR="004B2EA1" w:rsidRDefault="004B2EA1" w:rsidP="004B2EA1">
      <w:pPr>
        <w:pStyle w:val="a3"/>
        <w:ind w:left="101" w:right="173" w:firstLine="708"/>
      </w:pPr>
      <w:r>
        <w:t>Организацию и руководство практикой по специальности осуществляют руководители практики</w:t>
      </w:r>
      <w:r>
        <w:rPr>
          <w:spacing w:val="-1"/>
        </w:rPr>
        <w:t xml:space="preserve"> </w:t>
      </w:r>
      <w:r>
        <w:t>от 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от организации.</w:t>
      </w:r>
    </w:p>
    <w:p w14:paraId="4F3D12C6" w14:textId="77777777" w:rsidR="004B2EA1" w:rsidRDefault="004B2EA1" w:rsidP="004B2EA1">
      <w:pPr>
        <w:pStyle w:val="a3"/>
        <w:ind w:left="809"/>
      </w:pP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4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профессионального</w:t>
      </w:r>
    </w:p>
    <w:p w14:paraId="75060D98" w14:textId="77777777" w:rsidR="004B2EA1" w:rsidRDefault="004B2EA1" w:rsidP="004B2EA1">
      <w:pPr>
        <w:sectPr w:rsidR="004B2EA1">
          <w:pgSz w:w="11930" w:h="16860"/>
          <w:pgMar w:top="1040" w:right="220" w:bottom="280" w:left="1140" w:header="720" w:footer="720" w:gutter="0"/>
          <w:cols w:space="720"/>
        </w:sectPr>
      </w:pPr>
    </w:p>
    <w:p w14:paraId="04446DFE" w14:textId="77777777" w:rsidR="004B2EA1" w:rsidRDefault="004B2EA1" w:rsidP="004B2EA1">
      <w:pPr>
        <w:pStyle w:val="a3"/>
        <w:spacing w:line="274" w:lineRule="exact"/>
        <w:ind w:left="101"/>
      </w:pPr>
      <w:r>
        <w:t>цикла</w:t>
      </w:r>
    </w:p>
    <w:p w14:paraId="503C60CB" w14:textId="77777777" w:rsidR="004B2EA1" w:rsidRDefault="004B2EA1" w:rsidP="004B2EA1">
      <w:pPr>
        <w:pStyle w:val="a3"/>
        <w:spacing w:before="8"/>
        <w:rPr>
          <w:sz w:val="23"/>
        </w:rPr>
      </w:pPr>
      <w:r>
        <w:br w:type="column"/>
      </w:r>
    </w:p>
    <w:p w14:paraId="375A3C70" w14:textId="77777777" w:rsidR="004B2EA1" w:rsidRDefault="004B2EA1" w:rsidP="004B2EA1">
      <w:pPr>
        <w:ind w:left="65"/>
        <w:rPr>
          <w:b/>
        </w:rPr>
      </w:pPr>
      <w:r>
        <w:rPr>
          <w:b/>
        </w:rPr>
        <w:t>4.4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консультационной</w:t>
      </w:r>
      <w:r>
        <w:rPr>
          <w:b/>
          <w:spacing w:val="-1"/>
        </w:rPr>
        <w:t xml:space="preserve"> </w:t>
      </w:r>
      <w:r>
        <w:rPr>
          <w:b/>
        </w:rPr>
        <w:t>помощи</w:t>
      </w:r>
      <w:r>
        <w:rPr>
          <w:b/>
          <w:spacing w:val="-6"/>
        </w:rPr>
        <w:t xml:space="preserve"> </w:t>
      </w:r>
      <w:r>
        <w:rPr>
          <w:b/>
        </w:rPr>
        <w:t>обучающимся</w:t>
      </w:r>
    </w:p>
    <w:p w14:paraId="1BCD75B9" w14:textId="77777777" w:rsidR="004B2EA1" w:rsidRDefault="004B2EA1" w:rsidP="004B2EA1">
      <w:pPr>
        <w:pStyle w:val="a3"/>
        <w:spacing w:before="2"/>
        <w:ind w:left="65"/>
        <w:sectPr w:rsidR="004B2EA1">
          <w:type w:val="continuous"/>
          <w:pgSz w:w="11930" w:h="16860"/>
          <w:pgMar w:top="500" w:right="220" w:bottom="0" w:left="1140" w:header="720" w:footer="720" w:gutter="0"/>
          <w:cols w:num="2" w:space="720" w:equalWidth="0">
            <w:col w:w="704" w:space="40"/>
            <w:col w:w="9826"/>
          </w:cols>
        </w:sectPr>
      </w:pPr>
      <w:r>
        <w:t>При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практической</w:t>
      </w:r>
      <w:r>
        <w:rPr>
          <w:spacing w:val="14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proofErr w:type="spellStart"/>
      <w:r>
        <w:t>предусмат</w:t>
      </w:r>
      <w:proofErr w:type="spellEnd"/>
    </w:p>
    <w:p w14:paraId="3429F64D" w14:textId="77777777" w:rsidR="004B2EA1" w:rsidRDefault="004B2EA1" w:rsidP="004B2EA1">
      <w:pPr>
        <w:pStyle w:val="a3"/>
        <w:ind w:right="116"/>
        <w:jc w:val="both"/>
      </w:pPr>
      <w:proofErr w:type="spellStart"/>
      <w:r>
        <w:t>ривается</w:t>
      </w:r>
      <w:proofErr w:type="spellEnd"/>
      <w:r>
        <w:t xml:space="preserve"> проведение консультаций с обучающимися руководителями практики от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 и организации</w:t>
      </w:r>
      <w:r>
        <w:rPr>
          <w:spacing w:val="2"/>
        </w:rPr>
        <w:t xml:space="preserve"> </w:t>
      </w:r>
      <w:r>
        <w:t>(базы практики).</w:t>
      </w:r>
    </w:p>
    <w:p w14:paraId="48DAB560" w14:textId="77777777" w:rsidR="004B2EA1" w:rsidRDefault="004B2EA1" w:rsidP="004B2EA1">
      <w:pPr>
        <w:pStyle w:val="a3"/>
        <w:ind w:left="101" w:right="115" w:firstLine="708"/>
        <w:jc w:val="both"/>
      </w:pPr>
      <w:r>
        <w:t xml:space="preserve">Могут использоваться разные формы проведения консультаций – групповые или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альные</w:t>
      </w:r>
      <w:proofErr w:type="spellEnd"/>
      <w:proofErr w:type="gramEnd"/>
      <w:r>
        <w:t>;</w:t>
      </w:r>
      <w:r>
        <w:rPr>
          <w:spacing w:val="2"/>
        </w:rPr>
        <w:t xml:space="preserve"> </w:t>
      </w:r>
      <w:r>
        <w:t>устные.</w:t>
      </w:r>
    </w:p>
    <w:p w14:paraId="096CEFB5" w14:textId="77777777" w:rsidR="004B2EA1" w:rsidRDefault="004B2EA1" w:rsidP="004B2EA1">
      <w:pPr>
        <w:pStyle w:val="1"/>
        <w:spacing w:before="1"/>
        <w:ind w:left="401"/>
        <w:jc w:val="both"/>
      </w:pPr>
      <w:r>
        <w:t>4.5.Кадровое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33349F56" w14:textId="77777777" w:rsidR="004B2EA1" w:rsidRDefault="004B2EA1" w:rsidP="004B2EA1">
      <w:pPr>
        <w:pStyle w:val="a3"/>
        <w:ind w:left="101" w:right="114" w:firstLine="708"/>
        <w:jc w:val="both"/>
      </w:pPr>
      <w:r>
        <w:t>Аттестация по итогам производственной практики проводится с учетом (или на основании)</w:t>
      </w:r>
      <w:r>
        <w:rPr>
          <w:spacing w:val="1"/>
        </w:rPr>
        <w:t xml:space="preserve"> </w:t>
      </w:r>
      <w:r>
        <w:t>результатов, подтвержденных документами соответствующих организаций и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модулю.</w:t>
      </w:r>
    </w:p>
    <w:p w14:paraId="04D18302" w14:textId="77777777" w:rsidR="004B2EA1" w:rsidRDefault="004B2EA1" w:rsidP="004B2EA1">
      <w:pPr>
        <w:pStyle w:val="a3"/>
        <w:ind w:left="101" w:right="117" w:firstLine="708"/>
        <w:jc w:val="both"/>
      </w:pPr>
      <w:r>
        <w:t>Сроки проведения практики устанавливаются техникумом в соответствии с ОПОП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учебного процесса.</w:t>
      </w:r>
    </w:p>
    <w:p w14:paraId="749B9241" w14:textId="77777777" w:rsidR="004B2EA1" w:rsidRDefault="004B2EA1" w:rsidP="004B2EA1">
      <w:pPr>
        <w:pStyle w:val="a3"/>
        <w:spacing w:line="276" w:lineRule="exact"/>
        <w:ind w:firstLine="720"/>
      </w:pPr>
      <w:r>
        <w:t>Тр</w:t>
      </w:r>
      <w:r>
        <w:rPr>
          <w:spacing w:val="-2"/>
        </w:rPr>
        <w:t>е</w:t>
      </w:r>
      <w:r>
        <w:t>бов</w:t>
      </w:r>
      <w:r>
        <w:rPr>
          <w:spacing w:val="-2"/>
        </w:rPr>
        <w:t>а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ловиям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</w:t>
      </w:r>
      <w:r>
        <w:rPr>
          <w:spacing w:val="-97"/>
        </w:rPr>
        <w:t>й</w:t>
      </w:r>
      <w:r>
        <w:rPr>
          <w:rFonts w:ascii="Calibri" w:hAnsi="Calibri"/>
          <w:spacing w:val="-31"/>
          <w:position w:val="11"/>
        </w:rPr>
        <w:t>1</w:t>
      </w:r>
      <w:r>
        <w:rPr>
          <w:rFonts w:ascii="Calibri" w:hAnsi="Calibri"/>
          <w:spacing w:val="-54"/>
          <w:position w:val="11"/>
        </w:rPr>
        <w:t>1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амм</w:t>
      </w:r>
      <w:r>
        <w:t>ы.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4"/>
        </w:rPr>
        <w:t xml:space="preserve"> </w:t>
      </w:r>
      <w:r>
        <w:t>обр</w:t>
      </w:r>
      <w:r>
        <w:rPr>
          <w:spacing w:val="-4"/>
        </w:rPr>
        <w:t>а</w:t>
      </w:r>
      <w:r>
        <w:t>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</w:t>
      </w:r>
      <w:r>
        <w:rPr>
          <w:spacing w:val="-57"/>
        </w:rPr>
        <w:t xml:space="preserve"> </w:t>
      </w:r>
      <w:r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33. Сервис, оказание услуг населению (имеющих стаж работы в данной профессиональной области не менее 3 лет). 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требованиям,</w:t>
      </w:r>
      <w:r>
        <w:rPr>
          <w:spacing w:val="19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квалификационных</w:t>
      </w:r>
      <w:r>
        <w:rPr>
          <w:spacing w:val="19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0F46C01A" w14:textId="77777777" w:rsidR="004B2EA1" w:rsidRDefault="004B2EA1" w:rsidP="004B2EA1">
      <w:pPr>
        <w:pStyle w:val="a3"/>
        <w:spacing w:before="1" w:line="276" w:lineRule="auto"/>
        <w:ind w:left="101" w:right="115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подготовки 33. Сервис, оказание услуг населению, не реже 1 раза в 3 года с учетом расширения спектра профессиональных компетенций.</w:t>
      </w:r>
    </w:p>
    <w:p w14:paraId="28445BEC" w14:textId="77777777" w:rsidR="004B2EA1" w:rsidRDefault="004B2EA1" w:rsidP="004B2EA1">
      <w:pPr>
        <w:spacing w:line="276" w:lineRule="auto"/>
        <w:jc w:val="both"/>
        <w:sectPr w:rsidR="004B2EA1">
          <w:type w:val="continuous"/>
          <w:pgSz w:w="11930" w:h="16860"/>
          <w:pgMar w:top="500" w:right="220" w:bottom="0" w:left="1140" w:header="720" w:footer="720" w:gutter="0"/>
          <w:cols w:space="720"/>
        </w:sectPr>
      </w:pPr>
    </w:p>
    <w:p w14:paraId="6187223B" w14:textId="77777777" w:rsidR="004B2EA1" w:rsidRDefault="004B2EA1" w:rsidP="004B2EA1">
      <w:pPr>
        <w:pStyle w:val="1"/>
        <w:numPr>
          <w:ilvl w:val="0"/>
          <w:numId w:val="6"/>
        </w:numPr>
        <w:tabs>
          <w:tab w:val="left" w:pos="2735"/>
        </w:tabs>
        <w:spacing w:before="69"/>
        <w:jc w:val="left"/>
      </w:pPr>
      <w:r>
        <w:lastRenderedPageBreak/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 ОСВОЕНИЯ</w:t>
      </w:r>
    </w:p>
    <w:p w14:paraId="183925CD" w14:textId="77777777" w:rsidR="004B2EA1" w:rsidRDefault="004B2EA1" w:rsidP="004B2EA1">
      <w:pPr>
        <w:ind w:left="924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636BE051" w14:textId="77777777" w:rsidR="004B2EA1" w:rsidRDefault="004B2EA1" w:rsidP="004B2EA1">
      <w:pPr>
        <w:pStyle w:val="1"/>
        <w:spacing w:before="1"/>
        <w:ind w:left="809"/>
      </w:pPr>
      <w:r>
        <w:t>5.1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3C898221" w14:textId="77777777" w:rsidR="004B2EA1" w:rsidRDefault="004B2EA1" w:rsidP="004B2EA1">
      <w:pPr>
        <w:pStyle w:val="a3"/>
        <w:ind w:left="101" w:firstLine="708"/>
      </w:pP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практики,</w:t>
      </w:r>
      <w:r>
        <w:rPr>
          <w:spacing w:val="9"/>
        </w:rPr>
        <w:t xml:space="preserve"> </w:t>
      </w:r>
      <w:r>
        <w:t>реализующей</w:t>
      </w:r>
      <w:r>
        <w:rPr>
          <w:spacing w:val="10"/>
        </w:rPr>
        <w:t xml:space="preserve"> </w:t>
      </w:r>
      <w:proofErr w:type="spellStart"/>
      <w:r>
        <w:t>практи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ческую</w:t>
      </w:r>
      <w:proofErr w:type="spellEnd"/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proofErr w:type="spellStart"/>
      <w:r>
        <w:t>обучающихсяосуществляется</w:t>
      </w:r>
      <w:proofErr w:type="spellEnd"/>
      <w:r>
        <w:t xml:space="preserve"> преподавателем</w:t>
      </w:r>
      <w:r>
        <w:rPr>
          <w:spacing w:val="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практики.</w:t>
      </w:r>
    </w:p>
    <w:p w14:paraId="02520BC0" w14:textId="77777777" w:rsidR="004B2EA1" w:rsidRDefault="004B2EA1" w:rsidP="004B2EA1">
      <w:pPr>
        <w:pStyle w:val="a3"/>
        <w:spacing w:before="2"/>
        <w:ind w:left="259"/>
      </w:pPr>
      <w:r>
        <w:t>Оценочные</w:t>
      </w:r>
      <w:r>
        <w:rPr>
          <w:spacing w:val="-7"/>
        </w:rPr>
        <w:t xml:space="preserve"> </w:t>
      </w:r>
      <w:r>
        <w:t>средства составляются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самостоятельно.</w:t>
      </w:r>
    </w:p>
    <w:p w14:paraId="20997D79" w14:textId="77777777" w:rsidR="004B2EA1" w:rsidRDefault="004B2EA1" w:rsidP="004B2EA1">
      <w:pPr>
        <w:pStyle w:val="1"/>
        <w:spacing w:before="161"/>
        <w:ind w:left="545"/>
      </w:pPr>
      <w:r>
        <w:t>5.2.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955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"/>
        <w:gridCol w:w="3214"/>
        <w:gridCol w:w="26"/>
        <w:gridCol w:w="3250"/>
      </w:tblGrid>
      <w:tr w:rsidR="004B2EA1" w14:paraId="552FB701" w14:textId="77777777" w:rsidTr="004B2EA1">
        <w:trPr>
          <w:trHeight w:val="556"/>
        </w:trPr>
        <w:tc>
          <w:tcPr>
            <w:tcW w:w="3034" w:type="dxa"/>
          </w:tcPr>
          <w:p w14:paraId="3B6F51B1" w14:textId="77777777" w:rsidR="004B2EA1" w:rsidRDefault="004B2EA1" w:rsidP="004B2EA1">
            <w:pPr>
              <w:pStyle w:val="TableParagraph"/>
              <w:spacing w:line="270" w:lineRule="exact"/>
              <w:ind w:left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3240" w:type="dxa"/>
            <w:gridSpan w:val="2"/>
          </w:tcPr>
          <w:p w14:paraId="389DCFC3" w14:textId="77777777" w:rsidR="004B2EA1" w:rsidRDefault="004B2EA1" w:rsidP="004B2EA1">
            <w:pPr>
              <w:pStyle w:val="TableParagraph"/>
              <w:spacing w:line="269" w:lineRule="exact"/>
              <w:ind w:left="398" w:right="3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  <w:p w14:paraId="19384B3A" w14:textId="77777777" w:rsidR="004B2EA1" w:rsidRDefault="004B2EA1" w:rsidP="004B2EA1">
            <w:pPr>
              <w:pStyle w:val="TableParagraph"/>
              <w:spacing w:line="267" w:lineRule="exact"/>
              <w:ind w:left="398" w:right="3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276" w:type="dxa"/>
            <w:gridSpan w:val="2"/>
          </w:tcPr>
          <w:p w14:paraId="1FAAAC51" w14:textId="77777777" w:rsidR="004B2EA1" w:rsidRPr="004B2EA1" w:rsidRDefault="004B2EA1" w:rsidP="004B2EA1">
            <w:pPr>
              <w:pStyle w:val="TableParagraph"/>
              <w:spacing w:line="269" w:lineRule="exact"/>
              <w:ind w:left="148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Формы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методы</w:t>
            </w:r>
            <w:r w:rsidRPr="004B2E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контроля</w:t>
            </w:r>
          </w:p>
          <w:p w14:paraId="71A15466" w14:textId="77777777" w:rsidR="004B2EA1" w:rsidRPr="004B2EA1" w:rsidRDefault="004B2EA1" w:rsidP="004B2EA1">
            <w:pPr>
              <w:pStyle w:val="TableParagraph"/>
              <w:spacing w:line="267" w:lineRule="exact"/>
              <w:ind w:left="143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оценки</w:t>
            </w:r>
          </w:p>
        </w:tc>
      </w:tr>
      <w:tr w:rsidR="004B2EA1" w14:paraId="017955EA" w14:textId="77777777" w:rsidTr="004B2EA1">
        <w:trPr>
          <w:trHeight w:val="270"/>
        </w:trPr>
        <w:tc>
          <w:tcPr>
            <w:tcW w:w="9550" w:type="dxa"/>
            <w:gridSpan w:val="5"/>
          </w:tcPr>
          <w:p w14:paraId="228C7536" w14:textId="77777777" w:rsidR="004B2EA1" w:rsidRDefault="004B2EA1" w:rsidP="004B2EA1">
            <w:pPr>
              <w:pStyle w:val="TableParagraph"/>
              <w:spacing w:line="251" w:lineRule="exact"/>
              <w:ind w:left="2331" w:right="23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4B2EA1" w14:paraId="4FB0A9D0" w14:textId="77777777" w:rsidTr="004B2EA1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tbl>
            <w:tblPr>
              <w:tblW w:w="0" w:type="auto"/>
              <w:tblInd w:w="4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4B2EA1" w14:paraId="372F3366" w14:textId="77777777" w:rsidTr="004B2EA1">
              <w:trPr>
                <w:trHeight w:val="240"/>
              </w:trPr>
              <w:tc>
                <w:tcPr>
                  <w:tcW w:w="1980" w:type="dxa"/>
                  <w:tcBorders>
                    <w:right w:val="single" w:sz="8" w:space="0" w:color="auto"/>
                  </w:tcBorders>
                  <w:vAlign w:val="bottom"/>
                </w:tcPr>
                <w:p w14:paraId="26E19573" w14:textId="77777777" w:rsidR="004B2EA1" w:rsidRDefault="004B2EA1" w:rsidP="004B2EA1">
                  <w:pPr>
                    <w:spacing w:line="24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ПК 1.1.</w:t>
                  </w:r>
                </w:p>
              </w:tc>
            </w:tr>
            <w:tr w:rsidR="004B2EA1" w14:paraId="12C9B1C7" w14:textId="77777777" w:rsidTr="004B2EA1">
              <w:trPr>
                <w:trHeight w:val="2024"/>
              </w:trPr>
              <w:tc>
                <w:tcPr>
                  <w:tcW w:w="1980" w:type="dxa"/>
                  <w:vAlign w:val="bottom"/>
                </w:tcPr>
                <w:p w14:paraId="28D38E22" w14:textId="77777777" w:rsidR="004B2EA1" w:rsidRDefault="004B2EA1" w:rsidP="004B2EA1">
                  <w:pPr>
                    <w:spacing w:line="24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Планировать</w:t>
                  </w:r>
                </w:p>
                <w:p w14:paraId="570087D1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текущую</w:t>
                  </w:r>
                </w:p>
                <w:p w14:paraId="4A67321E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деятельность</w:t>
                  </w:r>
                </w:p>
                <w:p w14:paraId="73FA96E4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сотрудников</w:t>
                  </w:r>
                </w:p>
                <w:p w14:paraId="6F7B9B8A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служб</w:t>
                  </w:r>
                </w:p>
                <w:p w14:paraId="740B00EE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предприятий</w:t>
                  </w:r>
                </w:p>
                <w:p w14:paraId="652F97C8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туризма и</w:t>
                  </w:r>
                </w:p>
                <w:p w14:paraId="6DDEAE18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гостеприимства</w:t>
                  </w:r>
                </w:p>
              </w:tc>
            </w:tr>
          </w:tbl>
          <w:p w14:paraId="5EB5D7DD" w14:textId="77777777" w:rsidR="004B2EA1" w:rsidRDefault="004B2EA1" w:rsidP="004B2EA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271873" w14:textId="77777777" w:rsidR="004B2EA1" w:rsidRPr="00E42884" w:rsidRDefault="004B2EA1" w:rsidP="004B2EA1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  <w:r w:rsidRPr="00E42884">
              <w:rPr>
                <w:lang w:val="ru-RU"/>
              </w:rPr>
              <w:t>Производить координацию работы подразделений</w:t>
            </w:r>
          </w:p>
          <w:p w14:paraId="53E19B1D" w14:textId="77777777" w:rsidR="004B2EA1" w:rsidRPr="00E42884" w:rsidRDefault="004B2EA1" w:rsidP="004B2EA1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  <w:r w:rsidRPr="00E42884">
              <w:rPr>
                <w:lang w:val="ru-RU"/>
              </w:rPr>
              <w:t>(служб) предприятий туризма и гостеприимства</w:t>
            </w:r>
          </w:p>
          <w:p w14:paraId="11088F3E" w14:textId="77777777" w:rsidR="004B2EA1" w:rsidRDefault="004B2EA1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Осуществлять организацию и контроль работы</w:t>
            </w:r>
            <w:r w:rsidR="00C40E7E" w:rsidRPr="00C40E7E">
              <w:rPr>
                <w:lang w:val="ru-RU"/>
              </w:rPr>
              <w:t xml:space="preserve"> служб предприятий туризма и </w:t>
            </w:r>
            <w:proofErr w:type="gramStart"/>
            <w:r w:rsidR="00C40E7E" w:rsidRPr="00C40E7E">
              <w:rPr>
                <w:lang w:val="ru-RU"/>
              </w:rPr>
              <w:t>гостеприимства</w:t>
            </w:r>
            <w:proofErr w:type="gramEnd"/>
            <w:r w:rsidR="00C40E7E" w:rsidRPr="00C40E7E">
              <w:rPr>
                <w:lang w:val="ru-RU"/>
              </w:rPr>
              <w:t xml:space="preserve"> Выполнять подготовительные и заключительные работы по обслуживанию клиентов Использовать технику переговоров, устного общения с клиентом, включая телефонные переговоры Осуществлять расчет с клиентом за предоставленные услуги</w:t>
            </w:r>
          </w:p>
          <w:p w14:paraId="106BE517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</w:p>
          <w:p w14:paraId="1640533D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Владеть техникой количественной оценки и анализа информации</w:t>
            </w:r>
          </w:p>
          <w:p w14:paraId="3CC60142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Владеть методикой хранения и поиска информации</w:t>
            </w:r>
          </w:p>
          <w:p w14:paraId="132B205D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Владеть технологией делопроизводства (ведение</w:t>
            </w:r>
          </w:p>
          <w:p w14:paraId="78854C06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документации, хранение и извлечение информации)</w:t>
            </w:r>
          </w:p>
          <w:p w14:paraId="2CC283E2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Владеть техникой составления, учета и хранения</w:t>
            </w:r>
          </w:p>
          <w:p w14:paraId="3D4A38C3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>отчетных данных</w:t>
            </w:r>
          </w:p>
          <w:p w14:paraId="63706B80" w14:textId="77777777" w:rsidR="00C40E7E" w:rsidRDefault="00C40E7E" w:rsidP="004B2EA1">
            <w:pPr>
              <w:spacing w:line="240" w:lineRule="exact"/>
              <w:ind w:left="100"/>
              <w:rPr>
                <w:lang w:val="ru-RU"/>
              </w:rPr>
            </w:pPr>
            <w:r w:rsidRPr="00C40E7E">
              <w:rPr>
                <w:lang w:val="ru-RU"/>
              </w:rPr>
              <w:t xml:space="preserve">Собирать, обрабатывать и анализировать статистические </w:t>
            </w:r>
            <w:proofErr w:type="gramStart"/>
            <w:r w:rsidRPr="00C40E7E">
              <w:rPr>
                <w:lang w:val="ru-RU"/>
              </w:rPr>
              <w:t>данные</w:t>
            </w:r>
            <w:proofErr w:type="gramEnd"/>
            <w:r w:rsidRPr="00C40E7E">
              <w:rPr>
                <w:lang w:val="ru-RU"/>
              </w:rPr>
              <w:t xml:space="preserve"> Формировать банки данных Взаимодействовать с туроператорами, экскурсионными бюро, кассами продажи билетов Владеть техникой переговоров, устного общения с клиентом, включая телефонные переговоры Владеть культурой межличностного общения</w:t>
            </w:r>
          </w:p>
          <w:p w14:paraId="6AD90575" w14:textId="77777777" w:rsidR="00C40E7E" w:rsidRPr="00C40E7E" w:rsidRDefault="00C40E7E" w:rsidP="004B2EA1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3524A" w14:textId="77777777" w:rsidR="007D2411" w:rsidRPr="007D2411" w:rsidRDefault="007D2411" w:rsidP="007D2411">
            <w:pPr>
              <w:pStyle w:val="TableParagraph"/>
              <w:spacing w:before="16" w:line="216" w:lineRule="auto"/>
              <w:ind w:left="128" w:right="104"/>
              <w:rPr>
                <w:sz w:val="24"/>
                <w:lang w:val="ru-RU"/>
              </w:rPr>
            </w:pPr>
            <w:r w:rsidRPr="007D2411">
              <w:rPr>
                <w:sz w:val="24"/>
                <w:lang w:val="ru-RU"/>
              </w:rPr>
              <w:t>Экспертная оценка выполне-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pacing w:val="-1"/>
                <w:sz w:val="24"/>
                <w:lang w:val="ru-RU"/>
              </w:rPr>
              <w:t>ния индивидуальныхзаданий.</w:t>
            </w:r>
            <w:r w:rsidRPr="007D2411">
              <w:rPr>
                <w:spacing w:val="-57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 xml:space="preserve">отзыв специалиста от </w:t>
            </w:r>
            <w:proofErr w:type="gramStart"/>
            <w:r w:rsidRPr="007D2411">
              <w:rPr>
                <w:sz w:val="24"/>
                <w:lang w:val="ru-RU"/>
              </w:rPr>
              <w:t>ор-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>ганизации</w:t>
            </w:r>
            <w:proofErr w:type="gramEnd"/>
            <w:r w:rsidRPr="007D2411">
              <w:rPr>
                <w:sz w:val="24"/>
                <w:lang w:val="ru-RU"/>
              </w:rPr>
              <w:t>, где проходит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>практика</w:t>
            </w:r>
            <w:r>
              <w:rPr>
                <w:sz w:val="24"/>
                <w:lang w:val="ru-RU"/>
              </w:rPr>
              <w:t>.</w:t>
            </w:r>
          </w:p>
          <w:p w14:paraId="5468B33A" w14:textId="77777777" w:rsidR="004B2EA1" w:rsidRPr="007D2411" w:rsidRDefault="004B2EA1" w:rsidP="007D2411">
            <w:pPr>
              <w:pStyle w:val="TableParagraph"/>
              <w:spacing w:line="251" w:lineRule="exact"/>
              <w:ind w:left="2331" w:right="2315"/>
              <w:jc w:val="both"/>
              <w:rPr>
                <w:sz w:val="24"/>
                <w:lang w:val="ru-RU"/>
              </w:rPr>
            </w:pPr>
          </w:p>
        </w:tc>
      </w:tr>
      <w:tr w:rsidR="004B2EA1" w14:paraId="396973E8" w14:textId="77777777" w:rsidTr="004B2EA1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tbl>
            <w:tblPr>
              <w:tblW w:w="0" w:type="auto"/>
              <w:tblInd w:w="4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4B2EA1" w14:paraId="30E3375D" w14:textId="77777777" w:rsidTr="004B2EA1">
              <w:trPr>
                <w:trHeight w:val="2267"/>
              </w:trPr>
              <w:tc>
                <w:tcPr>
                  <w:tcW w:w="1980" w:type="dxa"/>
                  <w:vAlign w:val="bottom"/>
                </w:tcPr>
                <w:p w14:paraId="476F6010" w14:textId="77777777" w:rsidR="004B2EA1" w:rsidRDefault="004B2EA1" w:rsidP="004B2EA1">
                  <w:pPr>
                    <w:spacing w:line="24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ПК 1.2.</w:t>
                  </w:r>
                </w:p>
                <w:p w14:paraId="16C514F1" w14:textId="77777777" w:rsidR="004B2EA1" w:rsidRDefault="004B2EA1" w:rsidP="004B2EA1">
                  <w:pPr>
                    <w:spacing w:line="24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Организовывать</w:t>
                  </w:r>
                </w:p>
                <w:p w14:paraId="21C10DD6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текущую</w:t>
                  </w:r>
                </w:p>
                <w:p w14:paraId="063C8BA2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деятельность</w:t>
                  </w:r>
                </w:p>
                <w:p w14:paraId="5BC584DD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сотрудников</w:t>
                  </w:r>
                </w:p>
                <w:p w14:paraId="43870945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служб</w:t>
                  </w:r>
                </w:p>
                <w:p w14:paraId="2E7B86FE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предприятий</w:t>
                  </w:r>
                </w:p>
                <w:p w14:paraId="53F67977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туризма и</w:t>
                  </w:r>
                </w:p>
                <w:p w14:paraId="319EB71A" w14:textId="77777777" w:rsidR="004B2EA1" w:rsidRDefault="004B2EA1" w:rsidP="004B2EA1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гостеприимства</w:t>
                  </w:r>
                </w:p>
              </w:tc>
            </w:tr>
          </w:tbl>
          <w:p w14:paraId="17CFB93D" w14:textId="77777777" w:rsidR="004B2EA1" w:rsidRDefault="004B2EA1" w:rsidP="004B2EA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21375" w14:textId="77777777" w:rsid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12F1E" w14:textId="77777777" w:rsid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</w:rPr>
            </w:pPr>
          </w:p>
        </w:tc>
      </w:tr>
      <w:tr w:rsidR="004B2EA1" w14:paraId="4A5A0238" w14:textId="77777777" w:rsidTr="004B2EA1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p w14:paraId="1D90553D" w14:textId="77777777" w:rsidR="004B2EA1" w:rsidRPr="004B2EA1" w:rsidRDefault="004B2EA1" w:rsidP="004B2EA1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4B2EA1">
              <w:rPr>
                <w:lang w:val="ru-RU"/>
              </w:rPr>
              <w:t>ПК 1.3. Координировать и контролировать деятельность сотрудников служб предприятий туризма и гостеприимства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2C35A" w14:textId="77777777" w:rsidR="004B2EA1" w:rsidRP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2464" w14:textId="77777777" w:rsidR="004B2EA1" w:rsidRP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</w:tr>
      <w:tr w:rsidR="004B2EA1" w14:paraId="33879611" w14:textId="77777777" w:rsidTr="004B2EA1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p w14:paraId="7A13FBC7" w14:textId="77777777" w:rsidR="004B2EA1" w:rsidRPr="004B2EA1" w:rsidRDefault="004B2EA1" w:rsidP="004B2EA1">
            <w:pPr>
              <w:spacing w:line="244" w:lineRule="exact"/>
              <w:ind w:left="100"/>
              <w:rPr>
                <w:sz w:val="20"/>
                <w:szCs w:val="20"/>
                <w:lang w:val="ru-RU"/>
              </w:rPr>
            </w:pPr>
            <w:r w:rsidRPr="004B2EA1">
              <w:rPr>
                <w:lang w:val="ru-RU"/>
              </w:rPr>
              <w:t>ПК 1.4. Осуществлять расчеты с потребителями за предоставленные услуги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EE89" w14:textId="77777777" w:rsidR="004B2EA1" w:rsidRP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F7AE" w14:textId="77777777" w:rsidR="004B2EA1" w:rsidRPr="004B2EA1" w:rsidRDefault="004B2EA1" w:rsidP="004B2EA1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</w:tr>
    </w:tbl>
    <w:p w14:paraId="7394EB6E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3318D253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5A497B44" w14:textId="77777777" w:rsidR="00C43C05" w:rsidRDefault="00C43C05" w:rsidP="00C43C05">
      <w:pPr>
        <w:pStyle w:val="a3"/>
        <w:spacing w:line="360" w:lineRule="auto"/>
        <w:ind w:left="213" w:right="897" w:firstLine="708"/>
        <w:jc w:val="both"/>
      </w:pPr>
    </w:p>
    <w:p w14:paraId="500AB39F" w14:textId="77777777" w:rsidR="00821741" w:rsidRDefault="00821741"/>
    <w:sectPr w:rsidR="00821741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B9"/>
    <w:multiLevelType w:val="multilevel"/>
    <w:tmpl w:val="BFF246A0"/>
    <w:lvl w:ilvl="0">
      <w:start w:val="1"/>
      <w:numFmt w:val="decimal"/>
      <w:lvlText w:val="%1"/>
      <w:lvlJc w:val="left"/>
      <w:pPr>
        <w:ind w:left="426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18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17" w:hanging="420"/>
      </w:pPr>
      <w:rPr>
        <w:lang w:val="ru-RU" w:eastAsia="en-US" w:bidi="ar-SA"/>
      </w:rPr>
    </w:lvl>
  </w:abstractNum>
  <w:abstractNum w:abstractNumId="1" w15:restartNumberingAfterBreak="0">
    <w:nsid w:val="0871063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2637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3991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5342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6693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8044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9395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10746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12097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344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1C9B24C0"/>
    <w:multiLevelType w:val="multilevel"/>
    <w:tmpl w:val="4530A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D7D5DC3"/>
    <w:multiLevelType w:val="multilevel"/>
    <w:tmpl w:val="DE283464"/>
    <w:lvl w:ilvl="0">
      <w:start w:val="4"/>
      <w:numFmt w:val="decimal"/>
      <w:lvlText w:val="%1"/>
      <w:lvlJc w:val="left"/>
      <w:pPr>
        <w:ind w:left="1061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F080276"/>
    <w:multiLevelType w:val="hybridMultilevel"/>
    <w:tmpl w:val="4C945C46"/>
    <w:lvl w:ilvl="0" w:tplc="75EECFC2">
      <w:numFmt w:val="bullet"/>
      <w:lvlText w:val="-"/>
      <w:lvlJc w:val="left"/>
      <w:pPr>
        <w:ind w:left="16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46364">
      <w:numFmt w:val="bullet"/>
      <w:lvlText w:val=""/>
      <w:lvlJc w:val="left"/>
      <w:pPr>
        <w:ind w:left="1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267CB8">
      <w:numFmt w:val="bullet"/>
      <w:lvlText w:val="•"/>
      <w:lvlJc w:val="left"/>
      <w:pPr>
        <w:ind w:left="220" w:hanging="567"/>
      </w:pPr>
      <w:rPr>
        <w:lang w:val="ru-RU" w:eastAsia="en-US" w:bidi="ar-SA"/>
      </w:rPr>
    </w:lvl>
    <w:lvl w:ilvl="3" w:tplc="01DA5344">
      <w:numFmt w:val="bullet"/>
      <w:lvlText w:val="•"/>
      <w:lvlJc w:val="left"/>
      <w:pPr>
        <w:ind w:left="1369" w:hanging="567"/>
      </w:pPr>
      <w:rPr>
        <w:lang w:val="ru-RU" w:eastAsia="en-US" w:bidi="ar-SA"/>
      </w:rPr>
    </w:lvl>
    <w:lvl w:ilvl="4" w:tplc="AA308B92">
      <w:numFmt w:val="bullet"/>
      <w:lvlText w:val="•"/>
      <w:lvlJc w:val="left"/>
      <w:pPr>
        <w:ind w:left="2519" w:hanging="567"/>
      </w:pPr>
      <w:rPr>
        <w:lang w:val="ru-RU" w:eastAsia="en-US" w:bidi="ar-SA"/>
      </w:rPr>
    </w:lvl>
    <w:lvl w:ilvl="5" w:tplc="DC10E30C">
      <w:numFmt w:val="bullet"/>
      <w:lvlText w:val="•"/>
      <w:lvlJc w:val="left"/>
      <w:pPr>
        <w:ind w:left="3669" w:hanging="567"/>
      </w:pPr>
      <w:rPr>
        <w:lang w:val="ru-RU" w:eastAsia="en-US" w:bidi="ar-SA"/>
      </w:rPr>
    </w:lvl>
    <w:lvl w:ilvl="6" w:tplc="DBA018F2">
      <w:numFmt w:val="bullet"/>
      <w:lvlText w:val="•"/>
      <w:lvlJc w:val="left"/>
      <w:pPr>
        <w:ind w:left="4818" w:hanging="567"/>
      </w:pPr>
      <w:rPr>
        <w:lang w:val="ru-RU" w:eastAsia="en-US" w:bidi="ar-SA"/>
      </w:rPr>
    </w:lvl>
    <w:lvl w:ilvl="7" w:tplc="5596DCFA">
      <w:numFmt w:val="bullet"/>
      <w:lvlText w:val="•"/>
      <w:lvlJc w:val="left"/>
      <w:pPr>
        <w:ind w:left="5968" w:hanging="567"/>
      </w:pPr>
      <w:rPr>
        <w:lang w:val="ru-RU" w:eastAsia="en-US" w:bidi="ar-SA"/>
      </w:rPr>
    </w:lvl>
    <w:lvl w:ilvl="8" w:tplc="08F4DBE8">
      <w:numFmt w:val="bullet"/>
      <w:lvlText w:val="•"/>
      <w:lvlJc w:val="left"/>
      <w:pPr>
        <w:ind w:left="7117" w:hanging="567"/>
      </w:pPr>
      <w:rPr>
        <w:lang w:val="ru-RU" w:eastAsia="en-US" w:bidi="ar-SA"/>
      </w:rPr>
    </w:lvl>
  </w:abstractNum>
  <w:abstractNum w:abstractNumId="5" w15:restartNumberingAfterBreak="0">
    <w:nsid w:val="30C369E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40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1755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3106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4457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5808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7159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8510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9861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1212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40DB410D"/>
    <w:multiLevelType w:val="multilevel"/>
    <w:tmpl w:val="9C702164"/>
    <w:lvl w:ilvl="0">
      <w:start w:val="4"/>
      <w:numFmt w:val="decimal"/>
      <w:lvlText w:val="%1"/>
      <w:lvlJc w:val="left"/>
      <w:pPr>
        <w:ind w:left="12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8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num w:numId="1" w16cid:durableId="362363667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78433430">
    <w:abstractNumId w:val="4"/>
  </w:num>
  <w:num w:numId="3" w16cid:durableId="989946747">
    <w:abstractNumId w:val="5"/>
  </w:num>
  <w:num w:numId="4" w16cid:durableId="1681199012">
    <w:abstractNumId w:val="3"/>
  </w:num>
  <w:num w:numId="5" w16cid:durableId="131440728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719041780">
    <w:abstractNumId w:val="1"/>
  </w:num>
  <w:num w:numId="7" w16cid:durableId="29630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1A"/>
    <w:rsid w:val="000265BB"/>
    <w:rsid w:val="00114207"/>
    <w:rsid w:val="00253D8D"/>
    <w:rsid w:val="003312AA"/>
    <w:rsid w:val="004B2EA1"/>
    <w:rsid w:val="00515E51"/>
    <w:rsid w:val="006B6577"/>
    <w:rsid w:val="00725940"/>
    <w:rsid w:val="00796E1A"/>
    <w:rsid w:val="007D2411"/>
    <w:rsid w:val="00821741"/>
    <w:rsid w:val="008612EF"/>
    <w:rsid w:val="008649BF"/>
    <w:rsid w:val="0090283C"/>
    <w:rsid w:val="00A50A34"/>
    <w:rsid w:val="00A71040"/>
    <w:rsid w:val="00B6291C"/>
    <w:rsid w:val="00C40E7E"/>
    <w:rsid w:val="00C43C05"/>
    <w:rsid w:val="00DA48E6"/>
    <w:rsid w:val="00E42884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DE3"/>
  <w15:docId w15:val="{6D3DAF81-7CC1-4602-9D4F-20FEF6B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6E1A"/>
    <w:pPr>
      <w:ind w:left="13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EA1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96E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6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6E1A"/>
    <w:pPr>
      <w:ind w:left="101" w:firstLine="708"/>
      <w:jc w:val="both"/>
    </w:pPr>
  </w:style>
  <w:style w:type="paragraph" w:styleId="a6">
    <w:name w:val="Normal (Web)"/>
    <w:basedOn w:val="a"/>
    <w:uiPriority w:val="99"/>
    <w:semiHidden/>
    <w:unhideWhenUsed/>
    <w:rsid w:val="00796E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3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C05"/>
  </w:style>
  <w:style w:type="character" w:customStyle="1" w:styleId="20">
    <w:name w:val="Заголовок 2 Знак"/>
    <w:basedOn w:val="a0"/>
    <w:link w:val="2"/>
    <w:uiPriority w:val="9"/>
    <w:semiHidden/>
    <w:rsid w:val="004B2E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10</cp:revision>
  <dcterms:created xsi:type="dcterms:W3CDTF">2023-02-07T11:08:00Z</dcterms:created>
  <dcterms:modified xsi:type="dcterms:W3CDTF">2023-11-30T12:44:00Z</dcterms:modified>
</cp:coreProperties>
</file>