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717" w:rsidRDefault="00963CFC" w:rsidP="00963CFC">
      <w:pPr>
        <w:pStyle w:val="1"/>
      </w:pPr>
      <w:r>
        <w:rPr>
          <w:noProof/>
          <w:lang w:eastAsia="ru-RU"/>
        </w:rPr>
        <w:drawing>
          <wp:inline distT="0" distB="0" distL="0" distR="0">
            <wp:extent cx="6152515" cy="870489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17" w:rsidRPr="00501CA2" w:rsidRDefault="001E4717" w:rsidP="00501CA2">
      <w:pPr>
        <w:pStyle w:val="1"/>
        <w:numPr>
          <w:ilvl w:val="4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pacing w:val="1"/>
          <w:sz w:val="28"/>
          <w:szCs w:val="28"/>
        </w:rPr>
        <w:lastRenderedPageBreak/>
        <w:t>Рабочая  программа учебно</w:t>
      </w:r>
      <w:r w:rsidR="00CE1F7C" w:rsidRPr="00501CA2">
        <w:rPr>
          <w:rFonts w:ascii="Times New Roman" w:hAnsi="Times New Roman"/>
          <w:spacing w:val="1"/>
          <w:sz w:val="28"/>
          <w:szCs w:val="28"/>
        </w:rPr>
        <w:t>го предмета</w:t>
      </w:r>
      <w:r w:rsidRPr="00501CA2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CE1F7C" w:rsidRPr="00501CA2">
        <w:rPr>
          <w:rFonts w:ascii="Times New Roman" w:hAnsi="Times New Roman"/>
          <w:spacing w:val="1"/>
          <w:sz w:val="28"/>
          <w:szCs w:val="28"/>
        </w:rPr>
        <w:t>Астрономия</w:t>
      </w:r>
      <w:r w:rsidRPr="00501CA2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Pr="00501CA2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среднего общего образования (</w:t>
      </w:r>
      <w:r w:rsidRPr="00501CA2">
        <w:rPr>
          <w:rFonts w:ascii="Times New Roman" w:hAnsi="Times New Roman"/>
          <w:color w:val="000000" w:themeColor="text1"/>
          <w:sz w:val="28"/>
          <w:szCs w:val="28"/>
        </w:rPr>
        <w:t xml:space="preserve">утв. </w:t>
      </w:r>
      <w:hyperlink r:id="rId9" w:anchor="sub_0" w:history="1">
        <w:r w:rsidRPr="00501CA2">
          <w:rPr>
            <w:rStyle w:val="ae"/>
            <w:rFonts w:ascii="Times New Roman" w:hAnsi="Times New Roman"/>
            <w:bCs/>
            <w:color w:val="000000" w:themeColor="text1"/>
            <w:sz w:val="28"/>
            <w:szCs w:val="28"/>
          </w:rPr>
          <w:t>приказом</w:t>
        </w:r>
      </w:hyperlink>
      <w:r w:rsidRPr="00501C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01CA2">
        <w:rPr>
          <w:rFonts w:ascii="Times New Roman" w:hAnsi="Times New Roman"/>
          <w:sz w:val="28"/>
          <w:szCs w:val="28"/>
        </w:rPr>
        <w:t>Министерства образования и на</w:t>
      </w:r>
      <w:r w:rsidR="00CE1F7C" w:rsidRPr="00501CA2">
        <w:rPr>
          <w:rFonts w:ascii="Times New Roman" w:hAnsi="Times New Roman"/>
          <w:sz w:val="28"/>
          <w:szCs w:val="28"/>
        </w:rPr>
        <w:t>уки РФ от 17 мая 2012 г. N 413 с</w:t>
      </w:r>
      <w:r w:rsidRPr="00501CA2">
        <w:rPr>
          <w:rFonts w:ascii="Times New Roman" w:hAnsi="Times New Roman"/>
          <w:sz w:val="28"/>
          <w:szCs w:val="28"/>
        </w:rPr>
        <w:t xml:space="preserve"> изменениями и дополнениями</w:t>
      </w:r>
      <w:proofErr w:type="gramStart"/>
      <w:r w:rsidRPr="00501CA2">
        <w:rPr>
          <w:rFonts w:ascii="Times New Roman" w:hAnsi="Times New Roman"/>
          <w:sz w:val="28"/>
          <w:szCs w:val="28"/>
        </w:rPr>
        <w:t xml:space="preserve"> </w:t>
      </w:r>
      <w:r w:rsidR="00CE1F7C" w:rsidRPr="00501CA2">
        <w:rPr>
          <w:rFonts w:ascii="Times New Roman" w:hAnsi="Times New Roman"/>
          <w:sz w:val="28"/>
          <w:szCs w:val="28"/>
        </w:rPr>
        <w:t>)</w:t>
      </w:r>
      <w:proofErr w:type="gramEnd"/>
    </w:p>
    <w:p w:rsidR="001E4717" w:rsidRPr="00501CA2" w:rsidRDefault="001E4717" w:rsidP="00501CA2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1E4717" w:rsidRPr="00501CA2" w:rsidRDefault="00963CFC" w:rsidP="00501CA2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Организация разработчик </w:t>
      </w:r>
      <w:r w:rsidR="001E4717" w:rsidRPr="00501CA2">
        <w:rPr>
          <w:rFonts w:ascii="Times New Roman" w:hAnsi="Times New Roman"/>
          <w:sz w:val="28"/>
          <w:szCs w:val="28"/>
        </w:rPr>
        <w:t xml:space="preserve"> ГБПОУ КО </w:t>
      </w:r>
      <w:r w:rsidRPr="00501CA2">
        <w:rPr>
          <w:rFonts w:ascii="Times New Roman" w:hAnsi="Times New Roman"/>
          <w:sz w:val="28"/>
          <w:szCs w:val="28"/>
        </w:rPr>
        <w:t>«</w:t>
      </w:r>
      <w:r w:rsidR="001E4717" w:rsidRPr="00501CA2">
        <w:rPr>
          <w:rFonts w:ascii="Times New Roman" w:hAnsi="Times New Roman"/>
          <w:sz w:val="28"/>
          <w:szCs w:val="28"/>
        </w:rPr>
        <w:t>ТМТ</w:t>
      </w:r>
      <w:r w:rsidRPr="00501CA2">
        <w:rPr>
          <w:rFonts w:ascii="Times New Roman" w:hAnsi="Times New Roman"/>
          <w:sz w:val="28"/>
          <w:szCs w:val="28"/>
        </w:rPr>
        <w:t>»</w:t>
      </w:r>
    </w:p>
    <w:p w:rsidR="001E4717" w:rsidRPr="00501CA2" w:rsidRDefault="001E4717" w:rsidP="00501CA2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Разработчик – Михалев С.Б. преподаватель  </w:t>
      </w: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numPr>
          <w:ilvl w:val="0"/>
          <w:numId w:val="1"/>
        </w:numPr>
        <w:jc w:val="center"/>
        <w:rPr>
          <w:b/>
          <w:sz w:val="28"/>
          <w:szCs w:val="28"/>
        </w:rPr>
      </w:pPr>
    </w:p>
    <w:p w:rsidR="001E4717" w:rsidRDefault="001E4717" w:rsidP="001E4717">
      <w:pPr>
        <w:pStyle w:val="a4"/>
        <w:pageBreakBefore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E4717" w:rsidRDefault="001E4717" w:rsidP="001E4717">
      <w:pPr>
        <w:pStyle w:val="a4"/>
        <w:rPr>
          <w:rFonts w:ascii="Times New Roman" w:hAnsi="Times New Roman"/>
          <w:b/>
          <w:sz w:val="28"/>
          <w:szCs w:val="28"/>
        </w:rPr>
      </w:pPr>
    </w:p>
    <w:p w:rsidR="00CE1F7C" w:rsidRPr="00CE1F7C" w:rsidRDefault="001E4717" w:rsidP="00CE1F7C">
      <w:pPr>
        <w:pStyle w:val="a4"/>
        <w:rPr>
          <w:rFonts w:ascii="Times New Roman" w:eastAsia="Times New Roman" w:hAnsi="Times New Roman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 </w:t>
      </w:r>
    </w:p>
    <w:p w:rsidR="00CE1F7C" w:rsidRPr="00CE1F7C" w:rsidRDefault="00CE1F7C" w:rsidP="00CE1F7C">
      <w:pPr>
        <w:spacing w:line="240" w:lineRule="auto"/>
        <w:rPr>
          <w:rFonts w:ascii="Times New Roman" w:eastAsia="Times New Roman" w:hAnsi="Times New Roman"/>
          <w:i/>
          <w:kern w:val="0"/>
          <w:sz w:val="24"/>
          <w:szCs w:val="24"/>
          <w:lang w:eastAsia="ru-RU"/>
        </w:rPr>
      </w:pPr>
      <w:r w:rsidRPr="00CE1F7C">
        <w:rPr>
          <w:rFonts w:ascii="Times New Roman" w:eastAsia="Times New Roman" w:hAnsi="Times New Roman"/>
          <w:i/>
          <w:kern w:val="0"/>
          <w:sz w:val="24"/>
          <w:szCs w:val="24"/>
          <w:lang w:eastAsia="ru-RU"/>
        </w:rPr>
        <w:t xml:space="preserve">   </w:t>
      </w:r>
    </w:p>
    <w:p w:rsidR="00501CA2" w:rsidRPr="00501CA2" w:rsidRDefault="00501CA2" w:rsidP="00501CA2">
      <w:pPr>
        <w:pStyle w:val="a7"/>
        <w:numPr>
          <w:ilvl w:val="0"/>
          <w:numId w:val="20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501CA2">
        <w:rPr>
          <w:rFonts w:ascii="Times New Roman" w:eastAsia="Times New Roman" w:hAnsi="Times New Roman" w:cs="Times New Roman"/>
          <w:bCs/>
          <w:sz w:val="28"/>
          <w:szCs w:val="28"/>
        </w:rPr>
        <w:t>Планируемые результаты освоения учебного предмета.</w:t>
      </w:r>
    </w:p>
    <w:p w:rsidR="00501CA2" w:rsidRPr="00501CA2" w:rsidRDefault="00501CA2" w:rsidP="00501CA2">
      <w:pPr>
        <w:pStyle w:val="a7"/>
        <w:numPr>
          <w:ilvl w:val="0"/>
          <w:numId w:val="20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501CA2">
        <w:rPr>
          <w:rFonts w:ascii="Times New Roman" w:eastAsia="Times New Roman" w:hAnsi="Times New Roman" w:cs="Times New Roman"/>
          <w:bCs/>
          <w:sz w:val="28"/>
          <w:szCs w:val="28"/>
        </w:rPr>
        <w:t>Содержание учебного предмета.</w:t>
      </w:r>
    </w:p>
    <w:p w:rsidR="00501CA2" w:rsidRPr="00501CA2" w:rsidRDefault="00501CA2" w:rsidP="00501CA2">
      <w:pPr>
        <w:rPr>
          <w:rFonts w:ascii="Times New Roman" w:eastAsia="Times New Roman" w:hAnsi="Times New Roman"/>
          <w:bCs/>
          <w:sz w:val="28"/>
          <w:szCs w:val="28"/>
        </w:rPr>
      </w:pPr>
      <w:r w:rsidRPr="00501CA2">
        <w:rPr>
          <w:rFonts w:ascii="Times New Roman" w:eastAsia="Times New Roman" w:hAnsi="Times New Roman"/>
          <w:bCs/>
          <w:sz w:val="28"/>
          <w:szCs w:val="28"/>
        </w:rPr>
        <w:t xml:space="preserve">  3.  Тематическое планирование.   </w:t>
      </w:r>
      <w:r w:rsidRPr="00501CA2">
        <w:rPr>
          <w:rFonts w:ascii="Times New Roman" w:eastAsia="Times New Roman" w:hAnsi="Times New Roman"/>
          <w:bCs/>
          <w:sz w:val="28"/>
          <w:szCs w:val="28"/>
        </w:rPr>
        <w:br/>
        <w:t xml:space="preserve">  4. Условия реализации программы.</w:t>
      </w:r>
    </w:p>
    <w:p w:rsidR="00501CA2" w:rsidRPr="00501CA2" w:rsidRDefault="00501CA2" w:rsidP="00501CA2">
      <w:pPr>
        <w:rPr>
          <w:rFonts w:ascii="Times New Roman" w:eastAsia="Times New Roman" w:hAnsi="Times New Roman"/>
          <w:bCs/>
          <w:sz w:val="28"/>
          <w:szCs w:val="28"/>
        </w:rPr>
      </w:pPr>
      <w:r w:rsidRPr="00501CA2">
        <w:rPr>
          <w:rFonts w:ascii="Times New Roman" w:eastAsia="Times New Roman" w:hAnsi="Times New Roman"/>
          <w:bCs/>
          <w:sz w:val="28"/>
          <w:szCs w:val="28"/>
        </w:rPr>
        <w:t xml:space="preserve">  5. Контроль и оценка результатов освоения учебного предмета.</w:t>
      </w:r>
    </w:p>
    <w:p w:rsidR="00501CA2" w:rsidRPr="00501CA2" w:rsidRDefault="00501CA2" w:rsidP="00501CA2">
      <w:pPr>
        <w:rPr>
          <w:rFonts w:ascii="Times New Roman" w:hAnsi="Times New Roman"/>
        </w:rPr>
      </w:pPr>
      <w:r w:rsidRPr="00501CA2">
        <w:rPr>
          <w:rFonts w:ascii="Times New Roman" w:eastAsia="Times New Roman" w:hAnsi="Times New Roman"/>
          <w:bCs/>
          <w:sz w:val="28"/>
          <w:szCs w:val="28"/>
        </w:rPr>
        <w:t xml:space="preserve">  6.  Лист внесения изменений.</w:t>
      </w:r>
    </w:p>
    <w:p w:rsidR="001E4717" w:rsidRPr="00501CA2" w:rsidRDefault="001E4717" w:rsidP="001E4717">
      <w:pPr>
        <w:pStyle w:val="a4"/>
        <w:rPr>
          <w:rFonts w:ascii="Times New Roman" w:hAnsi="Times New Roman"/>
          <w:b/>
          <w:sz w:val="28"/>
          <w:szCs w:val="28"/>
        </w:rPr>
      </w:pPr>
    </w:p>
    <w:p w:rsidR="001E4717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center"/>
        <w:rPr>
          <w:rStyle w:val="10"/>
          <w:rFonts w:ascii="Times New Roman" w:hAnsi="Times New Roman"/>
          <w:i/>
          <w:iCs/>
          <w:sz w:val="24"/>
          <w:szCs w:val="24"/>
        </w:rPr>
      </w:pPr>
      <w:r>
        <w:rPr>
          <w:rStyle w:val="10"/>
          <w:rFonts w:ascii="Times New Roman" w:hAnsi="Times New Roman"/>
          <w:i/>
          <w:iCs/>
          <w:sz w:val="24"/>
          <w:szCs w:val="24"/>
        </w:rPr>
        <w:br/>
      </w: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rPr>
          <w:sz w:val="20"/>
          <w:szCs w:val="20"/>
        </w:rPr>
      </w:pPr>
    </w:p>
    <w:p w:rsidR="001E4717" w:rsidRDefault="001E4717" w:rsidP="001E4717">
      <w:pPr>
        <w:numPr>
          <w:ilvl w:val="0"/>
          <w:numId w:val="1"/>
        </w:numPr>
        <w:rPr>
          <w:sz w:val="20"/>
          <w:szCs w:val="20"/>
        </w:rPr>
      </w:pPr>
    </w:p>
    <w:p w:rsidR="001E4717" w:rsidRDefault="001E4717" w:rsidP="001E4717">
      <w:pPr>
        <w:numPr>
          <w:ilvl w:val="0"/>
          <w:numId w:val="1"/>
        </w:numPr>
        <w:rPr>
          <w:sz w:val="20"/>
          <w:szCs w:val="20"/>
        </w:rPr>
      </w:pPr>
    </w:p>
    <w:p w:rsidR="001E4717" w:rsidRDefault="001E4717" w:rsidP="001E4717">
      <w:pPr>
        <w:pStyle w:val="a9"/>
        <w:numPr>
          <w:ilvl w:val="0"/>
          <w:numId w:val="1"/>
        </w:numPr>
        <w:rPr>
          <w:b/>
          <w:bCs/>
          <w:sz w:val="32"/>
          <w:szCs w:val="32"/>
        </w:rPr>
      </w:pPr>
    </w:p>
    <w:p w:rsidR="001E4717" w:rsidRDefault="001E4717" w:rsidP="001E4717">
      <w:pPr>
        <w:pStyle w:val="1"/>
        <w:tabs>
          <w:tab w:val="left" w:pos="0"/>
        </w:tabs>
        <w:spacing w:before="100" w:after="100" w:line="100" w:lineRule="atLeast"/>
        <w:rPr>
          <w:rStyle w:val="10"/>
          <w:rFonts w:ascii="Times New Roman" w:hAnsi="Times New Roman"/>
          <w:sz w:val="28"/>
          <w:szCs w:val="28"/>
        </w:rPr>
      </w:pPr>
      <w:r>
        <w:rPr>
          <w:rStyle w:val="10"/>
          <w:rFonts w:ascii="Times New Roman" w:hAnsi="Times New Roman"/>
          <w:sz w:val="28"/>
          <w:szCs w:val="28"/>
        </w:rPr>
        <w:t> </w:t>
      </w:r>
    </w:p>
    <w:p w:rsidR="001E4717" w:rsidRDefault="001E4717" w:rsidP="001E4717">
      <w:pPr>
        <w:pStyle w:val="1"/>
        <w:widowControl w:val="0"/>
        <w:tabs>
          <w:tab w:val="left" w:pos="0"/>
        </w:tabs>
        <w:suppressAutoHyphens/>
        <w:spacing w:before="100" w:after="100" w:line="100" w:lineRule="atLeast"/>
        <w:jc w:val="both"/>
        <w:rPr>
          <w:rStyle w:val="10"/>
          <w:rFonts w:ascii="Times New Roman" w:hAnsi="Times New Roman"/>
          <w:i/>
          <w:iCs/>
          <w:caps/>
          <w:sz w:val="28"/>
          <w:szCs w:val="28"/>
        </w:rPr>
      </w:pPr>
      <w:r>
        <w:rPr>
          <w:rStyle w:val="10"/>
          <w:rFonts w:ascii="Times New Roman" w:hAnsi="Times New Roman"/>
          <w:i/>
          <w:iCs/>
          <w:caps/>
          <w:sz w:val="28"/>
          <w:szCs w:val="28"/>
        </w:rPr>
        <w:t> </w:t>
      </w: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501CA2" w:rsidRDefault="00501CA2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501CA2" w:rsidRDefault="00501CA2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501CA2" w:rsidRDefault="00501CA2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705D5C" w:rsidRDefault="00705D5C" w:rsidP="00705D5C">
      <w:pPr>
        <w:pStyle w:val="a4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ПРОГРАММА УЧЕБНОГО ПРЕДМЕТА ОУП.08 «АСТРОНОМИЯ» (базовый уровень)</w:t>
      </w: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</w:p>
    <w:p w:rsidR="00CE1F7C" w:rsidRDefault="00CE1F7C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  <w:r>
        <w:rPr>
          <w:rFonts w:ascii="13" w:hAnsi="13"/>
          <w:b/>
          <w:bCs/>
          <w:sz w:val="26"/>
          <w:szCs w:val="26"/>
        </w:rPr>
        <w:t>1. ПЛАНИРУЕМЫЕ</w:t>
      </w:r>
    </w:p>
    <w:p w:rsidR="001E4717" w:rsidRPr="00B42A86" w:rsidRDefault="001E4717" w:rsidP="001E4717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  <w:r w:rsidRPr="00B42A86">
        <w:rPr>
          <w:rFonts w:ascii="13" w:hAnsi="13"/>
          <w:b/>
          <w:bCs/>
          <w:sz w:val="26"/>
          <w:szCs w:val="26"/>
        </w:rPr>
        <w:t>РЕЗУЛЬТАТЫ ОСВОЕНИЯ УЧЕБНОГО ПРЕДМЕТА</w:t>
      </w:r>
    </w:p>
    <w:p w:rsidR="001E4717" w:rsidRPr="00B42A86" w:rsidRDefault="001E4717" w:rsidP="001E4717">
      <w:pPr>
        <w:pStyle w:val="Default"/>
        <w:jc w:val="center"/>
        <w:rPr>
          <w:rFonts w:ascii="13" w:hAnsi="13"/>
          <w:sz w:val="26"/>
          <w:szCs w:val="26"/>
        </w:rPr>
      </w:pPr>
    </w:p>
    <w:p w:rsidR="001E4717" w:rsidRPr="00501CA2" w:rsidRDefault="001E4717" w:rsidP="00501CA2">
      <w:pPr>
        <w:pStyle w:val="Default"/>
        <w:ind w:firstLine="708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Освоение содержания учебного предмета «Астрономия» обеспечивает достижение студентами следующих результатов: </w:t>
      </w:r>
    </w:p>
    <w:p w:rsidR="001E4717" w:rsidRPr="00501CA2" w:rsidRDefault="001E4717" w:rsidP="00501CA2">
      <w:pPr>
        <w:pStyle w:val="Default"/>
        <w:jc w:val="both"/>
        <w:rPr>
          <w:i/>
          <w:sz w:val="28"/>
          <w:szCs w:val="28"/>
        </w:rPr>
      </w:pPr>
      <w:r w:rsidRPr="00501CA2">
        <w:rPr>
          <w:i/>
          <w:sz w:val="28"/>
          <w:szCs w:val="28"/>
        </w:rPr>
        <w:t xml:space="preserve">• личностных: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астрофизики для повышения собственного интеллектуального развития в выбранной профессиональной деятельности;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умение проанализировать техногенные последствия для окружающей среды, бытовой и производственной деятельности человека;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умение управлять своей познавательной деятельностью, проводить самооценку уровня собственного интеллектуального развития;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умение выстраивать конструктивные взаимоотношения в команде по решению общих задач в области естествознания; </w:t>
      </w:r>
    </w:p>
    <w:p w:rsidR="001E4717" w:rsidRPr="00501CA2" w:rsidRDefault="001E4717" w:rsidP="00501CA2">
      <w:pPr>
        <w:pStyle w:val="Default"/>
        <w:jc w:val="both"/>
        <w:rPr>
          <w:i/>
          <w:sz w:val="28"/>
          <w:szCs w:val="28"/>
        </w:rPr>
      </w:pPr>
      <w:r w:rsidRPr="00501CA2">
        <w:rPr>
          <w:i/>
          <w:sz w:val="28"/>
          <w:szCs w:val="28"/>
        </w:rPr>
        <w:t xml:space="preserve">• </w:t>
      </w:r>
      <w:proofErr w:type="spellStart"/>
      <w:r w:rsidRPr="00501CA2">
        <w:rPr>
          <w:i/>
          <w:sz w:val="28"/>
          <w:szCs w:val="28"/>
        </w:rPr>
        <w:t>межпредметных</w:t>
      </w:r>
      <w:proofErr w:type="spellEnd"/>
      <w:r w:rsidRPr="00501CA2">
        <w:rPr>
          <w:i/>
          <w:sz w:val="28"/>
          <w:szCs w:val="28"/>
        </w:rPr>
        <w:t xml:space="preserve">: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овладение умениями и навыками различных видов познавательной деятельности для изучения разных сторон окружающего естественного мира;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умение определять цели и задачи деятельности, выбирать средства для их достижения на практике;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 </w:t>
      </w:r>
    </w:p>
    <w:p w:rsidR="001E4717" w:rsidRPr="00501CA2" w:rsidRDefault="001E4717" w:rsidP="00501CA2">
      <w:pPr>
        <w:pStyle w:val="Default"/>
        <w:jc w:val="both"/>
        <w:rPr>
          <w:i/>
          <w:sz w:val="28"/>
          <w:szCs w:val="28"/>
        </w:rPr>
      </w:pPr>
      <w:r w:rsidRPr="00501CA2">
        <w:rPr>
          <w:i/>
          <w:sz w:val="28"/>
          <w:szCs w:val="28"/>
        </w:rPr>
        <w:t xml:space="preserve">• предметных: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</w:t>
      </w:r>
      <w:proofErr w:type="spellStart"/>
      <w:r w:rsidRPr="00501CA2">
        <w:rPr>
          <w:sz w:val="28"/>
          <w:szCs w:val="28"/>
        </w:rPr>
        <w:t>сформированность</w:t>
      </w:r>
      <w:proofErr w:type="spellEnd"/>
      <w:r w:rsidRPr="00501CA2">
        <w:rPr>
          <w:sz w:val="28"/>
          <w:szCs w:val="28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1E4717" w:rsidRPr="00501CA2" w:rsidRDefault="001E4717" w:rsidP="00501CA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lastRenderedPageBreak/>
        <w:t>−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</w:t>
      </w:r>
      <w:proofErr w:type="spellStart"/>
      <w:r w:rsidRPr="00501CA2">
        <w:rPr>
          <w:sz w:val="28"/>
          <w:szCs w:val="28"/>
        </w:rPr>
        <w:t>сформированность</w:t>
      </w:r>
      <w:proofErr w:type="spellEnd"/>
      <w:r w:rsidRPr="00501CA2">
        <w:rPr>
          <w:sz w:val="28"/>
          <w:szCs w:val="28"/>
        </w:rPr>
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</w:t>
      </w:r>
      <w:proofErr w:type="spellStart"/>
      <w:r w:rsidRPr="00501CA2">
        <w:rPr>
          <w:sz w:val="28"/>
          <w:szCs w:val="28"/>
        </w:rPr>
        <w:t>сформированность</w:t>
      </w:r>
      <w:proofErr w:type="spellEnd"/>
      <w:r w:rsidRPr="00501CA2">
        <w:rPr>
          <w:sz w:val="28"/>
          <w:szCs w:val="28"/>
        </w:rPr>
        <w:t xml:space="preserve"> представлений о научном методе познания природы и средствах изучения </w:t>
      </w:r>
      <w:proofErr w:type="spellStart"/>
      <w:r w:rsidRPr="00501CA2">
        <w:rPr>
          <w:sz w:val="28"/>
          <w:szCs w:val="28"/>
        </w:rPr>
        <w:t>мегамира</w:t>
      </w:r>
      <w:proofErr w:type="spellEnd"/>
      <w:r w:rsidRPr="00501CA2">
        <w:rPr>
          <w:sz w:val="28"/>
          <w:szCs w:val="28"/>
        </w:rPr>
        <w:t xml:space="preserve">, макромира и микромира; владение приемами естественнонаучных наблюдений, опытов, исследований и оценки достоверности полученных результатов; </w:t>
      </w:r>
    </w:p>
    <w:p w:rsidR="001E4717" w:rsidRPr="00501CA2" w:rsidRDefault="001E4717" w:rsidP="00501CA2">
      <w:pPr>
        <w:pStyle w:val="Default"/>
        <w:jc w:val="both"/>
        <w:rPr>
          <w:sz w:val="28"/>
          <w:szCs w:val="28"/>
        </w:rPr>
      </w:pPr>
      <w:r w:rsidRPr="00501CA2">
        <w:rPr>
          <w:sz w:val="28"/>
          <w:szCs w:val="28"/>
        </w:rPr>
        <w:t xml:space="preserve">− владение понятийным аппаратом естественных наук, позволяющим познавать мир,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 </w:t>
      </w:r>
    </w:p>
    <w:p w:rsidR="001E4717" w:rsidRPr="00501CA2" w:rsidRDefault="001E4717" w:rsidP="00501CA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501CA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501CA2">
        <w:rPr>
          <w:rFonts w:ascii="Times New Roman" w:hAnsi="Times New Roman"/>
          <w:sz w:val="28"/>
          <w:szCs w:val="28"/>
        </w:rPr>
        <w:t xml:space="preserve"> умений понимать значимость естественнонаучного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1E4717" w:rsidRPr="00501CA2" w:rsidRDefault="001E4717" w:rsidP="00501CA2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E4717" w:rsidRPr="00501CA2" w:rsidRDefault="001E4717" w:rsidP="00501CA2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240" w:lineRule="auto"/>
        <w:jc w:val="center"/>
        <w:rPr>
          <w:rStyle w:val="10"/>
          <w:rFonts w:ascii="Times New Roman" w:hAnsi="Times New Roman"/>
          <w:b/>
          <w:bCs/>
          <w:sz w:val="28"/>
          <w:szCs w:val="28"/>
        </w:rPr>
      </w:pPr>
      <w:r w:rsidRPr="00501CA2">
        <w:rPr>
          <w:rStyle w:val="10"/>
          <w:rFonts w:ascii="Times New Roman" w:hAnsi="Times New Roman"/>
          <w:b/>
          <w:bCs/>
          <w:sz w:val="28"/>
          <w:szCs w:val="28"/>
        </w:rPr>
        <w:t>2. СОДЕРЖАНИЕ УЧЕБНО</w:t>
      </w:r>
      <w:r w:rsidR="00A72D89" w:rsidRPr="00501CA2">
        <w:rPr>
          <w:rStyle w:val="10"/>
          <w:rFonts w:ascii="Times New Roman" w:hAnsi="Times New Roman"/>
          <w:b/>
          <w:bCs/>
          <w:sz w:val="28"/>
          <w:szCs w:val="28"/>
        </w:rPr>
        <w:t>ГО ПРЕДМЕТА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I. Введение в астрономию (4 часа)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Предмет астрономии (кульминации светил). Изменение вида звездного неба в течение года (экваториальная </w:t>
      </w:r>
      <w:proofErr w:type="gramStart"/>
      <w:r w:rsidRPr="00501CA2">
        <w:rPr>
          <w:rFonts w:ascii="Times New Roman" w:hAnsi="Times New Roman"/>
          <w:sz w:val="28"/>
          <w:szCs w:val="28"/>
        </w:rPr>
        <w:t>система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что изучает астрономия, роль наблюдений в астрономии, связь астрономии с другими науками, значение астрономии). 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видимое годичное движение Солнца, годичное движение Солнца и вид звездного неба). Способы определения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 Основы измерения времени (связь времени с географической долготой, системы счета времени, понятие о летосчислении).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II. Строение солнечной системы (8часов)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Видимое движение планет (петлеобразное движение планет, конфигурации планет, сидерические и синодические периоды обращения планет). Развитие представлений о Солнечной системе (астрономия в древности, геоцентрические системы мира, гелиоцентрическая система мира, становление гелиоцентрического мировоззрения). Законы Кеплера - законы движения </w:t>
      </w:r>
      <w:r w:rsidRPr="00501CA2">
        <w:rPr>
          <w:rFonts w:ascii="Times New Roman" w:hAnsi="Times New Roman"/>
          <w:sz w:val="28"/>
          <w:szCs w:val="28"/>
        </w:rPr>
        <w:lastRenderedPageBreak/>
        <w:t>небесных тел (три закона Кеплера), обобщение и уточнение Ньютоном законов Кеплера (закон всемирного тяготения, возмущения, открытие Нептуна, законы Кеплера в формулировке Ньютона). Определение расстояний до тел Солнечной системы и размеров небесных тел (определение расстояний по параллаксам светил, радиолокационный метод, определение размеров тел Солнечной системы).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III. Физическая природа тел солнечной системы (8 часов)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01CA2">
        <w:rPr>
          <w:rFonts w:ascii="Times New Roman" w:hAnsi="Times New Roman"/>
          <w:sz w:val="28"/>
          <w:szCs w:val="28"/>
        </w:rPr>
        <w:t>Система "Земля - Луна" (основные движения Земли, форма Земли, Луна - спутник Земли, солнечные и лунные затмения).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Природа Лун (физические условия на Луне, поверхность Луны, лунные породы). Планеты земной группы (общая характеристика атмосферы, поверхности). Планеты-гиганты (общая характеристика, особенности строения, спутники, кольца). Астероиды и метеориты (закономерность в расстояниях планет от Солнца и пояс астероидов, движение астероидов, физические характеристики астероидов, метеориты). </w:t>
      </w:r>
      <w:proofErr w:type="gramStart"/>
      <w:r w:rsidRPr="00501CA2">
        <w:rPr>
          <w:rFonts w:ascii="Times New Roman" w:hAnsi="Times New Roman"/>
          <w:sz w:val="28"/>
          <w:szCs w:val="28"/>
        </w:rPr>
        <w:t>Кометы и метеоры (открытие комет, вид, строение, орбиты, природа комет, метеоры и болиды, метеорные потоки).</w:t>
      </w:r>
      <w:proofErr w:type="gramEnd"/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IV. Солнце и звезды (10 часов)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Общие сведения о Солнце (вид в телескоп, вращение, размеры, масса, светимость, температура Солнца и состояние вещества на нем, химический состав). Строение атмосферы Солнца (фотосфера, хромосфера, солнечная корона, солнечная активность). Источники энергии и внутреннее строение Солнца (протон - протонный цикл, понятие о моделях внутреннего строения Солнца). Солнце и жизнь Земли (перспективы использования солнечной энергии, коротковолновое излучение, радиоизлучение, корпускулярное излучение, проблема "Солнце - Земля"). Расстояние до звезд (определение расстояний по годичным параллаксам, видимые и абсолютные звездные величины). Пространственные скорости звезд (собственные движения и тангенциальные скорости звезд, эффект Доплера и определение лучевых скоростей звезд). </w:t>
      </w:r>
      <w:proofErr w:type="gramStart"/>
      <w:r w:rsidRPr="00501CA2">
        <w:rPr>
          <w:rFonts w:ascii="Times New Roman" w:hAnsi="Times New Roman"/>
          <w:sz w:val="28"/>
          <w:szCs w:val="28"/>
        </w:rPr>
        <w:t>Физическая природа звезд (цвет, температура, спектры и химический состав, светимости, радиусы, массы, средние плотности).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Связь между физическими характеристиками звезд (диаграмма "спектр-светимость", соотношение "масса-светимость", вращение звезд различных спектральных классов). Двойные звезды (оптические и физические двойные звезды, определение масс звезд из наблюдений двойных звезд, невидимые спутники звезд). Физические переменные, новые и сверхновые звезды (цефеиды, другие физические переменные звезды, новые и сверхновые).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V. Строение и эволюция Вселенной (6 часов)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Наша Галактика (состав - звезды и звездные скопления, туманности, межзвездный газ, космические лучи и магнитные поля; строение Галактики, вращение Галактики и движение звезд в ней; радиоизлучение). Другие галактики (открытие других галактик, определение размеров, расстояний и масс галактик; многообразие галактик, радиогалактики и активность ядер галактик, квазары). Метагалактика (системы галактик и крупномасштабная структура </w:t>
      </w:r>
      <w:r w:rsidRPr="00501CA2">
        <w:rPr>
          <w:rFonts w:ascii="Times New Roman" w:hAnsi="Times New Roman"/>
          <w:sz w:val="28"/>
          <w:szCs w:val="28"/>
        </w:rPr>
        <w:lastRenderedPageBreak/>
        <w:t>Вселенной, расширение Метагалактики, гипотеза "горячей Вселенной", космологические модели Вселенной). Происхождение и эволюция звезд (возраст галактик и звезд, происхождение и эволюция звезд). Происхождение планет (возраст Земли и других тел Солнечной системы, основные закономерности в Солнечной системе, первые космогонические гипотезы, современные представления о происхождении планет)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1CA2">
        <w:rPr>
          <w:rFonts w:ascii="Times New Roman" w:hAnsi="Times New Roman"/>
          <w:b/>
          <w:sz w:val="28"/>
          <w:szCs w:val="28"/>
        </w:rPr>
        <w:t xml:space="preserve">Темы рефератов (докладов), </w:t>
      </w:r>
      <w:proofErr w:type="gramStart"/>
      <w:r w:rsidRPr="00501CA2">
        <w:rPr>
          <w:rFonts w:ascii="Times New Roman" w:hAnsi="Times New Roman"/>
          <w:b/>
          <w:sz w:val="28"/>
          <w:szCs w:val="28"/>
        </w:rPr>
        <w:t>индивидуальных проектов</w:t>
      </w:r>
      <w:proofErr w:type="gramEnd"/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Астрология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Возраст (Земли, Солнца, Солнечной системы, Галактики, Метагалактики)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Вселенная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Галактика (Галактика, галактики)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Гелиоцентрическая система мира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Геоцентрическая система мира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Космонавтика (космонавт)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Магнитная буря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Метеор, Метеорит</w:t>
      </w:r>
      <w:proofErr w:type="gramStart"/>
      <w:r w:rsidRPr="00501C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01CA2">
        <w:rPr>
          <w:rFonts w:ascii="Times New Roman" w:hAnsi="Times New Roman" w:cs="Times New Roman"/>
          <w:sz w:val="28"/>
          <w:szCs w:val="28"/>
        </w:rPr>
        <w:t>Метеорное тело, Метеорный дождь, Метеорный поток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Млечный Путь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Запуск искусственных небесных тел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Затмение (лунное, солнечное, в системах двойных звезд)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Корабль космический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Проблема «Солнце — Земля»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Созвездие (незаходящее, восходящее и заходящее, не восходящее, зодиакальное)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Солнечная система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Черная дыра (как предсказываемый теорией гипотетический объект, который может образоваться на определенных стадиях эволюции звезд, звездных скоплений, галактик)</w:t>
      </w:r>
    </w:p>
    <w:p w:rsidR="001E4717" w:rsidRPr="00501CA2" w:rsidRDefault="001E4717" w:rsidP="00501CA2">
      <w:pPr>
        <w:pStyle w:val="a7"/>
        <w:numPr>
          <w:ilvl w:val="0"/>
          <w:numId w:val="7"/>
        </w:numPr>
        <w:tabs>
          <w:tab w:val="clear" w:pos="720"/>
          <w:tab w:val="left" w:pos="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Эволюция (Земли и планет, Солнца и звезд, метагалактик и Метагалактики)</w:t>
      </w:r>
    </w:p>
    <w:p w:rsidR="001E4717" w:rsidRPr="00501CA2" w:rsidRDefault="001E4717" w:rsidP="00501CA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E4717" w:rsidRPr="00501CA2" w:rsidRDefault="001E4717" w:rsidP="00501CA2">
      <w:pPr>
        <w:pStyle w:val="1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01CA2">
        <w:rPr>
          <w:rFonts w:ascii="Times New Roman" w:hAnsi="Times New Roman"/>
          <w:b/>
          <w:sz w:val="28"/>
          <w:szCs w:val="28"/>
        </w:rPr>
        <w:t>Характеристика основных видов учебной деятельности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Представление об астрономии (что изучает астрономия, роль наблюдений в астрономии, связь астрономии с другими науками, значение астрономии). Представление 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кульминации светил).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Представление об изменении вида звездного неба в течение года (экваториальная система координат, видимое годичное движение Солнца, годичное движение Солнца и вид звездного неба).</w:t>
      </w:r>
    </w:p>
    <w:p w:rsidR="001E4717" w:rsidRPr="00501CA2" w:rsidRDefault="001E4717" w:rsidP="00501CA2">
      <w:pPr>
        <w:pStyle w:val="a7"/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A2">
        <w:rPr>
          <w:rFonts w:ascii="Times New Roman" w:hAnsi="Times New Roman" w:cs="Times New Roman"/>
          <w:b/>
          <w:sz w:val="28"/>
          <w:szCs w:val="28"/>
        </w:rPr>
        <w:t>Вычисление горизонтальных систем координат.</w:t>
      </w:r>
    </w:p>
    <w:p w:rsidR="001E4717" w:rsidRPr="00501CA2" w:rsidRDefault="001E4717" w:rsidP="00501CA2">
      <w:pPr>
        <w:pStyle w:val="a7"/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Установление связи систем координат созвездий по карте Звездного неба.</w:t>
      </w:r>
    </w:p>
    <w:p w:rsidR="001E4717" w:rsidRPr="00501CA2" w:rsidRDefault="001E4717" w:rsidP="00501CA2">
      <w:pPr>
        <w:pStyle w:val="a7"/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Определение экваториальной системы координат.</w:t>
      </w:r>
    </w:p>
    <w:p w:rsidR="001E4717" w:rsidRPr="00501CA2" w:rsidRDefault="001E4717" w:rsidP="00501CA2">
      <w:pPr>
        <w:pStyle w:val="a7"/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lastRenderedPageBreak/>
        <w:t>Определение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</w:t>
      </w:r>
    </w:p>
    <w:p w:rsidR="001E4717" w:rsidRPr="00501CA2" w:rsidRDefault="001E4717" w:rsidP="00501CA2">
      <w:pPr>
        <w:pStyle w:val="a7"/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Установление связи времени с географической долготой.</w:t>
      </w:r>
    </w:p>
    <w:p w:rsidR="001E4717" w:rsidRPr="00501CA2" w:rsidRDefault="001E4717" w:rsidP="00501CA2">
      <w:pPr>
        <w:pStyle w:val="a7"/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A2">
        <w:rPr>
          <w:rFonts w:ascii="Times New Roman" w:hAnsi="Times New Roman" w:cs="Times New Roman"/>
          <w:b/>
          <w:sz w:val="28"/>
          <w:szCs w:val="28"/>
        </w:rPr>
        <w:t xml:space="preserve"> Строение Солнечной системы.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Представление о движении планет, конфигурации планет, периодах обращения планет.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Представления о развитии Солнечной системы.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Решение задач с применением законов Кеплера.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Обобщение законов Кеплера и законов Ньютона.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Определение расстояний до тел Солнечной системы.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Определение размеров небесных тел.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Приведение примеров в развитии представлений Солнечной системы.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Установление связи между законами астрономии и физики.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Вычисление расстояний в Солнечной системе.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Применение законов в учебном материале.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Вычисление размеров небесных тел с помощью астрономических величин.</w:t>
      </w:r>
    </w:p>
    <w:p w:rsidR="001E4717" w:rsidRPr="00501CA2" w:rsidRDefault="001E4717" w:rsidP="00501CA2">
      <w:pPr>
        <w:pStyle w:val="a7"/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Использование Интернета для поиска информации.</w:t>
      </w:r>
    </w:p>
    <w:p w:rsidR="001E4717" w:rsidRPr="00501CA2" w:rsidRDefault="001E4717" w:rsidP="00501CA2">
      <w:pPr>
        <w:pStyle w:val="a7"/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A2">
        <w:rPr>
          <w:rFonts w:ascii="Times New Roman" w:hAnsi="Times New Roman" w:cs="Times New Roman"/>
          <w:b/>
          <w:sz w:val="28"/>
          <w:szCs w:val="28"/>
        </w:rPr>
        <w:t>Физическая природа тел Солнечной системы.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Понятие системы «Земля-Луна». Влияние Луны на жизнь на Земле.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Проведение сравнительного анализа Земли и Луны.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Определение планет Солнечной системы.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Проведение сравнительного анализа планет земной группы, планет-гигантов и планет-карликов.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Определение астероидов и метеоритов, комет и метеоров.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Установление основных закономерностей в системе «Земля-Луна».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Проведение сравнительного анализа планет Солнечной системы. Оформление таблиц при сравнительном анализе.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Проведение сравнительного анализа между небольшими телами в Солнечной системе. Оформление таблиц при сравнительном анализе.</w:t>
      </w:r>
    </w:p>
    <w:p w:rsidR="001E4717" w:rsidRPr="00501CA2" w:rsidRDefault="001E4717" w:rsidP="00501CA2">
      <w:pPr>
        <w:pStyle w:val="a7"/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Использование интернета для поиска информации.</w:t>
      </w:r>
    </w:p>
    <w:p w:rsidR="001E4717" w:rsidRPr="00501CA2" w:rsidRDefault="001E4717" w:rsidP="00501CA2">
      <w:pPr>
        <w:pStyle w:val="a7"/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A2">
        <w:rPr>
          <w:rFonts w:ascii="Times New Roman" w:hAnsi="Times New Roman" w:cs="Times New Roman"/>
          <w:b/>
          <w:sz w:val="28"/>
          <w:szCs w:val="28"/>
        </w:rPr>
        <w:t>Солнце и звёзды.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Изложение общих сведений о Солнце.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Изучение термоядерного синтеза при изучении внутреннего строение Солнца. Источники энергии.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Выработка навыков воспринимать, анализировать, перерабатывать и предъявлять информацию в соответствии с поставленными задачами.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Определение расстояний до звёзд.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Определение пространственной скорости звёзд.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lastRenderedPageBreak/>
        <w:t>Изучение эффекта Доплера. Применение эффекта Доплера.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Проведение классификации звёзд.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Изучение диаграммы «Спектр-светимость».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Изучение развития звёзд.</w:t>
      </w:r>
    </w:p>
    <w:p w:rsidR="001E4717" w:rsidRPr="00501CA2" w:rsidRDefault="001E4717" w:rsidP="00501CA2">
      <w:pPr>
        <w:pStyle w:val="a7"/>
        <w:numPr>
          <w:ilvl w:val="0"/>
          <w:numId w:val="12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 xml:space="preserve"> Строение и эволюция Вселенной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Вселенной. Использование Интернета для поиска современной информации о развитии Вселенной. Оценка информации с позиции ее свойств: достоверности, объективности, полноты, актуальности и т. д.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Объяснение влияния солнечной активности на Землю. Понимание роли космических исследований, их научного и экономического значения. Обсуждение современных гипотез о происхождении Солнечной системы.</w:t>
      </w:r>
    </w:p>
    <w:p w:rsidR="00A72D89" w:rsidRPr="00501CA2" w:rsidRDefault="00A72D89" w:rsidP="00501CA2">
      <w:pPr>
        <w:pStyle w:val="a4"/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01CA2">
        <w:rPr>
          <w:rFonts w:ascii="Times New Roman" w:hAnsi="Times New Roman"/>
          <w:b/>
          <w:sz w:val="28"/>
          <w:szCs w:val="28"/>
        </w:rPr>
        <w:t>Рекомендуемое количество часов на освоение программы дисциплины:</w:t>
      </w:r>
    </w:p>
    <w:p w:rsidR="00A72D89" w:rsidRPr="00501CA2" w:rsidRDefault="00A72D89" w:rsidP="00501CA2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максимальной учебной нагрузки обучающегося  54  часа, в том числе:</w:t>
      </w:r>
    </w:p>
    <w:p w:rsidR="00A72D89" w:rsidRPr="00501CA2" w:rsidRDefault="00A72D89" w:rsidP="00501CA2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</w:t>
      </w:r>
      <w:proofErr w:type="gramStart"/>
      <w:r w:rsidRPr="00501CA2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 36  часов;</w:t>
      </w:r>
    </w:p>
    <w:p w:rsidR="00A72D89" w:rsidRPr="00501CA2" w:rsidRDefault="00A72D89" w:rsidP="00501CA2">
      <w:pPr>
        <w:pStyle w:val="a4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самостоятельной работы </w:t>
      </w:r>
      <w:proofErr w:type="gramStart"/>
      <w:r w:rsidRPr="00501CA2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 18   часов.</w:t>
      </w:r>
    </w:p>
    <w:p w:rsidR="00A72D89" w:rsidRPr="00501CA2" w:rsidRDefault="00A72D89" w:rsidP="00501CA2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240" w:lineRule="auto"/>
        <w:rPr>
          <w:rStyle w:val="10"/>
          <w:rFonts w:ascii="Times New Roman" w:hAnsi="Times New Roman"/>
          <w:b/>
          <w:bCs/>
          <w:sz w:val="28"/>
          <w:szCs w:val="28"/>
        </w:rPr>
      </w:pPr>
    </w:p>
    <w:p w:rsidR="00A72D89" w:rsidRDefault="00A72D89" w:rsidP="00A72D89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Style w:val="10"/>
          <w:rFonts w:ascii="Times New Roman" w:hAnsi="Times New Roman"/>
          <w:b/>
          <w:bC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Style w:val="10"/>
          <w:rFonts w:ascii="Times New Roman" w:hAnsi="Times New Roman"/>
          <w:b/>
          <w:bCs/>
          <w:sz w:val="28"/>
          <w:szCs w:val="28"/>
        </w:rPr>
        <w:tab/>
        <w:t>Объем учебного предмета и виды учебной работы</w:t>
      </w:r>
    </w:p>
    <w:p w:rsidR="00A72D89" w:rsidRDefault="00A72D89" w:rsidP="00A72D89">
      <w:pPr>
        <w:pStyle w:val="1"/>
        <w:tabs>
          <w:tab w:val="left" w:pos="372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left="3720" w:right="3715"/>
        <w:jc w:val="both"/>
        <w:rPr>
          <w:rStyle w:val="10"/>
          <w:rFonts w:ascii="Times New Roman" w:hAnsi="Times New Roman"/>
          <w:b/>
          <w:bC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sz w:val="28"/>
          <w:szCs w:val="28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905"/>
        <w:gridCol w:w="1820"/>
      </w:tblGrid>
      <w:tr w:rsidR="00A72D89" w:rsidTr="0096232B">
        <w:trPr>
          <w:trHeight w:val="460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2D89" w:rsidRDefault="00A72D89" w:rsidP="0096232B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D89" w:rsidRDefault="00A72D89" w:rsidP="0096232B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A72D89" w:rsidTr="0096232B">
        <w:trPr>
          <w:trHeight w:val="285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2D89" w:rsidRDefault="00A72D89" w:rsidP="0096232B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D89" w:rsidRDefault="00A72D89" w:rsidP="0096232B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</w:tr>
      <w:tr w:rsidR="00A72D89" w:rsidTr="0096232B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2D89" w:rsidRDefault="00A72D89" w:rsidP="0096232B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D89" w:rsidRDefault="00A72D89" w:rsidP="0096232B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  <w:tr w:rsidR="00A72D89" w:rsidTr="0096232B">
        <w:trPr>
          <w:trHeight w:val="396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2D89" w:rsidRDefault="00A72D89" w:rsidP="0096232B">
            <w:pPr>
              <w:pStyle w:val="a4"/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D89" w:rsidRDefault="00A72D89" w:rsidP="0096232B">
            <w:pPr>
              <w:pStyle w:val="a4"/>
              <w:snapToGrid w:val="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18</w:t>
            </w:r>
          </w:p>
        </w:tc>
      </w:tr>
    </w:tbl>
    <w:p w:rsidR="001E4717" w:rsidRPr="00272949" w:rsidRDefault="001E4717" w:rsidP="001E4717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</w:p>
    <w:p w:rsidR="001E4717" w:rsidRDefault="001E4717" w:rsidP="001E4717">
      <w:pPr>
        <w:sectPr w:rsidR="001E4717">
          <w:footerReference w:type="default" r:id="rId10"/>
          <w:footerReference w:type="first" r:id="rId11"/>
          <w:footnotePr>
            <w:pos w:val="beneathText"/>
          </w:footnotePr>
          <w:pgSz w:w="12240" w:h="15840"/>
          <w:pgMar w:top="720" w:right="850" w:bottom="1134" w:left="1701" w:header="720" w:footer="720" w:gutter="0"/>
          <w:cols w:space="720"/>
          <w:docGrid w:linePitch="360"/>
        </w:sectPr>
      </w:pPr>
    </w:p>
    <w:p w:rsidR="001E4717" w:rsidRDefault="008660E3" w:rsidP="008660E3">
      <w:pPr>
        <w:pStyle w:val="a4"/>
        <w:pageBreakBefore/>
        <w:ind w:firstLine="708"/>
        <w:jc w:val="center"/>
        <w:rPr>
          <w:rStyle w:val="10"/>
          <w:rFonts w:ascii="Times New Roman" w:hAnsi="Times New Roman"/>
          <w:bCs/>
          <w:i/>
          <w:iCs/>
          <w:sz w:val="28"/>
          <w:szCs w:val="28"/>
        </w:rPr>
      </w:pPr>
      <w:r>
        <w:rPr>
          <w:rStyle w:val="10"/>
          <w:rFonts w:ascii="Times New Roman" w:hAnsi="Times New Roman"/>
          <w:b/>
          <w:sz w:val="28"/>
          <w:szCs w:val="28"/>
        </w:rPr>
        <w:lastRenderedPageBreak/>
        <w:t xml:space="preserve">3. Тематическое планирование </w:t>
      </w:r>
      <w:r w:rsidR="009A7CF6">
        <w:rPr>
          <w:rStyle w:val="10"/>
          <w:rFonts w:ascii="Times New Roman" w:hAnsi="Times New Roman"/>
          <w:b/>
          <w:sz w:val="28"/>
          <w:szCs w:val="28"/>
        </w:rPr>
        <w:t>учебного предмета</w:t>
      </w:r>
      <w:r w:rsidR="001E4717">
        <w:rPr>
          <w:rStyle w:val="10"/>
          <w:rFonts w:ascii="Times New Roman" w:hAnsi="Times New Roman"/>
          <w:b/>
          <w:sz w:val="28"/>
          <w:szCs w:val="28"/>
        </w:rPr>
        <w:t> «Астрономия»</w:t>
      </w:r>
    </w:p>
    <w:tbl>
      <w:tblPr>
        <w:tblW w:w="0" w:type="auto"/>
        <w:tblInd w:w="666" w:type="dxa"/>
        <w:tblLayout w:type="fixed"/>
        <w:tblLook w:val="0000" w:firstRow="0" w:lastRow="0" w:firstColumn="0" w:lastColumn="0" w:noHBand="0" w:noVBand="0"/>
      </w:tblPr>
      <w:tblGrid>
        <w:gridCol w:w="2621"/>
        <w:gridCol w:w="1126"/>
        <w:gridCol w:w="6956"/>
        <w:gridCol w:w="1549"/>
      </w:tblGrid>
      <w:tr w:rsidR="008660E3" w:rsidTr="008660E3">
        <w:trPr>
          <w:trHeight w:val="23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8660E3" w:rsidTr="008660E3">
        <w:trPr>
          <w:trHeight w:val="23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8660E3" w:rsidTr="008660E3">
        <w:trPr>
          <w:trHeight w:val="23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60E3" w:rsidTr="008660E3">
        <w:trPr>
          <w:trHeight w:hRule="exact" w:val="389"/>
        </w:trPr>
        <w:tc>
          <w:tcPr>
            <w:tcW w:w="2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Style w:val="10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1-2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Предмет астрономии. Звездное небо.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8660E3" w:rsidTr="008660E3">
        <w:trPr>
          <w:trHeight w:hRule="exact" w:val="654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Способы определения географической широты. Основы измерения времени.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/>
        </w:tc>
      </w:tr>
      <w:tr w:rsidR="008660E3" w:rsidTr="00723022">
        <w:trPr>
          <w:trHeight w:hRule="exact" w:val="332"/>
        </w:trPr>
        <w:tc>
          <w:tcPr>
            <w:tcW w:w="2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1.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Строение солнечной системы.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Видимое движение планет. </w:t>
            </w:r>
          </w:p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</w:p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</w:p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60E3" w:rsidTr="00723022">
        <w:trPr>
          <w:trHeight w:hRule="exact" w:val="33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Развитие представлений о Солнечной системе.</w:t>
            </w:r>
          </w:p>
        </w:tc>
        <w:tc>
          <w:tcPr>
            <w:tcW w:w="1549" w:type="dxa"/>
            <w:vMerge/>
            <w:tcBorders>
              <w:left w:val="single" w:sz="4" w:space="0" w:color="000000"/>
            </w:tcBorders>
          </w:tcPr>
          <w:p w:rsidR="008660E3" w:rsidRDefault="008660E3" w:rsidP="00D136C7"/>
        </w:tc>
      </w:tr>
      <w:tr w:rsidR="008660E3" w:rsidTr="00723022">
        <w:trPr>
          <w:trHeight w:hRule="exact" w:val="654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9-10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Законы Кеплера - законы движения небесных тел. Обобщение и уточнение Ньютоном законов Кеплера</w:t>
            </w:r>
          </w:p>
        </w:tc>
        <w:tc>
          <w:tcPr>
            <w:tcW w:w="1549" w:type="dxa"/>
            <w:vMerge/>
            <w:tcBorders>
              <w:left w:val="single" w:sz="4" w:space="0" w:color="000000"/>
            </w:tcBorders>
          </w:tcPr>
          <w:p w:rsidR="008660E3" w:rsidRDefault="008660E3" w:rsidP="00D136C7"/>
        </w:tc>
      </w:tr>
      <w:tr w:rsidR="008660E3" w:rsidTr="008660E3">
        <w:trPr>
          <w:trHeight w:hRule="exact" w:val="654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Определение расстояний до тел Солнечной системы и размеров небесных тел.</w:t>
            </w:r>
          </w:p>
        </w:tc>
        <w:tc>
          <w:tcPr>
            <w:tcW w:w="1549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/>
        </w:tc>
      </w:tr>
      <w:tr w:rsidR="008660E3" w:rsidTr="008660E3">
        <w:trPr>
          <w:trHeight w:hRule="exact" w:val="2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8660E3" w:rsidRDefault="00A72D89" w:rsidP="008660E3">
            <w:pPr>
              <w:spacing w:after="200" w:line="276" w:lineRule="auto"/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660E3" w:rsidTr="00723022">
        <w:trPr>
          <w:trHeight w:hRule="exact" w:val="2235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80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numPr>
                <w:ilvl w:val="0"/>
                <w:numId w:val="13"/>
              </w:numPr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индивидуальных заданий по лекционному курсу.</w:t>
            </w:r>
          </w:p>
          <w:p w:rsidR="008660E3" w:rsidRDefault="008660E3" w:rsidP="00D136C7">
            <w:pPr>
              <w:pStyle w:val="a4"/>
              <w:numPr>
                <w:ilvl w:val="0"/>
                <w:numId w:val="13"/>
              </w:numPr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Написание реферата на темы: «Возраст (Земли, Солнца, Солнечной системы)», « Гелиоцентрическая система мира», «Геоцентрическая система мира», «Космонавтика. Корабль космический»</w:t>
            </w:r>
          </w:p>
        </w:tc>
        <w:tc>
          <w:tcPr>
            <w:tcW w:w="154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8660E3">
        <w:trPr>
          <w:trHeight w:hRule="exact" w:val="532"/>
        </w:trPr>
        <w:tc>
          <w:tcPr>
            <w:tcW w:w="2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0" w:lineRule="exac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2.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 xml:space="preserve">Физическая природа тел </w:t>
            </w: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lastRenderedPageBreak/>
              <w:t>солнечной системы</w:t>
            </w: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2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660E3" w:rsidTr="008660E3">
        <w:trPr>
          <w:trHeight w:hRule="exact" w:val="53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13-14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Система "Земля - Луна". Природа Лун.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8660E3">
        <w:trPr>
          <w:trHeight w:hRule="exact" w:val="53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7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7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Планеты земной группы</w:t>
            </w: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8660E3">
        <w:trPr>
          <w:trHeight w:hRule="exact" w:val="53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Планеты-гиганты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8660E3">
        <w:trPr>
          <w:trHeight w:hRule="exact" w:val="53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Астероиды и метеориты. Кометы и метеоры.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8660E3">
        <w:trPr>
          <w:trHeight w:hRule="exact" w:val="33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10" w:lineRule="atLeas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A72D89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660E3" w:rsidTr="008660E3">
        <w:trPr>
          <w:trHeight w:hRule="exact" w:val="1642"/>
        </w:trPr>
        <w:tc>
          <w:tcPr>
            <w:tcW w:w="2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Написание реферата на тему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«Метеор, Метеорит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Метеорное тело, Метеорный дождь, Метеорный поток». «Затмение (лунное, солнечное)», «Проблема «Солнце — Земля»», «Магнитная буря»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/>
        </w:tc>
      </w:tr>
      <w:tr w:rsidR="008660E3" w:rsidTr="008660E3">
        <w:trPr>
          <w:trHeight w:hRule="exact" w:val="1576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3.</w:t>
            </w:r>
          </w:p>
          <w:p w:rsidR="008660E3" w:rsidRDefault="008660E3" w:rsidP="00D136C7">
            <w:pPr>
              <w:pStyle w:val="a4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>Солнце и звезды.</w:t>
            </w: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Pr="008660E3" w:rsidRDefault="008660E3" w:rsidP="008660E3">
            <w:pPr>
              <w:pStyle w:val="1"/>
              <w:numPr>
                <w:ilvl w:val="0"/>
                <w:numId w:val="0"/>
              </w:num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60E3" w:rsidRP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8660E3" w:rsidTr="008660E3">
        <w:trPr>
          <w:trHeight w:hRule="exact" w:val="854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9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Общие сведения о Солнце. Строение атмосферы Солнца.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854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Источники энергии и внутреннее строение Солнца. Солнце и жизнь Земли.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532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Расстояние до звезд. Пространственные скорости звезд.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854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27-28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Физическая природа звезд. Связь между физическими характеристиками звезд.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854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29-30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185" w:lineRule="atLeast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Двойные звезды. Физические переменные, новые и сверхновые звезды.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377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A72D89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660E3" w:rsidTr="008660E3">
        <w:trPr>
          <w:trHeight w:hRule="exact" w:val="2382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Написание реферата по теме: «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Затмение </w:t>
            </w: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Style w:val="10"/>
                <w:rFonts w:ascii="Times New Roman" w:hAnsi="Times New Roman"/>
                <w:sz w:val="28"/>
                <w:szCs w:val="28"/>
              </w:rPr>
              <w:t>в системах двойных звезд)</w:t>
            </w: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», «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t>Созвездие (незаходящее, восходящее и заходящее, не восходящее, зодиакальное)», «Черная дыра (как предсказываемый теорией гипотетический объект, который может образоваться на определенных стадиях эволюции звезд, звездных скоплений, галактик)»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/>
        </w:tc>
      </w:tr>
      <w:tr w:rsidR="008660E3" w:rsidTr="008660E3">
        <w:trPr>
          <w:trHeight w:hRule="exact" w:val="1376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Тема 4.</w:t>
            </w:r>
          </w:p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Style w:val="10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sz w:val="28"/>
                <w:szCs w:val="28"/>
              </w:rPr>
              <w:t>Строение и эволюция Вселенной</w:t>
            </w: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after="10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0E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660E3" w:rsidTr="008660E3">
        <w:trPr>
          <w:trHeight w:hRule="exact" w:val="532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jc w:val="both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Наша Галактика. Другие галактики. Метагалактика.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532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Происхождение и эволюция звезд.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532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35-36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Происхождение планет.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  <w:r>
              <w:t>2</w:t>
            </w:r>
          </w:p>
        </w:tc>
      </w:tr>
      <w:tr w:rsidR="008660E3" w:rsidTr="008660E3">
        <w:trPr>
          <w:trHeight w:hRule="exact" w:val="332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A72D89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660E3" w:rsidTr="00DF6D37">
        <w:trPr>
          <w:trHeight w:hRule="exact" w:val="2151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snapToGrid w:val="0"/>
            </w:pP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7"/>
              <w:numPr>
                <w:ilvl w:val="0"/>
                <w:numId w:val="14"/>
              </w:numPr>
              <w:tabs>
                <w:tab w:val="left" w:pos="1440"/>
              </w:tabs>
              <w:snapToGrid w:val="0"/>
              <w:ind w:left="1440"/>
              <w:rPr>
                <w:rStyle w:val="1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 xml:space="preserve">Написание реферата по теме: </w:t>
            </w:r>
            <w:r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«Эволюция (Земли и планет, Солнца и звезд, метагалактик и Метагалактики)»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t>, «</w:t>
            </w:r>
            <w:r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Возраст (Галактики, Метагалактики)»</w:t>
            </w:r>
          </w:p>
          <w:p w:rsidR="008660E3" w:rsidRDefault="008660E3" w:rsidP="00D136C7">
            <w:pPr>
              <w:pStyle w:val="a7"/>
              <w:numPr>
                <w:ilvl w:val="0"/>
                <w:numId w:val="14"/>
              </w:numPr>
              <w:tabs>
                <w:tab w:val="left" w:pos="1440"/>
              </w:tabs>
              <w:ind w:left="144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Выполнение индивидуальных заданий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/>
        </w:tc>
      </w:tr>
      <w:tr w:rsidR="008660E3" w:rsidTr="008660E3">
        <w:trPr>
          <w:trHeight w:val="23"/>
        </w:trPr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0E3" w:rsidRDefault="008660E3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8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8660E3" w:rsidP="00D136C7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60E3" w:rsidRDefault="00A72D89" w:rsidP="00D136C7">
            <w:pPr>
              <w:pStyle w:val="1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before="100" w:after="100" w:line="2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</w:tr>
    </w:tbl>
    <w:p w:rsidR="001E4717" w:rsidRDefault="001E4717" w:rsidP="001E4717">
      <w:pPr>
        <w:sectPr w:rsidR="001E4717">
          <w:footerReference w:type="even" r:id="rId12"/>
          <w:footerReference w:type="default" r:id="rId13"/>
          <w:footerReference w:type="first" r:id="rId14"/>
          <w:footnotePr>
            <w:pos w:val="beneathText"/>
          </w:footnotePr>
          <w:pgSz w:w="15840" w:h="12240" w:orient="landscape"/>
          <w:pgMar w:top="851" w:right="1540" w:bottom="1984" w:left="1134" w:header="720" w:footer="1701" w:gutter="0"/>
          <w:cols w:space="720"/>
          <w:docGrid w:linePitch="360"/>
        </w:sectPr>
      </w:pPr>
    </w:p>
    <w:p w:rsidR="001E4717" w:rsidRDefault="008660E3" w:rsidP="001E4717">
      <w:pPr>
        <w:pStyle w:val="1"/>
        <w:pageBreakBefore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rPr>
          <w:rStyle w:val="10"/>
          <w:rFonts w:ascii="Times New Roman" w:hAnsi="Times New Roman"/>
          <w:b/>
          <w:bCs/>
          <w:cap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caps/>
          <w:sz w:val="28"/>
          <w:szCs w:val="28"/>
        </w:rPr>
        <w:lastRenderedPageBreak/>
        <w:t>4</w:t>
      </w:r>
      <w:r w:rsidR="001E4717">
        <w:rPr>
          <w:rStyle w:val="10"/>
          <w:rFonts w:ascii="Times New Roman" w:hAnsi="Times New Roman"/>
          <w:b/>
          <w:bCs/>
          <w:caps/>
          <w:sz w:val="28"/>
          <w:szCs w:val="28"/>
        </w:rPr>
        <w:t xml:space="preserve">. условия реализации программы </w:t>
      </w:r>
      <w:r w:rsidR="00705D5C">
        <w:rPr>
          <w:rStyle w:val="10"/>
          <w:rFonts w:ascii="Times New Roman" w:hAnsi="Times New Roman"/>
          <w:b/>
          <w:bCs/>
          <w:caps/>
          <w:sz w:val="28"/>
          <w:szCs w:val="28"/>
        </w:rPr>
        <w:t>УЧЕБНОГО ПРЕДМЕТА</w:t>
      </w:r>
    </w:p>
    <w:p w:rsidR="001E4717" w:rsidRPr="00501CA2" w:rsidRDefault="008660E3" w:rsidP="00501CA2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240" w:lineRule="auto"/>
        <w:jc w:val="both"/>
        <w:rPr>
          <w:rStyle w:val="10"/>
          <w:rFonts w:ascii="Times New Roman" w:hAnsi="Times New Roman"/>
          <w:b/>
          <w:bCs/>
          <w:sz w:val="28"/>
          <w:szCs w:val="28"/>
        </w:rPr>
      </w:pPr>
      <w:r w:rsidRPr="00501CA2">
        <w:rPr>
          <w:rStyle w:val="10"/>
          <w:rFonts w:ascii="Times New Roman" w:hAnsi="Times New Roman"/>
          <w:b/>
          <w:bCs/>
          <w:sz w:val="28"/>
          <w:szCs w:val="28"/>
        </w:rPr>
        <w:t>4</w:t>
      </w:r>
      <w:r w:rsidR="001E4717" w:rsidRPr="00501CA2">
        <w:rPr>
          <w:rStyle w:val="10"/>
          <w:rFonts w:ascii="Times New Roman" w:hAnsi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1E4717" w:rsidRPr="00501CA2" w:rsidRDefault="001E4717" w:rsidP="00501CA2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240" w:lineRule="auto"/>
        <w:jc w:val="both"/>
        <w:rPr>
          <w:rStyle w:val="10"/>
          <w:rFonts w:ascii="Times New Roman" w:hAnsi="Times New Roman"/>
          <w:bCs/>
          <w:sz w:val="28"/>
          <w:szCs w:val="28"/>
        </w:rPr>
      </w:pPr>
      <w:r w:rsidRPr="00501CA2">
        <w:rPr>
          <w:rStyle w:val="10"/>
          <w:rFonts w:ascii="Times New Roman" w:hAnsi="Times New Roman"/>
          <w:b/>
          <w:bCs/>
          <w:sz w:val="28"/>
          <w:szCs w:val="28"/>
        </w:rPr>
        <w:t xml:space="preserve">Оборудование учебного кабинета: </w:t>
      </w:r>
      <w:r w:rsidRPr="00501CA2">
        <w:rPr>
          <w:rStyle w:val="10"/>
          <w:rFonts w:ascii="Times New Roman" w:hAnsi="Times New Roman"/>
          <w:bCs/>
          <w:sz w:val="28"/>
          <w:szCs w:val="28"/>
        </w:rPr>
        <w:t xml:space="preserve"> посадочные места по количеству обучающихся; рабочее место преподавателя;  комплект учебно-наглядных пособий; типовые комплекты учебного оборудования 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01CA2">
        <w:rPr>
          <w:rFonts w:ascii="Times New Roman" w:hAnsi="Times New Roman"/>
          <w:b/>
          <w:bCs/>
          <w:sz w:val="28"/>
          <w:szCs w:val="28"/>
        </w:rPr>
        <w:t>Технические средства обучения</w:t>
      </w:r>
    </w:p>
    <w:p w:rsidR="001E4717" w:rsidRPr="00501CA2" w:rsidRDefault="001E4717" w:rsidP="00501CA2">
      <w:pPr>
        <w:pStyle w:val="1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В состав учебно-методического и материально-технического обеспечения программы учебной дисциплины «Астрономия» входят:</w:t>
      </w:r>
    </w:p>
    <w:p w:rsidR="001E4717" w:rsidRPr="00501CA2" w:rsidRDefault="001E4717" w:rsidP="00501CA2">
      <w:pPr>
        <w:pStyle w:val="a7"/>
        <w:numPr>
          <w:ilvl w:val="0"/>
          <w:numId w:val="15"/>
        </w:numPr>
        <w:tabs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многофункциональный комплекс преподавателя;</w:t>
      </w:r>
    </w:p>
    <w:p w:rsidR="001E4717" w:rsidRPr="00501CA2" w:rsidRDefault="001E4717" w:rsidP="00501CA2">
      <w:pPr>
        <w:pStyle w:val="a7"/>
        <w:numPr>
          <w:ilvl w:val="0"/>
          <w:numId w:val="15"/>
        </w:numPr>
        <w:tabs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наглядные пособия (комплекты учебных таблиц, плакаты, портреты выдающихся ученых-физиков и астрономов);</w:t>
      </w:r>
    </w:p>
    <w:p w:rsidR="001E4717" w:rsidRPr="00501CA2" w:rsidRDefault="001E4717" w:rsidP="00501CA2">
      <w:pPr>
        <w:pStyle w:val="a7"/>
        <w:numPr>
          <w:ilvl w:val="0"/>
          <w:numId w:val="15"/>
        </w:numPr>
        <w:tabs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информационно-коммуникативные средства;</w:t>
      </w:r>
    </w:p>
    <w:p w:rsidR="001E4717" w:rsidRPr="00501CA2" w:rsidRDefault="001E4717" w:rsidP="00501CA2">
      <w:pPr>
        <w:pStyle w:val="a7"/>
        <w:numPr>
          <w:ilvl w:val="0"/>
          <w:numId w:val="15"/>
        </w:numPr>
        <w:tabs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экранно-звуковые пособия;</w:t>
      </w:r>
    </w:p>
    <w:p w:rsidR="001E4717" w:rsidRPr="00501CA2" w:rsidRDefault="001E4717" w:rsidP="00501CA2">
      <w:pPr>
        <w:pStyle w:val="a7"/>
        <w:numPr>
          <w:ilvl w:val="0"/>
          <w:numId w:val="15"/>
        </w:numPr>
        <w:tabs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комплект электроснабжения кабинета физики;</w:t>
      </w:r>
    </w:p>
    <w:p w:rsidR="001E4717" w:rsidRPr="00501CA2" w:rsidRDefault="001E4717" w:rsidP="00501CA2">
      <w:pPr>
        <w:pStyle w:val="a7"/>
        <w:numPr>
          <w:ilvl w:val="0"/>
          <w:numId w:val="15"/>
        </w:numPr>
        <w:tabs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технические средства обучения;</w:t>
      </w:r>
    </w:p>
    <w:p w:rsidR="001E4717" w:rsidRPr="00501CA2" w:rsidRDefault="001E4717" w:rsidP="00501CA2">
      <w:pPr>
        <w:pStyle w:val="a7"/>
        <w:numPr>
          <w:ilvl w:val="0"/>
          <w:numId w:val="15"/>
        </w:numPr>
        <w:tabs>
          <w:tab w:val="left" w:pos="1440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01CA2">
        <w:rPr>
          <w:rFonts w:ascii="Times New Roman" w:hAnsi="Times New Roman" w:cs="Times New Roman"/>
          <w:sz w:val="28"/>
          <w:szCs w:val="28"/>
        </w:rPr>
        <w:t>демонстрационное оборудование (общего назначения и тематические наборы);</w:t>
      </w:r>
    </w:p>
    <w:p w:rsidR="001E4717" w:rsidRPr="00501CA2" w:rsidRDefault="001E4717" w:rsidP="00501CA2">
      <w:pPr>
        <w:pStyle w:val="31"/>
        <w:numPr>
          <w:ilvl w:val="0"/>
          <w:numId w:val="0"/>
        </w:numPr>
        <w:tabs>
          <w:tab w:val="clear" w:pos="926"/>
          <w:tab w:val="left" w:pos="1232"/>
        </w:tabs>
        <w:spacing w:line="240" w:lineRule="auto"/>
        <w:ind w:left="1232"/>
        <w:jc w:val="both"/>
        <w:rPr>
          <w:rStyle w:val="10"/>
          <w:bCs/>
          <w:sz w:val="28"/>
          <w:szCs w:val="28"/>
        </w:rPr>
      </w:pPr>
      <w:r w:rsidRPr="00501CA2">
        <w:rPr>
          <w:rStyle w:val="10"/>
          <w:bCs/>
          <w:sz w:val="28"/>
          <w:szCs w:val="28"/>
        </w:rPr>
        <w:t> </w:t>
      </w:r>
    </w:p>
    <w:p w:rsidR="001E4717" w:rsidRPr="00501CA2" w:rsidRDefault="008660E3" w:rsidP="00501CA2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0" w:line="240" w:lineRule="auto"/>
        <w:jc w:val="both"/>
        <w:rPr>
          <w:rStyle w:val="10"/>
          <w:rFonts w:ascii="Times New Roman" w:hAnsi="Times New Roman"/>
          <w:b/>
          <w:bCs/>
          <w:sz w:val="28"/>
          <w:szCs w:val="28"/>
        </w:rPr>
      </w:pPr>
      <w:r w:rsidRPr="00501CA2">
        <w:rPr>
          <w:rStyle w:val="10"/>
          <w:rFonts w:ascii="Times New Roman" w:hAnsi="Times New Roman"/>
          <w:b/>
          <w:bCs/>
          <w:sz w:val="28"/>
          <w:szCs w:val="28"/>
        </w:rPr>
        <w:t>4</w:t>
      </w:r>
      <w:r w:rsidR="001E4717" w:rsidRPr="00501CA2">
        <w:rPr>
          <w:rStyle w:val="10"/>
          <w:rFonts w:ascii="Times New Roman" w:hAnsi="Times New Roman"/>
          <w:b/>
          <w:bCs/>
          <w:sz w:val="28"/>
          <w:szCs w:val="28"/>
        </w:rPr>
        <w:t>.2. Информационное обеспечение обучения</w:t>
      </w:r>
    </w:p>
    <w:p w:rsidR="00501CA2" w:rsidRPr="00501CA2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/>
          <w:bCs/>
          <w:sz w:val="28"/>
          <w:szCs w:val="28"/>
        </w:rPr>
      </w:pPr>
      <w:r w:rsidRPr="00501CA2">
        <w:rPr>
          <w:rStyle w:val="10"/>
          <w:rFonts w:ascii="Times New Roman" w:hAnsi="Times New Roman"/>
          <w:b/>
          <w:bCs/>
          <w:sz w:val="28"/>
          <w:szCs w:val="28"/>
        </w:rPr>
        <w:t>Основные источники:</w:t>
      </w:r>
    </w:p>
    <w:p w:rsidR="001E4717" w:rsidRPr="00517B9A" w:rsidRDefault="001E4717" w:rsidP="00517B9A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Cs/>
          <w:sz w:val="28"/>
          <w:szCs w:val="28"/>
        </w:rPr>
      </w:pPr>
      <w:r w:rsidRPr="00501CA2">
        <w:rPr>
          <w:rStyle w:val="10"/>
          <w:rFonts w:ascii="Times New Roman" w:hAnsi="Times New Roman"/>
          <w:bCs/>
          <w:sz w:val="28"/>
          <w:szCs w:val="28"/>
        </w:rPr>
        <w:t xml:space="preserve"> </w:t>
      </w:r>
      <w:r w:rsidR="00517B9A" w:rsidRPr="00517B9A">
        <w:rPr>
          <w:rStyle w:val="10"/>
          <w:rFonts w:ascii="Times New Roman" w:hAnsi="Times New Roman"/>
          <w:bCs/>
          <w:sz w:val="28"/>
          <w:szCs w:val="28"/>
        </w:rPr>
        <w:t>Е.П. Левитан «Астрономия» 11 класс Москва «Просвещение» 2019 г.</w:t>
      </w:r>
    </w:p>
    <w:p w:rsidR="001E4717" w:rsidRPr="00501CA2" w:rsidRDefault="001E4717" w:rsidP="001E4717">
      <w:pPr>
        <w:pStyle w:val="1"/>
        <w:tabs>
          <w:tab w:val="left" w:pos="0"/>
        </w:tabs>
        <w:spacing w:before="100" w:after="100" w:line="100" w:lineRule="atLeast"/>
        <w:jc w:val="both"/>
        <w:rPr>
          <w:rStyle w:val="10"/>
          <w:rFonts w:ascii="Times New Roman" w:hAnsi="Times New Roman"/>
          <w:b/>
          <w:sz w:val="28"/>
          <w:szCs w:val="28"/>
        </w:rPr>
      </w:pPr>
      <w:r w:rsidRPr="00501CA2">
        <w:rPr>
          <w:rStyle w:val="10"/>
          <w:rFonts w:ascii="Times New Roman" w:hAnsi="Times New Roman"/>
          <w:b/>
          <w:sz w:val="28"/>
          <w:szCs w:val="28"/>
        </w:rPr>
        <w:t>Интернет ресурсы:</w:t>
      </w:r>
    </w:p>
    <w:p w:rsidR="001E4717" w:rsidRPr="00501CA2" w:rsidRDefault="003644CA" w:rsidP="001E4717">
      <w:pPr>
        <w:pStyle w:val="a7"/>
        <w:numPr>
          <w:ilvl w:val="0"/>
          <w:numId w:val="19"/>
        </w:numPr>
        <w:tabs>
          <w:tab w:val="left" w:pos="1440"/>
        </w:tabs>
        <w:spacing w:after="0" w:line="100" w:lineRule="atLeast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anchor="_blank" w:history="1">
        <w:r w:rsidR="001E4717" w:rsidRPr="00501CA2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http://www.astronet.ru/</w:t>
        </w:r>
      </w:hyperlink>
    </w:p>
    <w:p w:rsidR="001E4717" w:rsidRDefault="001E4717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01CA2" w:rsidRPr="00501CA2" w:rsidRDefault="00501CA2" w:rsidP="00501CA2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1E4717" w:rsidRPr="00501CA2" w:rsidRDefault="008660E3" w:rsidP="00501CA2">
      <w:pPr>
        <w:pStyle w:val="1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Style w:val="10"/>
          <w:rFonts w:ascii="Times New Roman" w:hAnsi="Times New Roman"/>
          <w:b/>
          <w:bCs/>
          <w:caps/>
          <w:sz w:val="28"/>
          <w:szCs w:val="28"/>
        </w:rPr>
        <w:lastRenderedPageBreak/>
        <w:t>5</w:t>
      </w:r>
      <w:r w:rsidR="001E4717" w:rsidRPr="00FA4777">
        <w:rPr>
          <w:rStyle w:val="10"/>
          <w:rFonts w:ascii="Times New Roman" w:hAnsi="Times New Roman"/>
          <w:b/>
          <w:bCs/>
          <w:caps/>
          <w:sz w:val="28"/>
          <w:szCs w:val="28"/>
        </w:rPr>
        <w:t xml:space="preserve">. Контроль и оценка результатов освоения </w:t>
      </w:r>
      <w:r>
        <w:rPr>
          <w:rStyle w:val="10"/>
          <w:rFonts w:ascii="Times New Roman" w:hAnsi="Times New Roman"/>
          <w:b/>
          <w:bCs/>
          <w:caps/>
          <w:sz w:val="28"/>
          <w:szCs w:val="28"/>
        </w:rPr>
        <w:t>УЧЕБНОГО ПРЕДМЕТА</w:t>
      </w:r>
    </w:p>
    <w:p w:rsidR="001E4717" w:rsidRPr="00501CA2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Cs/>
          <w:sz w:val="28"/>
          <w:szCs w:val="28"/>
        </w:rPr>
      </w:pPr>
      <w:r w:rsidRPr="00501CA2">
        <w:rPr>
          <w:rStyle w:val="10"/>
          <w:rFonts w:ascii="Times New Roman" w:hAnsi="Times New Roman"/>
          <w:bCs/>
          <w:sz w:val="28"/>
          <w:szCs w:val="28"/>
        </w:rPr>
        <w:t xml:space="preserve">Контроль и оценка результатов освоения </w:t>
      </w:r>
      <w:r w:rsidR="008660E3" w:rsidRPr="00501CA2">
        <w:rPr>
          <w:rStyle w:val="10"/>
          <w:rFonts w:ascii="Times New Roman" w:hAnsi="Times New Roman"/>
          <w:bCs/>
          <w:sz w:val="28"/>
          <w:szCs w:val="28"/>
        </w:rPr>
        <w:t>учебного предмета</w:t>
      </w:r>
      <w:r w:rsidRPr="00501CA2">
        <w:rPr>
          <w:rStyle w:val="10"/>
          <w:rFonts w:ascii="Times New Roman" w:hAnsi="Times New Roman"/>
          <w:bCs/>
          <w:sz w:val="28"/>
          <w:szCs w:val="28"/>
        </w:rPr>
        <w:t xml:space="preserve">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501CA2">
        <w:rPr>
          <w:rStyle w:val="10"/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501CA2">
        <w:rPr>
          <w:rStyle w:val="10"/>
          <w:rFonts w:ascii="Times New Roman" w:hAnsi="Times New Roman"/>
          <w:bCs/>
          <w:sz w:val="28"/>
          <w:szCs w:val="28"/>
        </w:rPr>
        <w:t xml:space="preserve"> индивидуальных заданий, проектов, исследований.</w:t>
      </w:r>
    </w:p>
    <w:p w:rsidR="001E4717" w:rsidRDefault="001E4717" w:rsidP="001E4717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center"/>
        <w:rPr>
          <w:rStyle w:val="10"/>
          <w:rFonts w:ascii="Times New Roman" w:hAnsi="Times New Roman"/>
          <w:b/>
          <w:bCs/>
          <w:sz w:val="28"/>
          <w:szCs w:val="28"/>
        </w:rPr>
      </w:pPr>
      <w:r>
        <w:rPr>
          <w:rStyle w:val="10"/>
          <w:rFonts w:ascii="Times New Roman" w:hAnsi="Times New Roman"/>
          <w:b/>
          <w:bCs/>
          <w:sz w:val="28"/>
          <w:szCs w:val="28"/>
        </w:rPr>
        <w:t> 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629"/>
        <w:gridCol w:w="2859"/>
      </w:tblGrid>
      <w:tr w:rsidR="001E4717" w:rsidTr="00D136C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1E4717" w:rsidRDefault="001E4717" w:rsidP="00D136C7">
            <w:pPr>
              <w:pStyle w:val="1"/>
              <w:tabs>
                <w:tab w:val="left" w:pos="0"/>
              </w:tabs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center"/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1E4717" w:rsidTr="00D136C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E4717" w:rsidTr="00D136C7">
        <w:trPr>
          <w:trHeight w:hRule="exact" w:val="90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использовать карту звездного неба для нахождения координат светила;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 xml:space="preserve">беседа, устный опрос, отчет о выполнении практических работ, заполнение таблиц, тестирование, сообщения </w:t>
            </w:r>
          </w:p>
        </w:tc>
      </w:tr>
      <w:tr w:rsidR="001E4717" w:rsidTr="00D136C7">
        <w:trPr>
          <w:trHeight w:hRule="exact" w:val="90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выражать результаты измерений и расчетов в единицах Международной системы;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/>
        </w:tc>
      </w:tr>
      <w:tr w:rsidR="001E4717" w:rsidTr="00D136C7">
        <w:trPr>
          <w:trHeight w:hRule="exact" w:val="127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приводить примеры практического использования астрономических знаний о небесных телах и их системах;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/>
        </w:tc>
      </w:tr>
      <w:tr w:rsidR="001E4717" w:rsidTr="00D136C7">
        <w:trPr>
          <w:trHeight w:hRule="exact" w:val="930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решать задачи на применение изученных астрономических законов;</w:t>
            </w:r>
          </w:p>
        </w:tc>
        <w:tc>
          <w:tcPr>
            <w:tcW w:w="2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отчет о выполнении практических работ, заполнение таблиц, тестирование</w:t>
            </w:r>
          </w:p>
          <w:p w:rsidR="001E4717" w:rsidRDefault="001E4717" w:rsidP="00D136C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4717" w:rsidTr="00D136C7">
        <w:trPr>
          <w:trHeight w:hRule="exact" w:val="1498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формах.</w:t>
            </w:r>
          </w:p>
        </w:tc>
        <w:tc>
          <w:tcPr>
            <w:tcW w:w="2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/>
        </w:tc>
      </w:tr>
      <w:tr w:rsidR="001E4717" w:rsidTr="00D136C7"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/>
                <w:bCs/>
                <w:sz w:val="28"/>
                <w:szCs w:val="28"/>
              </w:rPr>
              <w:t>Знать/понимать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before="100" w:after="100" w:line="100" w:lineRule="atLeast"/>
              <w:jc w:val="both"/>
              <w:rPr>
                <w:rStyle w:val="10"/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</w:tr>
      <w:tr w:rsidR="001E4717" w:rsidTr="00D136C7">
        <w:trPr>
          <w:trHeight w:val="645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spacing w:after="0" w:line="10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смысл понятий:</w:t>
            </w:r>
          </w:p>
          <w:p w:rsidR="001E4717" w:rsidRDefault="001E4717" w:rsidP="00D136C7">
            <w:pPr>
              <w:pStyle w:val="1"/>
              <w:tabs>
                <w:tab w:val="left" w:pos="0"/>
              </w:tabs>
              <w:spacing w:after="0" w:line="100" w:lineRule="atLeast"/>
              <w:rPr>
                <w:rStyle w:val="10"/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 xml:space="preserve">активность, астероид, астрономия, астрология, астрофизика, атмосфера,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космология, космонавтика, космос, кольца планет, </w:t>
            </w: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lastRenderedPageBreak/>
              <w:t>кометы, кратер, кульминация, основные точки, линии и плоскости небесной сферы, магнитная буря, Метагалактика, метеор, метеорит, метеорное тело, дождь, поток, Млечный Путь, моря и материки на Луне, небесная механика, видимое и реальное</w:t>
            </w:r>
            <w:proofErr w:type="gramEnd"/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системы, телескоп, терминатор, туманность, фазы Луны, фотосферные факелы, хромосфера, черная дыра, эволюция, эклиптика, ядро</w:t>
            </w:r>
            <w:r>
              <w:rPr>
                <w:rStyle w:val="10"/>
                <w:rFonts w:ascii="Times New Roman" w:hAnsi="Times New Roman"/>
                <w:sz w:val="24"/>
                <w:szCs w:val="24"/>
              </w:rPr>
              <w:t xml:space="preserve">  </w:t>
            </w:r>
            <w:proofErr w:type="gramEnd"/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индивидуальный опрос,</w:t>
            </w:r>
          </w:p>
          <w:p w:rsidR="001E4717" w:rsidRDefault="001E4717" w:rsidP="00D136C7">
            <w:pPr>
              <w:pStyle w:val="a4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оценка при проверке практических работ, проверка конспектов лекций, самостоятельных 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lastRenderedPageBreak/>
              <w:t>работ;</w:t>
            </w:r>
          </w:p>
          <w:p w:rsidR="001E4717" w:rsidRDefault="001E4717" w:rsidP="00D136C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629"/>
        <w:gridCol w:w="2859"/>
      </w:tblGrid>
      <w:tr w:rsidR="001E4717" w:rsidTr="00D136C7">
        <w:trPr>
          <w:trHeight w:val="975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- определения физических величин: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сжатие планет, синодический и сидерический период, солнечная активность, солнечная постоянная, спектр светящихся тел Солнечной системы;</w:t>
            </w:r>
            <w:proofErr w:type="gramEnd"/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оценка при выполнении практических работ, проверка конспектов лекций, самостоятельных работ.</w:t>
            </w:r>
          </w:p>
          <w:p w:rsidR="001E4717" w:rsidRDefault="001E4717" w:rsidP="00D136C7">
            <w:pPr>
              <w:pStyle w:val="a4"/>
              <w:rPr>
                <w:rStyle w:val="10"/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eastAsia="Times New Roman" w:hAnsi="Times New Roman"/>
                <w:sz w:val="28"/>
                <w:szCs w:val="28"/>
              </w:rPr>
              <w:t>отчет о выполнении практических работ, заполнение таблиц, тестирование</w:t>
            </w:r>
          </w:p>
          <w:p w:rsidR="001E4717" w:rsidRDefault="001E4717" w:rsidP="00D136C7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E4717" w:rsidTr="00D136C7">
        <w:trPr>
          <w:trHeight w:val="840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4717" w:rsidRDefault="001E4717" w:rsidP="00D136C7">
            <w:pPr>
              <w:pStyle w:val="1"/>
              <w:tabs>
                <w:tab w:val="left" w:pos="0"/>
              </w:tabs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- смысл работ и формулировку законов: Аристотеля, Птолемея, Галилея, Коперника, Бруно, Ломоносова, Гершеля, Браге. </w:t>
            </w:r>
            <w:proofErr w:type="gram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Кеплера, </w:t>
            </w:r>
            <w:r w:rsidR="009A7CF6">
              <w:rPr>
                <w:rStyle w:val="10"/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Ньютона, </w:t>
            </w:r>
            <w:proofErr w:type="spell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Леверье</w:t>
            </w:r>
            <w:proofErr w:type="spellEnd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, Адамса, Галлея, Белопольского, Бредихина, Струве, </w:t>
            </w:r>
            <w:proofErr w:type="spell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Герцшпрунга</w:t>
            </w:r>
            <w:proofErr w:type="spellEnd"/>
            <w:r>
              <w:rPr>
                <w:rStyle w:val="10"/>
                <w:rFonts w:ascii="Times New Roman" w:hAnsi="Times New Roman"/>
                <w:sz w:val="28"/>
                <w:szCs w:val="28"/>
              </w:rPr>
              <w:t xml:space="preserve">-Рассела, Амбарцумяна, </w:t>
            </w:r>
            <w:r w:rsidR="009A7CF6">
              <w:rPr>
                <w:rStyle w:val="10"/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10"/>
                <w:rFonts w:ascii="Times New Roman" w:hAnsi="Times New Roman"/>
                <w:sz w:val="28"/>
                <w:szCs w:val="28"/>
              </w:rPr>
              <w:t>Барнарда</w:t>
            </w:r>
            <w:proofErr w:type="spellEnd"/>
            <w:r>
              <w:rPr>
                <w:rStyle w:val="10"/>
                <w:rFonts w:ascii="Times New Roman" w:hAnsi="Times New Roman"/>
                <w:sz w:val="28"/>
                <w:szCs w:val="28"/>
              </w:rPr>
              <w:t>, Хаббла, Доплера, Фридмана, Эйнштейна;</w:t>
            </w:r>
            <w:proofErr w:type="gramEnd"/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717" w:rsidRDefault="001E4717" w:rsidP="00D136C7">
            <w:pPr>
              <w:pStyle w:val="a4"/>
              <w:snapToGrid w:val="0"/>
              <w:rPr>
                <w:rStyle w:val="10"/>
                <w:rFonts w:ascii="Times New Roman" w:hAnsi="Times New Roman"/>
                <w:sz w:val="28"/>
                <w:szCs w:val="28"/>
              </w:rPr>
            </w:pPr>
            <w:r>
              <w:rPr>
                <w:rStyle w:val="10"/>
                <w:rFonts w:ascii="Times New Roman" w:hAnsi="Times New Roman"/>
                <w:sz w:val="28"/>
                <w:szCs w:val="28"/>
              </w:rPr>
              <w:t>индивидуальный опрос, оценка рефератов и докладов</w:t>
            </w:r>
          </w:p>
        </w:tc>
      </w:tr>
    </w:tbl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1E4717" w:rsidRDefault="001E4717" w:rsidP="001E4717">
      <w:pPr>
        <w:pStyle w:val="1"/>
        <w:tabs>
          <w:tab w:val="left" w:pos="360"/>
        </w:tabs>
        <w:spacing w:after="0" w:line="100" w:lineRule="atLeast"/>
        <w:ind w:left="360"/>
        <w:rPr>
          <w:rFonts w:ascii="Times New Roman" w:eastAsia="Times New Roman" w:hAnsi="Times New Roman"/>
          <w:sz w:val="28"/>
          <w:szCs w:val="28"/>
        </w:rPr>
      </w:pPr>
    </w:p>
    <w:p w:rsidR="008660E3" w:rsidRDefault="008660E3"/>
    <w:p w:rsidR="008660E3" w:rsidRPr="005F50CC" w:rsidRDefault="008660E3" w:rsidP="008660E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5F50CC">
        <w:rPr>
          <w:rFonts w:ascii="Times New Roman" w:hAnsi="Times New Roman"/>
          <w:sz w:val="24"/>
          <w:szCs w:val="24"/>
        </w:rPr>
        <w:t xml:space="preserve">     </w:t>
      </w:r>
      <w:r w:rsidRPr="005F50CC">
        <w:rPr>
          <w:rFonts w:ascii="Times New Roman" w:hAnsi="Times New Roman"/>
          <w:b/>
          <w:sz w:val="24"/>
          <w:szCs w:val="24"/>
        </w:rPr>
        <w:t>6</w:t>
      </w:r>
      <w:r w:rsidRPr="005F50CC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5F50C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F50CC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8660E3" w:rsidRPr="005F50CC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8660E3" w:rsidRPr="005F50CC" w:rsidRDefault="008660E3" w:rsidP="00B727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660E3" w:rsidRPr="005F50CC" w:rsidRDefault="008660E3" w:rsidP="00B727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0E3" w:rsidRPr="005F50CC" w:rsidRDefault="008660E3" w:rsidP="00B72728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8660E3" w:rsidRPr="005F50CC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5F50CC" w:rsidRDefault="008660E3" w:rsidP="00B72728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  <w:tr w:rsidR="008660E3" w:rsidRPr="00F43240" w:rsidTr="00B7272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0E3" w:rsidRPr="00F43240" w:rsidRDefault="008660E3" w:rsidP="00B72728">
            <w:pPr>
              <w:ind w:firstLine="720"/>
              <w:jc w:val="both"/>
            </w:pPr>
          </w:p>
        </w:tc>
      </w:tr>
    </w:tbl>
    <w:p w:rsidR="008660E3" w:rsidRPr="00F43240" w:rsidRDefault="008660E3" w:rsidP="008660E3">
      <w:pPr>
        <w:ind w:firstLine="720"/>
        <w:jc w:val="both"/>
        <w:rPr>
          <w:sz w:val="28"/>
          <w:szCs w:val="28"/>
        </w:rPr>
      </w:pPr>
    </w:p>
    <w:p w:rsidR="008660E3" w:rsidRDefault="008660E3" w:rsidP="008660E3">
      <w:pPr>
        <w:jc w:val="center"/>
        <w:rPr>
          <w:b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pStyle w:val="a4"/>
        <w:rPr>
          <w:rFonts w:ascii="Times New Roman" w:hAnsi="Times New Roman"/>
          <w:sz w:val="24"/>
          <w:szCs w:val="24"/>
        </w:rPr>
      </w:pPr>
    </w:p>
    <w:p w:rsidR="008660E3" w:rsidRDefault="008660E3" w:rsidP="008660E3">
      <w:pPr>
        <w:rPr>
          <w:b/>
          <w:sz w:val="28"/>
          <w:szCs w:val="28"/>
        </w:rPr>
      </w:pPr>
    </w:p>
    <w:p w:rsidR="008660E3" w:rsidRDefault="008660E3" w:rsidP="008660E3">
      <w:pPr>
        <w:rPr>
          <w:b/>
          <w:sz w:val="28"/>
          <w:szCs w:val="28"/>
        </w:rPr>
      </w:pPr>
    </w:p>
    <w:p w:rsidR="008660E3" w:rsidRDefault="008660E3" w:rsidP="008660E3">
      <w:pPr>
        <w:rPr>
          <w:b/>
          <w:sz w:val="28"/>
          <w:szCs w:val="28"/>
        </w:rPr>
      </w:pPr>
    </w:p>
    <w:p w:rsidR="008660E3" w:rsidRDefault="008660E3" w:rsidP="008660E3">
      <w:pPr>
        <w:rPr>
          <w:b/>
          <w:sz w:val="28"/>
          <w:szCs w:val="28"/>
        </w:rPr>
      </w:pPr>
    </w:p>
    <w:p w:rsidR="008660E3" w:rsidRDefault="008660E3" w:rsidP="008660E3">
      <w:pPr>
        <w:rPr>
          <w:b/>
          <w:sz w:val="28"/>
          <w:szCs w:val="28"/>
        </w:rPr>
      </w:pPr>
    </w:p>
    <w:p w:rsidR="008660E3" w:rsidRPr="00501CA2" w:rsidRDefault="008660E3" w:rsidP="008660E3">
      <w:pPr>
        <w:rPr>
          <w:rFonts w:ascii="Times New Roman" w:hAnsi="Times New Roman"/>
          <w:b/>
          <w:sz w:val="28"/>
          <w:szCs w:val="28"/>
        </w:rPr>
      </w:pPr>
      <w:r w:rsidRPr="00501CA2">
        <w:rPr>
          <w:rFonts w:ascii="Times New Roman" w:hAnsi="Times New Roman"/>
          <w:b/>
          <w:sz w:val="28"/>
          <w:szCs w:val="28"/>
        </w:rPr>
        <w:lastRenderedPageBreak/>
        <w:t xml:space="preserve">Лист </w:t>
      </w:r>
      <w:proofErr w:type="spellStart"/>
      <w:r w:rsidRPr="00501CA2">
        <w:rPr>
          <w:rFonts w:ascii="Times New Roman" w:hAnsi="Times New Roman"/>
          <w:b/>
          <w:sz w:val="28"/>
          <w:szCs w:val="28"/>
        </w:rPr>
        <w:t>переутверждения</w:t>
      </w:r>
      <w:proofErr w:type="spellEnd"/>
      <w:r w:rsidRPr="00501CA2">
        <w:rPr>
          <w:rFonts w:ascii="Times New Roman" w:hAnsi="Times New Roman"/>
          <w:b/>
          <w:sz w:val="28"/>
          <w:szCs w:val="28"/>
        </w:rPr>
        <w:t xml:space="preserve"> рабочей программы учебного предмета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>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   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501CA2" w:rsidRPr="00501CA2" w:rsidRDefault="00501CA2" w:rsidP="00501CA2">
      <w:pPr>
        <w:pStyle w:val="a4"/>
        <w:rPr>
          <w:rFonts w:ascii="Times New Roman" w:hAnsi="Times New Roman"/>
          <w:sz w:val="28"/>
          <w:szCs w:val="28"/>
        </w:rPr>
      </w:pP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501CA2">
        <w:rPr>
          <w:rFonts w:ascii="Times New Roman" w:hAnsi="Times New Roman"/>
          <w:sz w:val="28"/>
          <w:szCs w:val="28"/>
        </w:rPr>
        <w:t>.</w:t>
      </w:r>
      <w:proofErr w:type="gramEnd"/>
      <w:r w:rsidRPr="00501C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01CA2">
        <w:rPr>
          <w:rFonts w:ascii="Times New Roman" w:hAnsi="Times New Roman"/>
          <w:sz w:val="28"/>
          <w:szCs w:val="28"/>
        </w:rPr>
        <w:t>о</w:t>
      </w:r>
      <w:proofErr w:type="gramEnd"/>
      <w:r w:rsidRPr="00501CA2">
        <w:rPr>
          <w:rFonts w:ascii="Times New Roman" w:hAnsi="Times New Roman"/>
          <w:sz w:val="28"/>
          <w:szCs w:val="28"/>
        </w:rPr>
        <w:t>т «….» ………..20.... г.</w:t>
      </w:r>
    </w:p>
    <w:p w:rsidR="00501CA2" w:rsidRPr="00501CA2" w:rsidRDefault="00501CA2" w:rsidP="00501CA2">
      <w:pPr>
        <w:rPr>
          <w:rFonts w:ascii="Times New Roman" w:hAnsi="Times New Roman"/>
          <w:sz w:val="28"/>
          <w:szCs w:val="28"/>
        </w:rPr>
      </w:pPr>
      <w:r w:rsidRPr="00501CA2">
        <w:rPr>
          <w:rFonts w:ascii="Times New Roman" w:hAnsi="Times New Roman"/>
          <w:sz w:val="28"/>
          <w:szCs w:val="28"/>
        </w:rPr>
        <w:t xml:space="preserve"> директор ГБПОУ КО «ТМТ» …………..</w:t>
      </w:r>
    </w:p>
    <w:sectPr w:rsidR="00501CA2" w:rsidRPr="00501CA2">
      <w:footerReference w:type="even" r:id="rId16"/>
      <w:footerReference w:type="default" r:id="rId17"/>
      <w:footerReference w:type="first" r:id="rId18"/>
      <w:footnotePr>
        <w:pos w:val="beneathText"/>
      </w:footnotePr>
      <w:pgSz w:w="12240" w:h="15840"/>
      <w:pgMar w:top="1134" w:right="851" w:bottom="1825" w:left="1701" w:header="720" w:footer="1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4CA" w:rsidRDefault="003644CA">
      <w:pPr>
        <w:spacing w:line="240" w:lineRule="auto"/>
      </w:pPr>
      <w:r>
        <w:separator/>
      </w:r>
    </w:p>
  </w:endnote>
  <w:endnote w:type="continuationSeparator" w:id="0">
    <w:p w:rsidR="003644CA" w:rsidRDefault="003644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>
    <w:pPr>
      <w:pStyle w:val="a5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A6" w:rsidRDefault="003644C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4CA" w:rsidRDefault="003644CA">
      <w:pPr>
        <w:spacing w:line="240" w:lineRule="auto"/>
      </w:pPr>
      <w:r>
        <w:separator/>
      </w:r>
    </w:p>
  </w:footnote>
  <w:footnote w:type="continuationSeparator" w:id="0">
    <w:p w:rsidR="003644CA" w:rsidRDefault="003644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pStyle w:val="31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78"/>
        </w:tabs>
        <w:ind w:left="778" w:hanging="360"/>
      </w:pPr>
    </w:lvl>
    <w:lvl w:ilvl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>
      <w:start w:val="1"/>
      <w:numFmt w:val="lowerRoman"/>
      <w:lvlText w:val="%3."/>
      <w:lvlJc w:val="right"/>
      <w:pPr>
        <w:tabs>
          <w:tab w:val="num" w:pos="2218"/>
        </w:tabs>
        <w:ind w:left="2218" w:firstLine="0"/>
      </w:pPr>
    </w:lvl>
    <w:lvl w:ilvl="3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>
      <w:start w:val="1"/>
      <w:numFmt w:val="lowerRoman"/>
      <w:lvlText w:val="%6."/>
      <w:lvlJc w:val="right"/>
      <w:pPr>
        <w:tabs>
          <w:tab w:val="num" w:pos="4378"/>
        </w:tabs>
        <w:ind w:left="4378" w:firstLine="0"/>
      </w:pPr>
    </w:lvl>
    <w:lvl w:ilvl="6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>
      <w:start w:val="1"/>
      <w:numFmt w:val="lowerRoman"/>
      <w:lvlText w:val="%9."/>
      <w:lvlJc w:val="right"/>
      <w:pPr>
        <w:tabs>
          <w:tab w:val="num" w:pos="6538"/>
        </w:tabs>
        <w:ind w:left="6538" w:firstLine="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9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AF"/>
    <w:rsid w:val="00035EBA"/>
    <w:rsid w:val="001E4717"/>
    <w:rsid w:val="002771C1"/>
    <w:rsid w:val="003644CA"/>
    <w:rsid w:val="004063A7"/>
    <w:rsid w:val="00501CA2"/>
    <w:rsid w:val="00517B9A"/>
    <w:rsid w:val="00623F8C"/>
    <w:rsid w:val="00705D5C"/>
    <w:rsid w:val="007F6D98"/>
    <w:rsid w:val="008660E3"/>
    <w:rsid w:val="00883B99"/>
    <w:rsid w:val="008F4F8D"/>
    <w:rsid w:val="00963CFC"/>
    <w:rsid w:val="009A7CF6"/>
    <w:rsid w:val="00A72D89"/>
    <w:rsid w:val="00AF67A7"/>
    <w:rsid w:val="00B1611F"/>
    <w:rsid w:val="00CE1F7C"/>
    <w:rsid w:val="00CE63D8"/>
    <w:rsid w:val="00CF17AF"/>
    <w:rsid w:val="00DF6D37"/>
    <w:rsid w:val="00ED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17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1E4717"/>
  </w:style>
  <w:style w:type="character" w:styleId="a3">
    <w:name w:val="Hyperlink"/>
    <w:rsid w:val="001E4717"/>
    <w:rPr>
      <w:color w:val="000080"/>
      <w:u w:val="single"/>
    </w:rPr>
  </w:style>
  <w:style w:type="paragraph" w:customStyle="1" w:styleId="1">
    <w:name w:val="Обычный1"/>
    <w:rsid w:val="001E4717"/>
    <w:pPr>
      <w:numPr>
        <w:numId w:val="1"/>
      </w:numPr>
    </w:pPr>
    <w:rPr>
      <w:rFonts w:ascii="Calibri" w:eastAsia="Calibri" w:hAnsi="Calibri" w:cs="Times New Roman"/>
      <w:kern w:val="1"/>
      <w:lang w:eastAsia="ar-SA"/>
    </w:rPr>
  </w:style>
  <w:style w:type="paragraph" w:styleId="a4">
    <w:name w:val="No Spacing"/>
    <w:qFormat/>
    <w:rsid w:val="001E4717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1">
    <w:name w:val="Маркированный список 31"/>
    <w:basedOn w:val="1"/>
    <w:rsid w:val="001E4717"/>
    <w:pPr>
      <w:numPr>
        <w:numId w:val="2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1"/>
    <w:link w:val="a6"/>
    <w:rsid w:val="001E4717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rsid w:val="001E4717"/>
    <w:rPr>
      <w:rFonts w:ascii="Calibri" w:eastAsia="Calibri" w:hAnsi="Calibri" w:cs="Times New Roman"/>
      <w:kern w:val="1"/>
      <w:lang w:eastAsia="ar-SA"/>
    </w:rPr>
  </w:style>
  <w:style w:type="paragraph" w:styleId="a7">
    <w:name w:val="List Paragraph"/>
    <w:basedOn w:val="1"/>
    <w:link w:val="a8"/>
    <w:uiPriority w:val="99"/>
    <w:qFormat/>
    <w:rsid w:val="001E4717"/>
    <w:pPr>
      <w:numPr>
        <w:numId w:val="0"/>
      </w:numPr>
      <w:ind w:left="720"/>
    </w:pPr>
    <w:rPr>
      <w:rFonts w:cs="Arial"/>
    </w:rPr>
  </w:style>
  <w:style w:type="paragraph" w:customStyle="1" w:styleId="a9">
    <w:name w:val="Текст в заданном формате"/>
    <w:basedOn w:val="a"/>
    <w:rsid w:val="001E4717"/>
    <w:pPr>
      <w:suppressAutoHyphens/>
      <w:spacing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1E4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4717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ac">
    <w:name w:val="Информация об изменениях"/>
    <w:basedOn w:val="a"/>
    <w:next w:val="a"/>
    <w:uiPriority w:val="99"/>
    <w:rsid w:val="001E4717"/>
    <w:pPr>
      <w:widowControl w:val="0"/>
      <w:shd w:val="clear" w:color="auto" w:fill="EAEFED"/>
      <w:autoSpaceDE w:val="0"/>
      <w:autoSpaceDN w:val="0"/>
      <w:adjustRightInd w:val="0"/>
      <w:spacing w:before="18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kern w:val="0"/>
      <w:sz w:val="20"/>
      <w:szCs w:val="20"/>
      <w:lang w:eastAsia="ru-RU"/>
    </w:rPr>
  </w:style>
  <w:style w:type="paragraph" w:customStyle="1" w:styleId="ad">
    <w:name w:val="Подзаголовок для информации об изменениях"/>
    <w:basedOn w:val="a"/>
    <w:next w:val="a"/>
    <w:uiPriority w:val="99"/>
    <w:rsid w:val="001E4717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kern w:val="0"/>
      <w:sz w:val="20"/>
      <w:szCs w:val="20"/>
      <w:lang w:eastAsia="ru-RU"/>
    </w:rPr>
  </w:style>
  <w:style w:type="character" w:customStyle="1" w:styleId="ae">
    <w:name w:val="Гипертекстовая ссылка"/>
    <w:basedOn w:val="a0"/>
    <w:uiPriority w:val="99"/>
    <w:rsid w:val="001E4717"/>
    <w:rPr>
      <w:color w:val="106BBE"/>
    </w:rPr>
  </w:style>
  <w:style w:type="paragraph" w:customStyle="1" w:styleId="Default">
    <w:name w:val="Default"/>
    <w:rsid w:val="001E47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660E3"/>
    <w:pPr>
      <w:spacing w:after="120" w:line="480" w:lineRule="auto"/>
    </w:pPr>
    <w:rPr>
      <w:rFonts w:eastAsia="Times New Roman"/>
      <w:kern w:val="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660E3"/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link w:val="a7"/>
    <w:uiPriority w:val="99"/>
    <w:locked/>
    <w:rsid w:val="00501CA2"/>
    <w:rPr>
      <w:rFonts w:ascii="Calibri" w:eastAsia="Calibri" w:hAnsi="Calibri" w:cs="Arial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17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1E4717"/>
  </w:style>
  <w:style w:type="character" w:styleId="a3">
    <w:name w:val="Hyperlink"/>
    <w:rsid w:val="001E4717"/>
    <w:rPr>
      <w:color w:val="000080"/>
      <w:u w:val="single"/>
    </w:rPr>
  </w:style>
  <w:style w:type="paragraph" w:customStyle="1" w:styleId="1">
    <w:name w:val="Обычный1"/>
    <w:rsid w:val="001E4717"/>
    <w:pPr>
      <w:numPr>
        <w:numId w:val="1"/>
      </w:numPr>
    </w:pPr>
    <w:rPr>
      <w:rFonts w:ascii="Calibri" w:eastAsia="Calibri" w:hAnsi="Calibri" w:cs="Times New Roman"/>
      <w:kern w:val="1"/>
      <w:lang w:eastAsia="ar-SA"/>
    </w:rPr>
  </w:style>
  <w:style w:type="paragraph" w:styleId="a4">
    <w:name w:val="No Spacing"/>
    <w:qFormat/>
    <w:rsid w:val="001E4717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1">
    <w:name w:val="Маркированный список 31"/>
    <w:basedOn w:val="1"/>
    <w:rsid w:val="001E4717"/>
    <w:pPr>
      <w:numPr>
        <w:numId w:val="2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1"/>
    <w:link w:val="a6"/>
    <w:rsid w:val="001E4717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rsid w:val="001E4717"/>
    <w:rPr>
      <w:rFonts w:ascii="Calibri" w:eastAsia="Calibri" w:hAnsi="Calibri" w:cs="Times New Roman"/>
      <w:kern w:val="1"/>
      <w:lang w:eastAsia="ar-SA"/>
    </w:rPr>
  </w:style>
  <w:style w:type="paragraph" w:styleId="a7">
    <w:name w:val="List Paragraph"/>
    <w:basedOn w:val="1"/>
    <w:link w:val="a8"/>
    <w:uiPriority w:val="99"/>
    <w:qFormat/>
    <w:rsid w:val="001E4717"/>
    <w:pPr>
      <w:numPr>
        <w:numId w:val="0"/>
      </w:numPr>
      <w:ind w:left="720"/>
    </w:pPr>
    <w:rPr>
      <w:rFonts w:cs="Arial"/>
    </w:rPr>
  </w:style>
  <w:style w:type="paragraph" w:customStyle="1" w:styleId="a9">
    <w:name w:val="Текст в заданном формате"/>
    <w:basedOn w:val="a"/>
    <w:rsid w:val="001E4717"/>
    <w:pPr>
      <w:suppressAutoHyphens/>
      <w:spacing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1E4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E4717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ac">
    <w:name w:val="Информация об изменениях"/>
    <w:basedOn w:val="a"/>
    <w:next w:val="a"/>
    <w:uiPriority w:val="99"/>
    <w:rsid w:val="001E4717"/>
    <w:pPr>
      <w:widowControl w:val="0"/>
      <w:shd w:val="clear" w:color="auto" w:fill="EAEFED"/>
      <w:autoSpaceDE w:val="0"/>
      <w:autoSpaceDN w:val="0"/>
      <w:adjustRightInd w:val="0"/>
      <w:spacing w:before="18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kern w:val="0"/>
      <w:sz w:val="20"/>
      <w:szCs w:val="20"/>
      <w:lang w:eastAsia="ru-RU"/>
    </w:rPr>
  </w:style>
  <w:style w:type="paragraph" w:customStyle="1" w:styleId="ad">
    <w:name w:val="Подзаголовок для информации об изменениях"/>
    <w:basedOn w:val="a"/>
    <w:next w:val="a"/>
    <w:uiPriority w:val="99"/>
    <w:rsid w:val="001E4717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kern w:val="0"/>
      <w:sz w:val="20"/>
      <w:szCs w:val="20"/>
      <w:lang w:eastAsia="ru-RU"/>
    </w:rPr>
  </w:style>
  <w:style w:type="character" w:customStyle="1" w:styleId="ae">
    <w:name w:val="Гипертекстовая ссылка"/>
    <w:basedOn w:val="a0"/>
    <w:uiPriority w:val="99"/>
    <w:rsid w:val="001E4717"/>
    <w:rPr>
      <w:color w:val="106BBE"/>
    </w:rPr>
  </w:style>
  <w:style w:type="paragraph" w:customStyle="1" w:styleId="Default">
    <w:name w:val="Default"/>
    <w:rsid w:val="001E47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660E3"/>
    <w:pPr>
      <w:spacing w:after="120" w:line="480" w:lineRule="auto"/>
    </w:pPr>
    <w:rPr>
      <w:rFonts w:eastAsia="Times New Roman"/>
      <w:kern w:val="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660E3"/>
    <w:rPr>
      <w:rFonts w:ascii="Calibri" w:eastAsia="Times New Roman" w:hAnsi="Calibri" w:cs="Times New Roman"/>
      <w:lang w:eastAsia="ru-RU"/>
    </w:rPr>
  </w:style>
  <w:style w:type="character" w:customStyle="1" w:styleId="a8">
    <w:name w:val="Абзац списка Знак"/>
    <w:link w:val="a7"/>
    <w:uiPriority w:val="99"/>
    <w:locked/>
    <w:rsid w:val="00501CA2"/>
    <w:rPr>
      <w:rFonts w:ascii="Calibri" w:eastAsia="Calibri" w:hAnsi="Calibri" w:cs="Arial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astronet.ru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3277</Words>
  <Characters>18683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16</cp:revision>
  <dcterms:created xsi:type="dcterms:W3CDTF">2019-11-28T12:34:00Z</dcterms:created>
  <dcterms:modified xsi:type="dcterms:W3CDTF">2019-12-15T13:15:00Z</dcterms:modified>
</cp:coreProperties>
</file>