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11" w:rsidRDefault="000E5811" w:rsidP="00B66B14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0E5811"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104890" cy="86375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63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811" w:rsidRDefault="000E5811" w:rsidP="00B66B14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E5811" w:rsidRDefault="000E5811" w:rsidP="00B66B14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E5811" w:rsidRDefault="000E5811" w:rsidP="00B66B14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E5811" w:rsidRDefault="000E5811" w:rsidP="00B66B14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E5811" w:rsidRDefault="000E5811" w:rsidP="00B66B14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E5811" w:rsidRDefault="000E5811" w:rsidP="00B66B14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E5811" w:rsidRDefault="000E5811" w:rsidP="00B66B14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66B14" w:rsidRDefault="00B66B14" w:rsidP="00B66B14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B66B14" w:rsidRDefault="00B66B14" w:rsidP="00B66B14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B66B14" w:rsidRDefault="00B66B14" w:rsidP="00B66B14">
      <w:pPr>
        <w:numPr>
          <w:ilvl w:val="0"/>
          <w:numId w:val="9"/>
        </w:numPr>
        <w:tabs>
          <w:tab w:val="left" w:pos="3900"/>
        </w:tabs>
        <w:ind w:left="390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B66B14" w:rsidRDefault="00B66B14" w:rsidP="00B66B14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B66B14" w:rsidRDefault="00B66B14" w:rsidP="00B66B14">
      <w:pPr>
        <w:tabs>
          <w:tab w:val="left" w:pos="3900"/>
        </w:tabs>
        <w:rPr>
          <w:rFonts w:eastAsia="Times New Roman"/>
          <w:b/>
          <w:bCs/>
          <w:sz w:val="28"/>
          <w:szCs w:val="28"/>
        </w:rPr>
      </w:pPr>
    </w:p>
    <w:p w:rsidR="00B66B14" w:rsidRPr="009C7897" w:rsidRDefault="00B66B14" w:rsidP="00B66B14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определяет условия прохождения текущего контроля и промежуточной аттестации инвалидами и лицами с ограниченными возможностями здоровья </w:t>
      </w:r>
      <w:r w:rsidR="00BE4D3F" w:rsidRPr="00BE4D3F">
        <w:rPr>
          <w:rFonts w:eastAsia="Times New Roman"/>
          <w:sz w:val="28"/>
          <w:szCs w:val="28"/>
        </w:rPr>
        <w:t>с нарушением интеллекта</w:t>
      </w:r>
      <w:r w:rsidR="00BE4D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(далее – обучающимися с ОВЗ) в образовательной организации при </w:t>
      </w:r>
      <w:r w:rsidRPr="009C7897">
        <w:rPr>
          <w:rFonts w:eastAsia="Times New Roman"/>
          <w:sz w:val="28"/>
          <w:szCs w:val="28"/>
        </w:rPr>
        <w:t>реализации инклюзивного образования.</w:t>
      </w:r>
    </w:p>
    <w:p w:rsidR="00B66B14" w:rsidRDefault="00B66B14" w:rsidP="00B66B14">
      <w:pPr>
        <w:spacing w:line="1" w:lineRule="exact"/>
        <w:rPr>
          <w:sz w:val="24"/>
          <w:szCs w:val="24"/>
        </w:rPr>
      </w:pPr>
    </w:p>
    <w:p w:rsidR="00B66B14" w:rsidRDefault="00B66B14" w:rsidP="00B66B14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Обеспечение реализации права обучающихся с ОВЗ на </w:t>
      </w:r>
      <w:r w:rsidR="00BE4D3F">
        <w:rPr>
          <w:rFonts w:eastAsia="Times New Roman"/>
          <w:sz w:val="28"/>
          <w:szCs w:val="28"/>
        </w:rPr>
        <w:t xml:space="preserve">профессиональное  обучение </w:t>
      </w:r>
      <w:r>
        <w:rPr>
          <w:rFonts w:eastAsia="Times New Roman"/>
          <w:sz w:val="28"/>
          <w:szCs w:val="28"/>
        </w:rPr>
        <w:t xml:space="preserve"> рассматривается как одна из важнейших задач политики в области образования в образовательной организации.</w:t>
      </w:r>
    </w:p>
    <w:p w:rsidR="00B66B14" w:rsidRDefault="00B66B14" w:rsidP="00B66B14">
      <w:pPr>
        <w:spacing w:line="3" w:lineRule="exact"/>
        <w:rPr>
          <w:sz w:val="24"/>
          <w:szCs w:val="24"/>
        </w:rPr>
      </w:pPr>
    </w:p>
    <w:p w:rsidR="00B66B14" w:rsidRDefault="00B66B14" w:rsidP="00B66B14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Выбор методов и средств обучения, форм текущей и промежуточной аттестации, образовательных технологий и учебно-методического обеспечения реализации образовательной программы осуществляется образовательной организацией самостоятельно, исходя из необходимости достижения обучающимися планируемых результатов освоения образовательной программы, а также с учетом </w:t>
      </w:r>
      <w:proofErr w:type="gramStart"/>
      <w:r>
        <w:rPr>
          <w:rFonts w:eastAsia="Times New Roman"/>
          <w:sz w:val="28"/>
          <w:szCs w:val="28"/>
        </w:rPr>
        <w:t>индивидуальных возможностей</w:t>
      </w:r>
      <w:proofErr w:type="gramEnd"/>
      <w:r>
        <w:rPr>
          <w:rFonts w:eastAsia="Times New Roman"/>
          <w:sz w:val="28"/>
          <w:szCs w:val="28"/>
        </w:rPr>
        <w:t xml:space="preserve"> обучающихся из числа обучающихся с ОВЗ.</w:t>
      </w:r>
    </w:p>
    <w:p w:rsidR="00B66B14" w:rsidRDefault="00B66B14" w:rsidP="00B66B14">
      <w:pPr>
        <w:spacing w:line="9" w:lineRule="exact"/>
        <w:rPr>
          <w:sz w:val="24"/>
          <w:szCs w:val="24"/>
        </w:rPr>
      </w:pPr>
    </w:p>
    <w:p w:rsidR="00B66B14" w:rsidRDefault="00B66B14" w:rsidP="00B66B14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Настоящее положение разработано в соответствии со следующими нормативными правовыми актами:</w:t>
      </w:r>
    </w:p>
    <w:p w:rsidR="00B66B14" w:rsidRDefault="00B66B14" w:rsidP="00B66B14">
      <w:pPr>
        <w:spacing w:line="2" w:lineRule="exact"/>
        <w:rPr>
          <w:sz w:val="24"/>
          <w:szCs w:val="24"/>
        </w:rPr>
      </w:pPr>
    </w:p>
    <w:p w:rsidR="00B66B14" w:rsidRDefault="00B66B14" w:rsidP="00B66B14">
      <w:pPr>
        <w:numPr>
          <w:ilvl w:val="0"/>
          <w:numId w:val="2"/>
        </w:numPr>
        <w:tabs>
          <w:tab w:val="left" w:pos="1246"/>
        </w:tabs>
        <w:spacing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B66B14" w:rsidRDefault="00B66B14" w:rsidP="00B66B14">
      <w:pPr>
        <w:spacing w:line="1" w:lineRule="exact"/>
        <w:rPr>
          <w:rFonts w:eastAsia="Times New Roman"/>
          <w:sz w:val="28"/>
          <w:szCs w:val="28"/>
        </w:rPr>
      </w:pPr>
    </w:p>
    <w:p w:rsidR="00B66B14" w:rsidRDefault="00B66B14" w:rsidP="00B66B14">
      <w:pPr>
        <w:numPr>
          <w:ilvl w:val="0"/>
          <w:numId w:val="2"/>
        </w:numPr>
        <w:tabs>
          <w:tab w:val="left" w:pos="1189"/>
        </w:tabs>
        <w:spacing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24.11.1995 №181-ФЗ «О социальной защите инвалидов в Российской Федерации»;</w:t>
      </w:r>
    </w:p>
    <w:p w:rsidR="00B66B14" w:rsidRDefault="00B66B14" w:rsidP="00B66B14">
      <w:pPr>
        <w:spacing w:line="1" w:lineRule="exact"/>
        <w:rPr>
          <w:rFonts w:eastAsia="Times New Roman"/>
          <w:sz w:val="28"/>
          <w:szCs w:val="28"/>
        </w:rPr>
      </w:pPr>
    </w:p>
    <w:p w:rsidR="00B66B14" w:rsidRDefault="00B66B14" w:rsidP="00B66B14">
      <w:pPr>
        <w:spacing w:line="1" w:lineRule="exact"/>
        <w:rPr>
          <w:rFonts w:eastAsia="Times New Roman"/>
          <w:sz w:val="28"/>
          <w:szCs w:val="28"/>
        </w:rPr>
      </w:pPr>
    </w:p>
    <w:p w:rsidR="00B66B14" w:rsidRDefault="00B66B14" w:rsidP="00B66B14">
      <w:pPr>
        <w:numPr>
          <w:ilvl w:val="0"/>
          <w:numId w:val="2"/>
        </w:numPr>
        <w:tabs>
          <w:tab w:val="left" w:pos="1151"/>
        </w:tabs>
        <w:spacing w:line="25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письмо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18.03.2014 №06-281 «О направлении Требований к организации образовательной деятельности лиц с ограниченными возможностями здоровья в профессиональных образовательных организациях».</w:t>
      </w:r>
    </w:p>
    <w:p w:rsidR="00B66B14" w:rsidRDefault="00B66B14" w:rsidP="00B66B14">
      <w:pPr>
        <w:spacing w:line="263" w:lineRule="exact"/>
        <w:rPr>
          <w:sz w:val="24"/>
          <w:szCs w:val="24"/>
        </w:rPr>
      </w:pPr>
    </w:p>
    <w:p w:rsidR="00B66B14" w:rsidRDefault="00B66B14" w:rsidP="00B66B14">
      <w:pPr>
        <w:numPr>
          <w:ilvl w:val="0"/>
          <w:numId w:val="3"/>
        </w:numPr>
        <w:tabs>
          <w:tab w:val="left" w:pos="1480"/>
        </w:tabs>
        <w:ind w:left="148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Создание специальных условий для обучающихся с ОВЗ</w:t>
      </w:r>
    </w:p>
    <w:p w:rsidR="00567181" w:rsidRDefault="00567181" w:rsidP="00567181">
      <w:pPr>
        <w:tabs>
          <w:tab w:val="left" w:pos="1480"/>
        </w:tabs>
        <w:ind w:left="1480"/>
        <w:rPr>
          <w:rFonts w:eastAsia="Times New Roman"/>
          <w:b/>
          <w:bCs/>
          <w:sz w:val="28"/>
          <w:szCs w:val="28"/>
        </w:rPr>
      </w:pPr>
    </w:p>
    <w:p w:rsidR="00B66B14" w:rsidRDefault="00B66B14" w:rsidP="00B66B14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Обучение и проведение промежуточной аттестации обучающихся с ОВЗ осуществляется образовательной организацией с учетом особенностей психофизического развития, индивидуальных возможностей и состояния здоровья таких обучающихся.</w:t>
      </w:r>
    </w:p>
    <w:p w:rsidR="00B66B14" w:rsidRDefault="00B66B14" w:rsidP="00B66B14">
      <w:pPr>
        <w:spacing w:line="4" w:lineRule="exact"/>
        <w:rPr>
          <w:sz w:val="24"/>
          <w:szCs w:val="24"/>
        </w:rPr>
      </w:pPr>
    </w:p>
    <w:p w:rsidR="00B66B14" w:rsidRPr="009C7897" w:rsidRDefault="00B66B14" w:rsidP="00B66B14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Образовательными организациями должны быть созданы специальные условия для получения  </w:t>
      </w:r>
      <w:r w:rsidRPr="009C7897">
        <w:rPr>
          <w:rFonts w:eastAsia="Times New Roman"/>
          <w:sz w:val="28"/>
          <w:szCs w:val="28"/>
        </w:rPr>
        <w:t>профессионального образования обучающимися с ОВЗ.</w:t>
      </w:r>
    </w:p>
    <w:p w:rsidR="00B66B14" w:rsidRDefault="00B66B14" w:rsidP="00B66B14">
      <w:pPr>
        <w:spacing w:line="1" w:lineRule="exact"/>
        <w:rPr>
          <w:sz w:val="24"/>
          <w:szCs w:val="24"/>
        </w:rPr>
      </w:pPr>
    </w:p>
    <w:p w:rsidR="00B66B14" w:rsidRDefault="00B66B14" w:rsidP="00B66B14">
      <w:pPr>
        <w:spacing w:line="25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 Под специальными условиями для </w:t>
      </w:r>
      <w:proofErr w:type="gramStart"/>
      <w:r>
        <w:rPr>
          <w:rFonts w:eastAsia="Times New Roman"/>
          <w:sz w:val="28"/>
          <w:szCs w:val="28"/>
        </w:rPr>
        <w:t xml:space="preserve">получения  </w:t>
      </w:r>
      <w:r w:rsidRPr="009C7897">
        <w:rPr>
          <w:rFonts w:eastAsia="Times New Roman"/>
          <w:sz w:val="28"/>
          <w:szCs w:val="28"/>
        </w:rPr>
        <w:t>профессионального</w:t>
      </w:r>
      <w:proofErr w:type="gramEnd"/>
      <w:r w:rsidRPr="009C7897">
        <w:rPr>
          <w:rFonts w:eastAsia="Times New Roman"/>
          <w:sz w:val="28"/>
          <w:szCs w:val="28"/>
        </w:rPr>
        <w:t xml:space="preserve"> образования обучающимися с ОВЗ понимаются условия обучения, воспитания и развития таких обучающихся, включающие в себя использование </w:t>
      </w:r>
      <w:r w:rsidR="00567181" w:rsidRPr="009C7897">
        <w:rPr>
          <w:rFonts w:eastAsia="Times New Roman"/>
          <w:sz w:val="28"/>
          <w:szCs w:val="28"/>
        </w:rPr>
        <w:t xml:space="preserve"> адаптированных </w:t>
      </w:r>
      <w:r w:rsidRPr="009C7897">
        <w:rPr>
          <w:rFonts w:eastAsia="Times New Roman"/>
          <w:sz w:val="28"/>
          <w:szCs w:val="28"/>
        </w:rPr>
        <w:t xml:space="preserve"> программ и методов обучения</w:t>
      </w:r>
    </w:p>
    <w:p w:rsidR="00B66B14" w:rsidRDefault="00B66B14" w:rsidP="00B66B14">
      <w:pPr>
        <w:sectPr w:rsidR="00B66B14">
          <w:pgSz w:w="11900" w:h="16838"/>
          <w:pgMar w:top="681" w:right="846" w:bottom="620" w:left="1440" w:header="0" w:footer="0" w:gutter="0"/>
          <w:cols w:space="720" w:equalWidth="0">
            <w:col w:w="9620"/>
          </w:cols>
        </w:sectPr>
      </w:pPr>
    </w:p>
    <w:p w:rsidR="00B66B14" w:rsidRDefault="00B66B14" w:rsidP="00B66B14">
      <w:pPr>
        <w:spacing w:line="170" w:lineRule="exact"/>
        <w:rPr>
          <w:sz w:val="20"/>
          <w:szCs w:val="20"/>
        </w:rPr>
      </w:pPr>
    </w:p>
    <w:p w:rsidR="00B66B14" w:rsidRDefault="00B66B14" w:rsidP="00B66B14">
      <w:pPr>
        <w:numPr>
          <w:ilvl w:val="0"/>
          <w:numId w:val="4"/>
        </w:numPr>
        <w:tabs>
          <w:tab w:val="left" w:pos="543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обучающимися с ОВЗ.</w:t>
      </w:r>
    </w:p>
    <w:p w:rsidR="00B66B14" w:rsidRDefault="00B66B14" w:rsidP="00B66B14">
      <w:pPr>
        <w:spacing w:line="1" w:lineRule="exact"/>
        <w:rPr>
          <w:rFonts w:eastAsia="Times New Roman"/>
          <w:sz w:val="28"/>
          <w:szCs w:val="28"/>
        </w:rPr>
      </w:pPr>
    </w:p>
    <w:p w:rsidR="00B66B14" w:rsidRDefault="00B66B14" w:rsidP="00B66B14">
      <w:pPr>
        <w:spacing w:line="239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Обучающимися с ОВЗ образовательной организацией обеспечивается:</w:t>
      </w:r>
    </w:p>
    <w:p w:rsidR="00B66B14" w:rsidRDefault="00B66B14" w:rsidP="00B66B14">
      <w:pPr>
        <w:spacing w:line="1" w:lineRule="exact"/>
        <w:rPr>
          <w:rFonts w:eastAsia="Times New Roman"/>
          <w:sz w:val="28"/>
          <w:szCs w:val="28"/>
        </w:rPr>
      </w:pPr>
    </w:p>
    <w:p w:rsidR="00B66B14" w:rsidRDefault="00B66B14" w:rsidP="00B66B14">
      <w:pPr>
        <w:numPr>
          <w:ilvl w:val="1"/>
          <w:numId w:val="4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обучающихся с ограниченными возможностями здоровья по</w:t>
      </w:r>
    </w:p>
    <w:p w:rsidR="00B66B14" w:rsidRDefault="00B66B14" w:rsidP="00B66B1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зрению:</w:t>
      </w:r>
    </w:p>
    <w:p w:rsidR="00B66B14" w:rsidRDefault="00B66B14" w:rsidP="00B66B14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B66B14" w:rsidRDefault="00B66B14" w:rsidP="00B66B14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B66B14" w:rsidRDefault="00B66B14" w:rsidP="00B66B14">
      <w:pPr>
        <w:spacing w:line="239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присутствие ассистента, оказывающего обучающемуся необходимую помощь;</w:t>
      </w:r>
    </w:p>
    <w:p w:rsidR="00B66B14" w:rsidRDefault="00B66B14" w:rsidP="00B66B14">
      <w:pPr>
        <w:spacing w:line="1" w:lineRule="exact"/>
        <w:rPr>
          <w:rFonts w:eastAsia="Times New Roman"/>
          <w:sz w:val="28"/>
          <w:szCs w:val="28"/>
        </w:rPr>
      </w:pPr>
    </w:p>
    <w:p w:rsidR="00B66B14" w:rsidRDefault="00B66B14" w:rsidP="00B66B14">
      <w:pPr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обеспечение выпуска альтернативных форматов печатных материалов (крупный шрифт или аудиофайлы);</w:t>
      </w:r>
    </w:p>
    <w:p w:rsidR="00B66B14" w:rsidRDefault="00B66B14" w:rsidP="00B66B14">
      <w:pPr>
        <w:spacing w:line="1" w:lineRule="exact"/>
        <w:rPr>
          <w:rFonts w:eastAsia="Times New Roman"/>
          <w:sz w:val="28"/>
          <w:szCs w:val="28"/>
        </w:rPr>
      </w:pPr>
    </w:p>
    <w:p w:rsidR="00B66B14" w:rsidRDefault="00B66B14" w:rsidP="00B66B14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обеспечение доступа обучающегося, являющегося слепым и использующего собаку-поводыря, к зданию образовательной организации, располагающего местом для размещения собаки-поводыря в часы обучения самого обучающегося;</w:t>
      </w:r>
    </w:p>
    <w:p w:rsidR="00B66B14" w:rsidRDefault="00B66B14" w:rsidP="00B66B14">
      <w:pPr>
        <w:spacing w:line="3" w:lineRule="exact"/>
        <w:rPr>
          <w:rFonts w:eastAsia="Times New Roman"/>
          <w:sz w:val="28"/>
          <w:szCs w:val="28"/>
        </w:rPr>
      </w:pPr>
    </w:p>
    <w:p w:rsidR="00B66B14" w:rsidRDefault="00B66B14" w:rsidP="00B66B14">
      <w:pPr>
        <w:numPr>
          <w:ilvl w:val="1"/>
          <w:numId w:val="4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обучающихся с ОВЗ по слуху:</w:t>
      </w:r>
    </w:p>
    <w:p w:rsidR="00B66B14" w:rsidRDefault="00B66B14" w:rsidP="00B66B14">
      <w:pPr>
        <w:numPr>
          <w:ilvl w:val="0"/>
          <w:numId w:val="5"/>
        </w:numPr>
        <w:tabs>
          <w:tab w:val="left" w:pos="1131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B66B14" w:rsidRDefault="00B66B14" w:rsidP="00B66B14">
      <w:pPr>
        <w:numPr>
          <w:ilvl w:val="0"/>
          <w:numId w:val="5"/>
        </w:numPr>
        <w:tabs>
          <w:tab w:val="left" w:pos="1131"/>
        </w:tabs>
        <w:spacing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B66B14" w:rsidRDefault="00B66B14" w:rsidP="00B66B14">
      <w:pPr>
        <w:spacing w:line="1" w:lineRule="exact"/>
        <w:rPr>
          <w:rFonts w:eastAsia="Times New Roman"/>
          <w:sz w:val="28"/>
          <w:szCs w:val="28"/>
        </w:rPr>
      </w:pPr>
    </w:p>
    <w:p w:rsidR="00B66B14" w:rsidRDefault="00B66B14" w:rsidP="00B66B14">
      <w:pPr>
        <w:spacing w:line="24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для обучающихся,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B66B14" w:rsidRDefault="00B66B14" w:rsidP="00B66B14">
      <w:pPr>
        <w:sectPr w:rsidR="00B66B14">
          <w:pgSz w:w="11900" w:h="16838"/>
          <w:pgMar w:top="681" w:right="846" w:bottom="637" w:left="1440" w:header="0" w:footer="0" w:gutter="0"/>
          <w:cols w:space="720" w:equalWidth="0">
            <w:col w:w="9620"/>
          </w:cols>
        </w:sectPr>
      </w:pPr>
    </w:p>
    <w:p w:rsidR="00B66B14" w:rsidRDefault="00B66B14" w:rsidP="00B66B14">
      <w:pPr>
        <w:ind w:left="260"/>
        <w:rPr>
          <w:sz w:val="20"/>
          <w:szCs w:val="20"/>
        </w:rPr>
      </w:pPr>
    </w:p>
    <w:p w:rsidR="00B66B14" w:rsidRDefault="00B66B14" w:rsidP="00B66B14">
      <w:pPr>
        <w:spacing w:line="170" w:lineRule="exact"/>
        <w:rPr>
          <w:sz w:val="20"/>
          <w:szCs w:val="20"/>
        </w:rPr>
      </w:pPr>
    </w:p>
    <w:p w:rsidR="00B66B14" w:rsidRDefault="00B66B14" w:rsidP="00B66B14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При необходимости обучающимся с ОВЗ предоставляются бесплатно специальные учебники и учебные пособия, иная учебная литература, в т.ч. для подготовки к промежуточной аттестации.</w:t>
      </w:r>
      <w:r w:rsidR="0056718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учетом особых потребностей обучающихся с ОВЗ образовательной организацией обеспечивается предоставление учебных, лекционных материалов в электронном виде.</w:t>
      </w:r>
    </w:p>
    <w:p w:rsidR="00B66B14" w:rsidRDefault="00B66B14" w:rsidP="00B66B14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2.6. При необходимости обучающимся с ОВЗ предоставляются услуги </w:t>
      </w:r>
      <w:proofErr w:type="spellStart"/>
      <w:r>
        <w:rPr>
          <w:rFonts w:eastAsia="Times New Roman"/>
          <w:sz w:val="28"/>
          <w:szCs w:val="28"/>
        </w:rPr>
        <w:t>сурдопереводчиков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тифлосурдопереводчиков</w:t>
      </w:r>
      <w:proofErr w:type="spellEnd"/>
      <w:r>
        <w:rPr>
          <w:rFonts w:eastAsia="Times New Roman"/>
          <w:sz w:val="28"/>
          <w:szCs w:val="28"/>
        </w:rPr>
        <w:t>.</w:t>
      </w:r>
    </w:p>
    <w:p w:rsidR="00B66B14" w:rsidRDefault="00B66B14" w:rsidP="00B66B14">
      <w:pPr>
        <w:spacing w:line="2" w:lineRule="exact"/>
        <w:rPr>
          <w:sz w:val="20"/>
          <w:szCs w:val="20"/>
        </w:rPr>
      </w:pPr>
    </w:p>
    <w:p w:rsidR="00B66B14" w:rsidRDefault="00B66B14" w:rsidP="00B66B14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В целях контроля учебной деятельности обучающихся с ОВЗ в соответствии с графиком учебного процесса обеспечивается организационно-</w:t>
      </w:r>
    </w:p>
    <w:p w:rsidR="00B66B14" w:rsidRDefault="00B66B14" w:rsidP="00B66B14">
      <w:pPr>
        <w:spacing w:line="2" w:lineRule="exact"/>
        <w:rPr>
          <w:sz w:val="20"/>
          <w:szCs w:val="20"/>
        </w:rPr>
      </w:pPr>
    </w:p>
    <w:p w:rsidR="00B66B14" w:rsidRDefault="00B66B14" w:rsidP="00B66B14">
      <w:pPr>
        <w:spacing w:line="2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педагогическое сопровождение в условиях инклюзивного образования. Организационно-педагогическое сопровождение должно включать содействие в прохождении промежуточных аттестаций, сдаче зачетов, экзаменов, ликвидации академических задолженностей.</w:t>
      </w:r>
    </w:p>
    <w:p w:rsidR="00B66B14" w:rsidRDefault="00B66B14" w:rsidP="00B66B14">
      <w:pPr>
        <w:spacing w:line="263" w:lineRule="exact"/>
        <w:rPr>
          <w:sz w:val="20"/>
          <w:szCs w:val="20"/>
        </w:rPr>
      </w:pPr>
    </w:p>
    <w:p w:rsidR="00B66B14" w:rsidRDefault="00B66B14" w:rsidP="00B66B14">
      <w:pPr>
        <w:numPr>
          <w:ilvl w:val="0"/>
          <w:numId w:val="6"/>
        </w:numPr>
        <w:tabs>
          <w:tab w:val="left" w:pos="1160"/>
        </w:tabs>
        <w:ind w:left="116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Проведение текущего контроля и промежуточной аттестации</w:t>
      </w:r>
    </w:p>
    <w:p w:rsidR="00B66B14" w:rsidRDefault="00B66B14" w:rsidP="00B66B14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обучающихся с ОВЗ</w:t>
      </w:r>
    </w:p>
    <w:p w:rsidR="00B66B14" w:rsidRDefault="00B66B14" w:rsidP="00B66B14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Конкретные формы и процедуры текущего контроля успеваемости</w:t>
      </w:r>
    </w:p>
    <w:p w:rsidR="00B66B14" w:rsidRDefault="00B66B14" w:rsidP="00B66B14">
      <w:pPr>
        <w:numPr>
          <w:ilvl w:val="0"/>
          <w:numId w:val="7"/>
        </w:numPr>
        <w:tabs>
          <w:tab w:val="left" w:pos="682"/>
        </w:tabs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промежуточной аттестации обучающихся с ОВЗ устанавливаются образовательной организацией самостоятельно с учетом ограничений здоровья.</w:t>
      </w:r>
    </w:p>
    <w:p w:rsidR="00B66B14" w:rsidRDefault="00B66B14" w:rsidP="00B66B14">
      <w:pPr>
        <w:spacing w:line="1" w:lineRule="exact"/>
        <w:rPr>
          <w:rFonts w:eastAsia="Times New Roman"/>
          <w:sz w:val="28"/>
          <w:szCs w:val="28"/>
        </w:rPr>
      </w:pPr>
    </w:p>
    <w:p w:rsidR="00B66B14" w:rsidRDefault="00B66B14" w:rsidP="00B66B14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Конкретные формы и процедуры текущего контроля успеваемости</w:t>
      </w:r>
    </w:p>
    <w:p w:rsidR="00B66B14" w:rsidRDefault="00B66B14" w:rsidP="00B66B14">
      <w:pPr>
        <w:numPr>
          <w:ilvl w:val="0"/>
          <w:numId w:val="7"/>
        </w:numPr>
        <w:tabs>
          <w:tab w:val="left" w:pos="661"/>
        </w:tabs>
        <w:spacing w:line="239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промежуточной аттестации обучающихся необходимо доводить до сведения обучающихся в течение первых двух месяцев с начала обучения.</w:t>
      </w:r>
    </w:p>
    <w:p w:rsidR="00B66B14" w:rsidRDefault="00B66B14" w:rsidP="00B66B14">
      <w:pPr>
        <w:spacing w:line="1" w:lineRule="exact"/>
        <w:rPr>
          <w:rFonts w:eastAsia="Times New Roman"/>
          <w:sz w:val="28"/>
          <w:szCs w:val="28"/>
        </w:rPr>
      </w:pPr>
    </w:p>
    <w:p w:rsidR="00B66B14" w:rsidRDefault="00B66B14" w:rsidP="00B66B14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Для обучающихся с ОВЗ рекомендуется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B66B14" w:rsidRDefault="00B66B14" w:rsidP="00B66B14">
      <w:pPr>
        <w:spacing w:line="9" w:lineRule="exact"/>
        <w:rPr>
          <w:rFonts w:eastAsia="Times New Roman"/>
          <w:sz w:val="28"/>
          <w:szCs w:val="28"/>
        </w:rPr>
      </w:pPr>
    </w:p>
    <w:p w:rsidR="00B66B14" w:rsidRDefault="00B66B14" w:rsidP="00B66B14">
      <w:pPr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 Текущий контроль успеваемости осуществляется преподавателем и/или обучающимся с ОВЗ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материала.</w:t>
      </w:r>
    </w:p>
    <w:p w:rsidR="00B66B14" w:rsidRDefault="00B66B14" w:rsidP="00B66B14">
      <w:pPr>
        <w:spacing w:line="1" w:lineRule="exact"/>
        <w:rPr>
          <w:rFonts w:eastAsia="Times New Roman"/>
          <w:sz w:val="28"/>
          <w:szCs w:val="28"/>
        </w:rPr>
      </w:pPr>
    </w:p>
    <w:p w:rsidR="00B66B14" w:rsidRDefault="00B66B14" w:rsidP="00B66B14">
      <w:pPr>
        <w:spacing w:line="24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Промежуточная аттестация обучающихся осуществляется в форме зачетов и/или экзаменов. Форма промежуточной аттестации для обучающихся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:rsidR="00B66B14" w:rsidRDefault="00B66B14" w:rsidP="00B66B14">
      <w:pPr>
        <w:sectPr w:rsidR="00B66B14">
          <w:pgSz w:w="11900" w:h="16838"/>
          <w:pgMar w:top="681" w:right="846" w:bottom="948" w:left="1440" w:header="0" w:footer="0" w:gutter="0"/>
          <w:cols w:space="720" w:equalWidth="0">
            <w:col w:w="9620"/>
          </w:cols>
        </w:sectPr>
      </w:pPr>
    </w:p>
    <w:p w:rsidR="00B66B14" w:rsidRDefault="00B66B14" w:rsidP="00B66B14">
      <w:pPr>
        <w:spacing w:line="170" w:lineRule="exact"/>
        <w:rPr>
          <w:sz w:val="20"/>
          <w:szCs w:val="20"/>
        </w:rPr>
      </w:pPr>
    </w:p>
    <w:p w:rsidR="00B66B14" w:rsidRDefault="00B66B14" w:rsidP="00B66B14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При необходимости рекомендуется увеличение времени на подготовку к зачетам и экзаменам, а также предоставление дополнительного времени для подготовки ответа на зачете/экзамене.</w:t>
      </w:r>
    </w:p>
    <w:p w:rsidR="00B66B14" w:rsidRDefault="00B66B14" w:rsidP="00B66B14">
      <w:pPr>
        <w:spacing w:line="1" w:lineRule="exact"/>
        <w:rPr>
          <w:sz w:val="20"/>
          <w:szCs w:val="20"/>
        </w:rPr>
      </w:pPr>
    </w:p>
    <w:p w:rsidR="00B66B14" w:rsidRDefault="00B66B14" w:rsidP="00B66B14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Образовательная организация может установить индивидуальные графики прохождения промежуточной аттестации обучающимися с ОВЗ.</w:t>
      </w:r>
    </w:p>
    <w:p w:rsidR="00B66B14" w:rsidRDefault="00B66B14" w:rsidP="00B66B14">
      <w:pPr>
        <w:spacing w:line="2" w:lineRule="exact"/>
        <w:rPr>
          <w:sz w:val="20"/>
          <w:szCs w:val="20"/>
        </w:rPr>
      </w:pPr>
    </w:p>
    <w:p w:rsidR="00B66B14" w:rsidRDefault="00B66B14" w:rsidP="00B66B14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При необходимости для обучающихся с ОВЗ промежуточная аттестация может проводиться в несколько этапов.</w:t>
      </w:r>
    </w:p>
    <w:p w:rsidR="00B66B14" w:rsidRDefault="00B66B14" w:rsidP="00B66B14">
      <w:pPr>
        <w:spacing w:line="2" w:lineRule="exact"/>
        <w:rPr>
          <w:sz w:val="20"/>
          <w:szCs w:val="20"/>
        </w:rPr>
      </w:pPr>
    </w:p>
    <w:p w:rsidR="00B66B14" w:rsidRDefault="00B66B14" w:rsidP="00B66B14">
      <w:pPr>
        <w:numPr>
          <w:ilvl w:val="0"/>
          <w:numId w:val="8"/>
        </w:numPr>
        <w:tabs>
          <w:tab w:val="left" w:pos="1403"/>
        </w:tabs>
        <w:spacing w:line="239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этих целях рекомендуется использовать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</w:t>
      </w:r>
    </w:p>
    <w:p w:rsidR="00B66B14" w:rsidRDefault="00B66B14" w:rsidP="00B66B14">
      <w:pPr>
        <w:spacing w:line="3" w:lineRule="exact"/>
        <w:rPr>
          <w:rFonts w:eastAsia="Times New Roman"/>
          <w:sz w:val="28"/>
          <w:szCs w:val="28"/>
        </w:rPr>
      </w:pPr>
    </w:p>
    <w:p w:rsidR="00B66B14" w:rsidRDefault="00B66B14" w:rsidP="00B66B14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и срок проведения рубежного контроля определяются преподавателем с учетом индивидуальных психофизических особенностей обучающихся с ОВЗ.</w:t>
      </w:r>
    </w:p>
    <w:p w:rsidR="00B66B14" w:rsidRDefault="00B66B14" w:rsidP="00B66B14">
      <w:pPr>
        <w:spacing w:line="1" w:lineRule="exact"/>
        <w:rPr>
          <w:rFonts w:eastAsia="Times New Roman"/>
          <w:sz w:val="28"/>
          <w:szCs w:val="28"/>
        </w:rPr>
      </w:pPr>
    </w:p>
    <w:p w:rsidR="00B66B14" w:rsidRDefault="00B66B14" w:rsidP="00B66B14">
      <w:pPr>
        <w:spacing w:line="24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3.9. Для промежуточной аттестации обучающихся с ОВЗ в качестве внешних экспертов необходимо привлекать преподавателей смежных дисциплин. Для оценки качества подготовки обучающихся и выпускников по профессиональным модулям необходимо привлекать в качестве внештатных экспертов работодателей.</w:t>
      </w:r>
    </w:p>
    <w:p w:rsidR="00705257" w:rsidRDefault="00705257"/>
    <w:sectPr w:rsidR="00705257" w:rsidSect="00E7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F1F4B52E"/>
    <w:lvl w:ilvl="0" w:tplc="57C0CD6E">
      <w:start w:val="1"/>
      <w:numFmt w:val="bullet"/>
      <w:lvlText w:val="В"/>
      <w:lvlJc w:val="left"/>
    </w:lvl>
    <w:lvl w:ilvl="1" w:tplc="86C25FD0">
      <w:numFmt w:val="decimal"/>
      <w:lvlText w:val=""/>
      <w:lvlJc w:val="left"/>
    </w:lvl>
    <w:lvl w:ilvl="2" w:tplc="307EDE2E">
      <w:numFmt w:val="decimal"/>
      <w:lvlText w:val=""/>
      <w:lvlJc w:val="left"/>
    </w:lvl>
    <w:lvl w:ilvl="3" w:tplc="403817EE">
      <w:numFmt w:val="decimal"/>
      <w:lvlText w:val=""/>
      <w:lvlJc w:val="left"/>
    </w:lvl>
    <w:lvl w:ilvl="4" w:tplc="84507EDC">
      <w:numFmt w:val="decimal"/>
      <w:lvlText w:val=""/>
      <w:lvlJc w:val="left"/>
    </w:lvl>
    <w:lvl w:ilvl="5" w:tplc="1DF6DF5C">
      <w:numFmt w:val="decimal"/>
      <w:lvlText w:val=""/>
      <w:lvlJc w:val="left"/>
    </w:lvl>
    <w:lvl w:ilvl="6" w:tplc="5628C014">
      <w:numFmt w:val="decimal"/>
      <w:lvlText w:val=""/>
      <w:lvlJc w:val="left"/>
    </w:lvl>
    <w:lvl w:ilvl="7" w:tplc="3F74D3D0">
      <w:numFmt w:val="decimal"/>
      <w:lvlText w:val=""/>
      <w:lvlJc w:val="left"/>
    </w:lvl>
    <w:lvl w:ilvl="8" w:tplc="85D82D86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D9A2DE2E"/>
    <w:lvl w:ilvl="0" w:tplc="19C884BC">
      <w:start w:val="2"/>
      <w:numFmt w:val="decimal"/>
      <w:lvlText w:val="%1."/>
      <w:lvlJc w:val="left"/>
    </w:lvl>
    <w:lvl w:ilvl="1" w:tplc="CAC0C8AA">
      <w:numFmt w:val="decimal"/>
      <w:lvlText w:val=""/>
      <w:lvlJc w:val="left"/>
    </w:lvl>
    <w:lvl w:ilvl="2" w:tplc="AB3A60A6">
      <w:numFmt w:val="decimal"/>
      <w:lvlText w:val=""/>
      <w:lvlJc w:val="left"/>
    </w:lvl>
    <w:lvl w:ilvl="3" w:tplc="5E787F98">
      <w:numFmt w:val="decimal"/>
      <w:lvlText w:val=""/>
      <w:lvlJc w:val="left"/>
    </w:lvl>
    <w:lvl w:ilvl="4" w:tplc="7360A022">
      <w:numFmt w:val="decimal"/>
      <w:lvlText w:val=""/>
      <w:lvlJc w:val="left"/>
    </w:lvl>
    <w:lvl w:ilvl="5" w:tplc="E0A0106A">
      <w:numFmt w:val="decimal"/>
      <w:lvlText w:val=""/>
      <w:lvlJc w:val="left"/>
    </w:lvl>
    <w:lvl w:ilvl="6" w:tplc="F4C6F5E6">
      <w:numFmt w:val="decimal"/>
      <w:lvlText w:val=""/>
      <w:lvlJc w:val="left"/>
    </w:lvl>
    <w:lvl w:ilvl="7" w:tplc="1F8CBAA4">
      <w:numFmt w:val="decimal"/>
      <w:lvlText w:val=""/>
      <w:lvlJc w:val="left"/>
    </w:lvl>
    <w:lvl w:ilvl="8" w:tplc="A0043BF6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B674FEFC"/>
    <w:lvl w:ilvl="0" w:tplc="D3C26F34">
      <w:start w:val="1"/>
      <w:numFmt w:val="bullet"/>
      <w:lvlText w:val="и"/>
      <w:lvlJc w:val="left"/>
    </w:lvl>
    <w:lvl w:ilvl="1" w:tplc="7FF2C47C">
      <w:numFmt w:val="decimal"/>
      <w:lvlText w:val=""/>
      <w:lvlJc w:val="left"/>
    </w:lvl>
    <w:lvl w:ilvl="2" w:tplc="7DC08E02">
      <w:numFmt w:val="decimal"/>
      <w:lvlText w:val=""/>
      <w:lvlJc w:val="left"/>
    </w:lvl>
    <w:lvl w:ilvl="3" w:tplc="69FC4488">
      <w:numFmt w:val="decimal"/>
      <w:lvlText w:val=""/>
      <w:lvlJc w:val="left"/>
    </w:lvl>
    <w:lvl w:ilvl="4" w:tplc="97EE31E2">
      <w:numFmt w:val="decimal"/>
      <w:lvlText w:val=""/>
      <w:lvlJc w:val="left"/>
    </w:lvl>
    <w:lvl w:ilvl="5" w:tplc="257A1F98">
      <w:numFmt w:val="decimal"/>
      <w:lvlText w:val=""/>
      <w:lvlJc w:val="left"/>
    </w:lvl>
    <w:lvl w:ilvl="6" w:tplc="6164B312">
      <w:numFmt w:val="decimal"/>
      <w:lvlText w:val=""/>
      <w:lvlJc w:val="left"/>
    </w:lvl>
    <w:lvl w:ilvl="7" w:tplc="425879C4">
      <w:numFmt w:val="decimal"/>
      <w:lvlText w:val=""/>
      <w:lvlJc w:val="left"/>
    </w:lvl>
    <w:lvl w:ilvl="8" w:tplc="B2748822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2DC2CEA6"/>
    <w:lvl w:ilvl="0" w:tplc="2C588154">
      <w:start w:val="3"/>
      <w:numFmt w:val="decimal"/>
      <w:lvlText w:val="%1."/>
      <w:lvlJc w:val="left"/>
    </w:lvl>
    <w:lvl w:ilvl="1" w:tplc="1BD89086">
      <w:numFmt w:val="decimal"/>
      <w:lvlText w:val=""/>
      <w:lvlJc w:val="left"/>
    </w:lvl>
    <w:lvl w:ilvl="2" w:tplc="D068AADA">
      <w:numFmt w:val="decimal"/>
      <w:lvlText w:val=""/>
      <w:lvlJc w:val="left"/>
    </w:lvl>
    <w:lvl w:ilvl="3" w:tplc="019E840A">
      <w:numFmt w:val="decimal"/>
      <w:lvlText w:val=""/>
      <w:lvlJc w:val="left"/>
    </w:lvl>
    <w:lvl w:ilvl="4" w:tplc="D22A1610">
      <w:numFmt w:val="decimal"/>
      <w:lvlText w:val=""/>
      <w:lvlJc w:val="left"/>
    </w:lvl>
    <w:lvl w:ilvl="5" w:tplc="EC7ACD32">
      <w:numFmt w:val="decimal"/>
      <w:lvlText w:val=""/>
      <w:lvlJc w:val="left"/>
    </w:lvl>
    <w:lvl w:ilvl="6" w:tplc="8C96DEA4">
      <w:numFmt w:val="decimal"/>
      <w:lvlText w:val=""/>
      <w:lvlJc w:val="left"/>
    </w:lvl>
    <w:lvl w:ilvl="7" w:tplc="B496772A">
      <w:numFmt w:val="decimal"/>
      <w:lvlText w:val=""/>
      <w:lvlJc w:val="left"/>
    </w:lvl>
    <w:lvl w:ilvl="8" w:tplc="FEDE329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7698415A"/>
    <w:lvl w:ilvl="0" w:tplc="99D408D6">
      <w:start w:val="1"/>
      <w:numFmt w:val="bullet"/>
      <w:lvlText w:val="-"/>
      <w:lvlJc w:val="left"/>
    </w:lvl>
    <w:lvl w:ilvl="1" w:tplc="5F10862A">
      <w:numFmt w:val="decimal"/>
      <w:lvlText w:val=""/>
      <w:lvlJc w:val="left"/>
    </w:lvl>
    <w:lvl w:ilvl="2" w:tplc="98CC5582">
      <w:numFmt w:val="decimal"/>
      <w:lvlText w:val=""/>
      <w:lvlJc w:val="left"/>
    </w:lvl>
    <w:lvl w:ilvl="3" w:tplc="B1E0568C">
      <w:numFmt w:val="decimal"/>
      <w:lvlText w:val=""/>
      <w:lvlJc w:val="left"/>
    </w:lvl>
    <w:lvl w:ilvl="4" w:tplc="C0144F2C">
      <w:numFmt w:val="decimal"/>
      <w:lvlText w:val=""/>
      <w:lvlJc w:val="left"/>
    </w:lvl>
    <w:lvl w:ilvl="5" w:tplc="C100D81C">
      <w:numFmt w:val="decimal"/>
      <w:lvlText w:val=""/>
      <w:lvlJc w:val="left"/>
    </w:lvl>
    <w:lvl w:ilvl="6" w:tplc="40660C44">
      <w:numFmt w:val="decimal"/>
      <w:lvlText w:val=""/>
      <w:lvlJc w:val="left"/>
    </w:lvl>
    <w:lvl w:ilvl="7" w:tplc="0E262B7C">
      <w:numFmt w:val="decimal"/>
      <w:lvlText w:val=""/>
      <w:lvlJc w:val="left"/>
    </w:lvl>
    <w:lvl w:ilvl="8" w:tplc="B412BF30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389ADAC4"/>
    <w:lvl w:ilvl="0" w:tplc="12F6C86A">
      <w:start w:val="1"/>
      <w:numFmt w:val="bullet"/>
      <w:lvlText w:val="-"/>
      <w:lvlJc w:val="left"/>
    </w:lvl>
    <w:lvl w:ilvl="1" w:tplc="3BFE053C">
      <w:numFmt w:val="decimal"/>
      <w:lvlText w:val=""/>
      <w:lvlJc w:val="left"/>
    </w:lvl>
    <w:lvl w:ilvl="2" w:tplc="4210D818">
      <w:numFmt w:val="decimal"/>
      <w:lvlText w:val=""/>
      <w:lvlJc w:val="left"/>
    </w:lvl>
    <w:lvl w:ilvl="3" w:tplc="C7D4B112">
      <w:numFmt w:val="decimal"/>
      <w:lvlText w:val=""/>
      <w:lvlJc w:val="left"/>
    </w:lvl>
    <w:lvl w:ilvl="4" w:tplc="B01CB6C6">
      <w:numFmt w:val="decimal"/>
      <w:lvlText w:val=""/>
      <w:lvlJc w:val="left"/>
    </w:lvl>
    <w:lvl w:ilvl="5" w:tplc="7F5444C2">
      <w:numFmt w:val="decimal"/>
      <w:lvlText w:val=""/>
      <w:lvlJc w:val="left"/>
    </w:lvl>
    <w:lvl w:ilvl="6" w:tplc="45D44AE0">
      <w:numFmt w:val="decimal"/>
      <w:lvlText w:val=""/>
      <w:lvlJc w:val="left"/>
    </w:lvl>
    <w:lvl w:ilvl="7" w:tplc="DAE04C6C">
      <w:numFmt w:val="decimal"/>
      <w:lvlText w:val=""/>
      <w:lvlJc w:val="left"/>
    </w:lvl>
    <w:lvl w:ilvl="8" w:tplc="204C4EC2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87484996"/>
    <w:lvl w:ilvl="0" w:tplc="5FC44262">
      <w:start w:val="1"/>
      <w:numFmt w:val="decimal"/>
      <w:lvlText w:val="%1."/>
      <w:lvlJc w:val="left"/>
    </w:lvl>
    <w:lvl w:ilvl="1" w:tplc="18BEA030">
      <w:numFmt w:val="decimal"/>
      <w:lvlText w:val=""/>
      <w:lvlJc w:val="left"/>
    </w:lvl>
    <w:lvl w:ilvl="2" w:tplc="0150BC8E">
      <w:numFmt w:val="decimal"/>
      <w:lvlText w:val=""/>
      <w:lvlJc w:val="left"/>
    </w:lvl>
    <w:lvl w:ilvl="3" w:tplc="18561390">
      <w:numFmt w:val="decimal"/>
      <w:lvlText w:val=""/>
      <w:lvlJc w:val="left"/>
    </w:lvl>
    <w:lvl w:ilvl="4" w:tplc="F08E198E">
      <w:numFmt w:val="decimal"/>
      <w:lvlText w:val=""/>
      <w:lvlJc w:val="left"/>
    </w:lvl>
    <w:lvl w:ilvl="5" w:tplc="E48C7486">
      <w:numFmt w:val="decimal"/>
      <w:lvlText w:val=""/>
      <w:lvlJc w:val="left"/>
    </w:lvl>
    <w:lvl w:ilvl="6" w:tplc="C5060088">
      <w:numFmt w:val="decimal"/>
      <w:lvlText w:val=""/>
      <w:lvlJc w:val="left"/>
    </w:lvl>
    <w:lvl w:ilvl="7" w:tplc="E28258D4">
      <w:numFmt w:val="decimal"/>
      <w:lvlText w:val=""/>
      <w:lvlJc w:val="left"/>
    </w:lvl>
    <w:lvl w:ilvl="8" w:tplc="496620FE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94BA10C0"/>
    <w:lvl w:ilvl="0" w:tplc="D3588DBE">
      <w:start w:val="1"/>
      <w:numFmt w:val="bullet"/>
      <w:lvlText w:val="и"/>
      <w:lvlJc w:val="left"/>
    </w:lvl>
    <w:lvl w:ilvl="1" w:tplc="1736DB66">
      <w:start w:val="1"/>
      <w:numFmt w:val="decimal"/>
      <w:lvlText w:val="%2)"/>
      <w:lvlJc w:val="left"/>
    </w:lvl>
    <w:lvl w:ilvl="2" w:tplc="963E4CDE">
      <w:numFmt w:val="decimal"/>
      <w:lvlText w:val=""/>
      <w:lvlJc w:val="left"/>
    </w:lvl>
    <w:lvl w:ilvl="3" w:tplc="32D2095C">
      <w:numFmt w:val="decimal"/>
      <w:lvlText w:val=""/>
      <w:lvlJc w:val="left"/>
    </w:lvl>
    <w:lvl w:ilvl="4" w:tplc="4EE2BDE8">
      <w:numFmt w:val="decimal"/>
      <w:lvlText w:val=""/>
      <w:lvlJc w:val="left"/>
    </w:lvl>
    <w:lvl w:ilvl="5" w:tplc="EB1C4892">
      <w:numFmt w:val="decimal"/>
      <w:lvlText w:val=""/>
      <w:lvlJc w:val="left"/>
    </w:lvl>
    <w:lvl w:ilvl="6" w:tplc="8942501A">
      <w:numFmt w:val="decimal"/>
      <w:lvlText w:val=""/>
      <w:lvlJc w:val="left"/>
    </w:lvl>
    <w:lvl w:ilvl="7" w:tplc="69207D48">
      <w:numFmt w:val="decimal"/>
      <w:lvlText w:val=""/>
      <w:lvlJc w:val="left"/>
    </w:lvl>
    <w:lvl w:ilvl="8" w:tplc="D26641A2">
      <w:numFmt w:val="decimal"/>
      <w:lvlText w:val=""/>
      <w:lvlJc w:val="left"/>
    </w:lvl>
  </w:abstractNum>
  <w:abstractNum w:abstractNumId="8" w15:restartNumberingAfterBreak="0">
    <w:nsid w:val="2948767E"/>
    <w:multiLevelType w:val="hybridMultilevel"/>
    <w:tmpl w:val="87484996"/>
    <w:lvl w:ilvl="0" w:tplc="5FC44262">
      <w:start w:val="1"/>
      <w:numFmt w:val="decimal"/>
      <w:lvlText w:val="%1."/>
      <w:lvlJc w:val="left"/>
    </w:lvl>
    <w:lvl w:ilvl="1" w:tplc="18BEA030">
      <w:numFmt w:val="decimal"/>
      <w:lvlText w:val=""/>
      <w:lvlJc w:val="left"/>
    </w:lvl>
    <w:lvl w:ilvl="2" w:tplc="0150BC8E">
      <w:numFmt w:val="decimal"/>
      <w:lvlText w:val=""/>
      <w:lvlJc w:val="left"/>
    </w:lvl>
    <w:lvl w:ilvl="3" w:tplc="18561390">
      <w:numFmt w:val="decimal"/>
      <w:lvlText w:val=""/>
      <w:lvlJc w:val="left"/>
    </w:lvl>
    <w:lvl w:ilvl="4" w:tplc="F08E198E">
      <w:numFmt w:val="decimal"/>
      <w:lvlText w:val=""/>
      <w:lvlJc w:val="left"/>
    </w:lvl>
    <w:lvl w:ilvl="5" w:tplc="E48C7486">
      <w:numFmt w:val="decimal"/>
      <w:lvlText w:val=""/>
      <w:lvlJc w:val="left"/>
    </w:lvl>
    <w:lvl w:ilvl="6" w:tplc="C5060088">
      <w:numFmt w:val="decimal"/>
      <w:lvlText w:val=""/>
      <w:lvlJc w:val="left"/>
    </w:lvl>
    <w:lvl w:ilvl="7" w:tplc="E28258D4">
      <w:numFmt w:val="decimal"/>
      <w:lvlText w:val=""/>
      <w:lvlJc w:val="left"/>
    </w:lvl>
    <w:lvl w:ilvl="8" w:tplc="496620FE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B14"/>
    <w:rsid w:val="000E5811"/>
    <w:rsid w:val="001E782E"/>
    <w:rsid w:val="004D372A"/>
    <w:rsid w:val="00567181"/>
    <w:rsid w:val="00610B55"/>
    <w:rsid w:val="00705257"/>
    <w:rsid w:val="008A06E5"/>
    <w:rsid w:val="009131E6"/>
    <w:rsid w:val="009C7897"/>
    <w:rsid w:val="00B66B14"/>
    <w:rsid w:val="00BE4D3F"/>
    <w:rsid w:val="00BF116E"/>
    <w:rsid w:val="00C47C8F"/>
    <w:rsid w:val="00DE77FF"/>
    <w:rsid w:val="00E7473A"/>
    <w:rsid w:val="00E90FFA"/>
    <w:rsid w:val="00F9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BAFEE-9CBB-460A-94ED-30A0BEE9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6B1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4">
    <w:name w:val="Strong"/>
    <w:basedOn w:val="a0"/>
    <w:qFormat/>
    <w:rsid w:val="00B66B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07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7C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Директор</cp:lastModifiedBy>
  <cp:revision>19</cp:revision>
  <cp:lastPrinted>2019-11-02T10:50:00Z</cp:lastPrinted>
  <dcterms:created xsi:type="dcterms:W3CDTF">2018-03-12T12:13:00Z</dcterms:created>
  <dcterms:modified xsi:type="dcterms:W3CDTF">2019-11-04T13:18:00Z</dcterms:modified>
</cp:coreProperties>
</file>